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EC3D9" w14:textId="77777777" w:rsidR="00D55F14" w:rsidRDefault="00D55F14" w:rsidP="00D55F14">
      <w:pPr>
        <w:jc w:val="center"/>
        <w:rPr>
          <w:rFonts w:eastAsia="TimesNewRoman,Bold"/>
          <w:b/>
          <w:bCs/>
          <w:sz w:val="24"/>
          <w:szCs w:val="24"/>
        </w:rPr>
      </w:pPr>
      <w:r w:rsidRPr="00D73DF5">
        <w:rPr>
          <w:rFonts w:eastAsia="TimesNewRoman,Bold"/>
          <w:b/>
          <w:bCs/>
          <w:sz w:val="24"/>
          <w:szCs w:val="24"/>
        </w:rPr>
        <w:t xml:space="preserve">OKULA </w:t>
      </w:r>
      <w:r>
        <w:rPr>
          <w:rFonts w:eastAsia="TimesNewRoman,Bold"/>
          <w:b/>
          <w:bCs/>
          <w:sz w:val="24"/>
          <w:szCs w:val="24"/>
        </w:rPr>
        <w:t>İ</w:t>
      </w:r>
      <w:r w:rsidRPr="00D73DF5">
        <w:rPr>
          <w:rFonts w:eastAsia="TimesNewRoman,Bold"/>
          <w:b/>
          <w:bCs/>
          <w:sz w:val="24"/>
          <w:szCs w:val="24"/>
        </w:rPr>
        <w:t>L</w:t>
      </w:r>
      <w:r>
        <w:rPr>
          <w:rFonts w:eastAsia="TimesNewRoman,Bold"/>
          <w:b/>
          <w:bCs/>
          <w:sz w:val="24"/>
          <w:szCs w:val="24"/>
        </w:rPr>
        <w:t>İŞ</w:t>
      </w:r>
      <w:r w:rsidRPr="00D73DF5">
        <w:rPr>
          <w:rFonts w:eastAsia="TimesNewRoman,Bold"/>
          <w:b/>
          <w:bCs/>
          <w:sz w:val="24"/>
          <w:szCs w:val="24"/>
        </w:rPr>
        <w:t>K</w:t>
      </w:r>
      <w:r>
        <w:rPr>
          <w:rFonts w:eastAsia="TimesNewRoman,Bold"/>
          <w:b/>
          <w:bCs/>
          <w:sz w:val="24"/>
          <w:szCs w:val="24"/>
        </w:rPr>
        <w:t>İN TUTUM ÖLÇEĞİ</w:t>
      </w:r>
    </w:p>
    <w:p w14:paraId="38205962" w14:textId="77777777" w:rsidR="00F12EC7" w:rsidRDefault="00F12EC7" w:rsidP="00F12EC7">
      <w:pPr>
        <w:spacing w:after="60"/>
        <w:ind w:left="-397" w:firstLine="397"/>
      </w:pPr>
    </w:p>
    <w:p w14:paraId="4C11C4AA" w14:textId="77777777" w:rsidR="00563B18" w:rsidRPr="00563B18" w:rsidRDefault="00563B18" w:rsidP="00563B18">
      <w:pPr>
        <w:spacing w:after="60"/>
        <w:ind w:left="-397" w:firstLine="397"/>
        <w:jc w:val="center"/>
        <w:rPr>
          <w:b/>
          <w:sz w:val="22"/>
          <w:szCs w:val="21"/>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545"/>
        <w:gridCol w:w="546"/>
        <w:gridCol w:w="545"/>
        <w:gridCol w:w="546"/>
        <w:gridCol w:w="511"/>
      </w:tblGrid>
      <w:tr w:rsidR="00780BBD" w:rsidRPr="00036C2E" w14:paraId="7CE6160D" w14:textId="77777777" w:rsidTr="00726533">
        <w:trPr>
          <w:trHeight w:hRule="exact" w:val="2132"/>
        </w:trPr>
        <w:tc>
          <w:tcPr>
            <w:tcW w:w="10774" w:type="dxa"/>
            <w:gridSpan w:val="6"/>
            <w:tcBorders>
              <w:top w:val="single" w:sz="12" w:space="0" w:color="auto"/>
            </w:tcBorders>
            <w:shd w:val="clear" w:color="auto" w:fill="auto"/>
            <w:vAlign w:val="center"/>
          </w:tcPr>
          <w:p w14:paraId="60B29336" w14:textId="77777777" w:rsidR="00691A07" w:rsidRPr="00036C2E" w:rsidRDefault="00691A07" w:rsidP="00691A07">
            <w:pPr>
              <w:spacing w:after="60"/>
              <w:ind w:firstLine="397"/>
              <w:jc w:val="both"/>
            </w:pPr>
            <w:r w:rsidRPr="00036C2E">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 Katkılarınız için teşekkürler.</w:t>
            </w:r>
          </w:p>
          <w:p w14:paraId="0436E63D" w14:textId="492B6124" w:rsidR="00036C2E" w:rsidRPr="00036C2E" w:rsidRDefault="00036C2E" w:rsidP="00D55F14">
            <w:pPr>
              <w:autoSpaceDE w:val="0"/>
              <w:autoSpaceDN w:val="0"/>
              <w:adjustRightInd w:val="0"/>
              <w:rPr>
                <w:b/>
              </w:rPr>
            </w:pPr>
            <w:r w:rsidRPr="00036C2E">
              <w:rPr>
                <w:b/>
              </w:rPr>
              <w:t>Normal maddeler</w:t>
            </w:r>
          </w:p>
          <w:p w14:paraId="0C48AD08" w14:textId="5FA65AE5" w:rsidR="00D55F14" w:rsidRPr="00036C2E" w:rsidRDefault="00691A07" w:rsidP="00D55F14">
            <w:pPr>
              <w:autoSpaceDE w:val="0"/>
              <w:autoSpaceDN w:val="0"/>
              <w:adjustRightInd w:val="0"/>
              <w:rPr>
                <w:rFonts w:eastAsia="TimesNewRoman"/>
              </w:rPr>
            </w:pPr>
            <w:r w:rsidRPr="00036C2E">
              <w:t>1=</w:t>
            </w:r>
            <w:r w:rsidR="001956E8" w:rsidRPr="00036C2E">
              <w:t xml:space="preserve"> </w:t>
            </w:r>
            <w:r w:rsidR="00780BBD" w:rsidRPr="00036C2E">
              <w:t>Hiç</w:t>
            </w:r>
            <w:r w:rsidR="00D55F14" w:rsidRPr="00036C2E">
              <w:t xml:space="preserve"> </w:t>
            </w:r>
            <w:r w:rsidR="00DE7DE3" w:rsidRPr="00036C2E">
              <w:t>Katılmıyorum 2</w:t>
            </w:r>
            <w:r w:rsidRPr="00036C2E">
              <w:t>=</w:t>
            </w:r>
            <w:r w:rsidR="001956E8" w:rsidRPr="00036C2E">
              <w:t xml:space="preserve"> </w:t>
            </w:r>
            <w:r w:rsidR="00D55F14" w:rsidRPr="00036C2E">
              <w:t xml:space="preserve">Çok Az </w:t>
            </w:r>
            <w:r w:rsidR="00DE7DE3" w:rsidRPr="00036C2E">
              <w:t>Katılıyorum 3</w:t>
            </w:r>
            <w:r w:rsidRPr="00036C2E">
              <w:t>=</w:t>
            </w:r>
            <w:r w:rsidR="00D55F14" w:rsidRPr="00036C2E">
              <w:t xml:space="preserve">Kısmen </w:t>
            </w:r>
            <w:r w:rsidR="00DE7DE3" w:rsidRPr="00036C2E">
              <w:t>katılıyorum 4</w:t>
            </w:r>
            <w:r w:rsidRPr="00036C2E">
              <w:t>=</w:t>
            </w:r>
            <w:r w:rsidR="00D55F14" w:rsidRPr="00036C2E">
              <w:t xml:space="preserve">Oldukça </w:t>
            </w:r>
            <w:r w:rsidR="00DE7DE3" w:rsidRPr="00036C2E">
              <w:t>Katılıyorum 5</w:t>
            </w:r>
            <w:r w:rsidRPr="00036C2E">
              <w:t>=</w:t>
            </w:r>
            <w:r w:rsidR="00D55F14" w:rsidRPr="00036C2E">
              <w:rPr>
                <w:rFonts w:eastAsia="TimesNewRoman"/>
              </w:rPr>
              <w:t xml:space="preserve"> Tamamen Katılıyorum</w:t>
            </w:r>
          </w:p>
          <w:p w14:paraId="6E3128A0" w14:textId="50BD2B67" w:rsidR="00036C2E" w:rsidRPr="00036C2E" w:rsidRDefault="00036C2E" w:rsidP="00D55F14">
            <w:pPr>
              <w:autoSpaceDE w:val="0"/>
              <w:autoSpaceDN w:val="0"/>
              <w:adjustRightInd w:val="0"/>
              <w:rPr>
                <w:rFonts w:eastAsia="TimesNewRoman"/>
              </w:rPr>
            </w:pPr>
            <w:r w:rsidRPr="00036C2E">
              <w:rPr>
                <w:b/>
              </w:rPr>
              <w:t>Ters maddeler</w:t>
            </w:r>
          </w:p>
          <w:p w14:paraId="33533882" w14:textId="15BFA04E" w:rsidR="00036C2E" w:rsidRPr="00036C2E" w:rsidRDefault="00036C2E" w:rsidP="00036C2E">
            <w:pPr>
              <w:autoSpaceDE w:val="0"/>
              <w:autoSpaceDN w:val="0"/>
              <w:adjustRightInd w:val="0"/>
              <w:rPr>
                <w:rFonts w:eastAsia="TimesNewRoman"/>
              </w:rPr>
            </w:pPr>
            <w:r w:rsidRPr="00036C2E">
              <w:t xml:space="preserve">5= Hiç </w:t>
            </w:r>
            <w:r w:rsidR="00DE7DE3" w:rsidRPr="00036C2E">
              <w:t>Katılmıyorum 4</w:t>
            </w:r>
            <w:r w:rsidRPr="00036C2E">
              <w:t xml:space="preserve">= Çok Az </w:t>
            </w:r>
            <w:r w:rsidR="00DE7DE3" w:rsidRPr="00036C2E">
              <w:t>Katılıyorum 3</w:t>
            </w:r>
            <w:r w:rsidRPr="00036C2E">
              <w:t xml:space="preserve">=Kısmen </w:t>
            </w:r>
            <w:r w:rsidR="00DE7DE3" w:rsidRPr="00036C2E">
              <w:t>katılıyorum 2</w:t>
            </w:r>
            <w:r w:rsidRPr="00036C2E">
              <w:t xml:space="preserve">=Oldukça </w:t>
            </w:r>
            <w:bookmarkStart w:id="0" w:name="_GoBack"/>
            <w:bookmarkEnd w:id="0"/>
            <w:r w:rsidR="00DE7DE3" w:rsidRPr="00036C2E">
              <w:t>Katılıyorum 1</w:t>
            </w:r>
            <w:r w:rsidRPr="00036C2E">
              <w:t>=</w:t>
            </w:r>
            <w:r w:rsidRPr="00036C2E">
              <w:rPr>
                <w:rFonts w:eastAsia="TimesNewRoman"/>
              </w:rPr>
              <w:t xml:space="preserve"> Tamamen Katılıyorum</w:t>
            </w:r>
            <w:r w:rsidR="00726533">
              <w:rPr>
                <w:rFonts w:eastAsia="TimesNewRoman"/>
              </w:rPr>
              <w:t xml:space="preserve"> </w:t>
            </w:r>
            <w:r w:rsidR="00726533" w:rsidRPr="00691A07">
              <w:t>anlamına gelmektedir.</w:t>
            </w:r>
          </w:p>
          <w:p w14:paraId="3DC65635" w14:textId="7A623484" w:rsidR="00780BBD" w:rsidRPr="00036C2E" w:rsidRDefault="00780BBD" w:rsidP="00691A07">
            <w:pPr>
              <w:ind w:left="176" w:hanging="218"/>
              <w:jc w:val="center"/>
              <w:rPr>
                <w:b/>
              </w:rPr>
            </w:pPr>
          </w:p>
        </w:tc>
      </w:tr>
      <w:tr w:rsidR="00691A07" w:rsidRPr="00036C2E" w14:paraId="63B39C1E" w14:textId="77777777" w:rsidTr="00D95D41">
        <w:trPr>
          <w:trHeight w:hRule="exact" w:val="340"/>
        </w:trPr>
        <w:tc>
          <w:tcPr>
            <w:tcW w:w="8081" w:type="dxa"/>
            <w:shd w:val="clear" w:color="auto" w:fill="auto"/>
            <w:vAlign w:val="center"/>
          </w:tcPr>
          <w:p w14:paraId="65DF44DB" w14:textId="4106C4B6" w:rsidR="00D55F14" w:rsidRPr="00036C2E" w:rsidRDefault="00036C2E" w:rsidP="00D55F14">
            <w:pPr>
              <w:autoSpaceDE w:val="0"/>
              <w:autoSpaceDN w:val="0"/>
              <w:adjustRightInd w:val="0"/>
              <w:rPr>
                <w:rFonts w:eastAsia="TimesNewRoman"/>
              </w:rPr>
            </w:pPr>
            <w:r w:rsidRPr="00036C2E">
              <w:rPr>
                <w:rFonts w:eastAsia="TimesNewRoman"/>
              </w:rPr>
              <w:t xml:space="preserve">1. </w:t>
            </w:r>
            <w:r w:rsidR="00D55F14" w:rsidRPr="00036C2E">
              <w:rPr>
                <w:rFonts w:eastAsia="TimesNewRoman"/>
              </w:rPr>
              <w:t>Okulda kendimi güvende hissediyorum.</w:t>
            </w:r>
          </w:p>
          <w:p w14:paraId="47AB8149" w14:textId="77777777" w:rsidR="00D55F14" w:rsidRPr="00036C2E" w:rsidRDefault="00D55F14" w:rsidP="00D55F14">
            <w:pPr>
              <w:autoSpaceDE w:val="0"/>
              <w:autoSpaceDN w:val="0"/>
              <w:adjustRightInd w:val="0"/>
              <w:rPr>
                <w:rFonts w:eastAsia="TimesNewRoman"/>
              </w:rPr>
            </w:pPr>
          </w:p>
          <w:p w14:paraId="41617E91" w14:textId="77777777" w:rsidR="00D55F14" w:rsidRPr="00036C2E" w:rsidRDefault="00D55F14" w:rsidP="00D55F14">
            <w:pPr>
              <w:autoSpaceDE w:val="0"/>
              <w:autoSpaceDN w:val="0"/>
              <w:adjustRightInd w:val="0"/>
              <w:rPr>
                <w:rFonts w:eastAsia="TimesNewRoman"/>
              </w:rPr>
            </w:pPr>
            <w:r w:rsidRPr="00036C2E">
              <w:rPr>
                <w:rFonts w:eastAsia="TimesNewRoman"/>
              </w:rPr>
              <w:t>2. Okulda sorumluluk bilinci kazanıyorum.</w:t>
            </w:r>
          </w:p>
          <w:p w14:paraId="544167ED" w14:textId="77777777" w:rsidR="00D55F14" w:rsidRPr="00036C2E" w:rsidRDefault="00D55F14" w:rsidP="00D55F14">
            <w:pPr>
              <w:autoSpaceDE w:val="0"/>
              <w:autoSpaceDN w:val="0"/>
              <w:adjustRightInd w:val="0"/>
              <w:rPr>
                <w:rFonts w:eastAsia="TimesNewRoman"/>
              </w:rPr>
            </w:pPr>
            <w:r w:rsidRPr="00036C2E">
              <w:rPr>
                <w:rFonts w:eastAsia="TimesNewRoman"/>
              </w:rPr>
              <w:t>3. Okul bana güven vermiyor.</w:t>
            </w:r>
          </w:p>
          <w:p w14:paraId="6C3CD479" w14:textId="77777777" w:rsidR="00D55F14" w:rsidRPr="00036C2E" w:rsidRDefault="00D55F14" w:rsidP="00D55F14">
            <w:pPr>
              <w:autoSpaceDE w:val="0"/>
              <w:autoSpaceDN w:val="0"/>
              <w:adjustRightInd w:val="0"/>
              <w:rPr>
                <w:rFonts w:eastAsia="TimesNewRoman"/>
              </w:rPr>
            </w:pPr>
            <w:r w:rsidRPr="00036C2E">
              <w:rPr>
                <w:rFonts w:eastAsia="TimesNewRoman"/>
              </w:rPr>
              <w:t>4. Okul demek sorumsuzluk demektir.</w:t>
            </w:r>
          </w:p>
          <w:p w14:paraId="74B01CF1" w14:textId="77777777" w:rsidR="00D55F14" w:rsidRPr="00036C2E" w:rsidRDefault="00D55F14" w:rsidP="00D55F14">
            <w:pPr>
              <w:autoSpaceDE w:val="0"/>
              <w:autoSpaceDN w:val="0"/>
              <w:adjustRightInd w:val="0"/>
              <w:rPr>
                <w:rFonts w:eastAsia="TimesNewRoman"/>
              </w:rPr>
            </w:pPr>
            <w:r w:rsidRPr="00036C2E">
              <w:rPr>
                <w:rFonts w:eastAsia="TimesNewRoman"/>
              </w:rPr>
              <w:t>5. Okulda haksızlık yapılıyor.</w:t>
            </w:r>
          </w:p>
          <w:p w14:paraId="2353347A" w14:textId="77777777" w:rsidR="00D55F14" w:rsidRPr="00036C2E" w:rsidRDefault="00D55F14" w:rsidP="00D55F14">
            <w:pPr>
              <w:autoSpaceDE w:val="0"/>
              <w:autoSpaceDN w:val="0"/>
              <w:adjustRightInd w:val="0"/>
              <w:rPr>
                <w:rFonts w:eastAsia="TimesNewRoman"/>
              </w:rPr>
            </w:pPr>
            <w:r w:rsidRPr="00036C2E">
              <w:rPr>
                <w:rFonts w:eastAsia="TimesNewRoman"/>
              </w:rPr>
              <w:t>6. Okullu olmak beni güvenilir kılıyor.</w:t>
            </w:r>
          </w:p>
          <w:p w14:paraId="4A10E797" w14:textId="77777777" w:rsidR="00D55F14" w:rsidRPr="00036C2E" w:rsidRDefault="00D55F14" w:rsidP="00D55F14">
            <w:pPr>
              <w:autoSpaceDE w:val="0"/>
              <w:autoSpaceDN w:val="0"/>
              <w:adjustRightInd w:val="0"/>
              <w:rPr>
                <w:rFonts w:eastAsia="TimesNewRoman"/>
              </w:rPr>
            </w:pPr>
            <w:r w:rsidRPr="00036C2E">
              <w:rPr>
                <w:rFonts w:eastAsia="TimesNewRoman"/>
              </w:rPr>
              <w:t>7. Okula gitmek benim için bir tutkudur.</w:t>
            </w:r>
          </w:p>
          <w:p w14:paraId="05915956" w14:textId="77777777" w:rsidR="00D55F14" w:rsidRPr="00036C2E" w:rsidRDefault="00D55F14" w:rsidP="00D55F14">
            <w:pPr>
              <w:autoSpaceDE w:val="0"/>
              <w:autoSpaceDN w:val="0"/>
              <w:adjustRightInd w:val="0"/>
              <w:rPr>
                <w:rFonts w:eastAsia="TimesNewRoman"/>
              </w:rPr>
            </w:pPr>
            <w:r w:rsidRPr="00036C2E">
              <w:rPr>
                <w:rFonts w:eastAsia="TimesNewRoman"/>
              </w:rPr>
              <w:t>8. Okul benim için cazibeli bir yer değildir.</w:t>
            </w:r>
          </w:p>
          <w:p w14:paraId="341CE4AD" w14:textId="77777777" w:rsidR="00D55F14" w:rsidRPr="00036C2E" w:rsidRDefault="00D55F14" w:rsidP="00D55F14">
            <w:pPr>
              <w:autoSpaceDE w:val="0"/>
              <w:autoSpaceDN w:val="0"/>
              <w:adjustRightInd w:val="0"/>
              <w:rPr>
                <w:rFonts w:eastAsia="TimesNewRoman"/>
              </w:rPr>
            </w:pPr>
            <w:r w:rsidRPr="00036C2E">
              <w:rPr>
                <w:rFonts w:eastAsia="TimesNewRoman"/>
              </w:rPr>
              <w:t xml:space="preserve">9. Okula gitmek için her turlu </w:t>
            </w:r>
            <w:proofErr w:type="gramStart"/>
            <w:r w:rsidRPr="00036C2E">
              <w:rPr>
                <w:rFonts w:eastAsia="TimesNewRoman"/>
              </w:rPr>
              <w:t>fedakarlığa</w:t>
            </w:r>
            <w:proofErr w:type="gramEnd"/>
            <w:r w:rsidRPr="00036C2E">
              <w:rPr>
                <w:rFonts w:eastAsia="TimesNewRoman"/>
              </w:rPr>
              <w:t xml:space="preserve"> katlanabilirim.</w:t>
            </w:r>
          </w:p>
          <w:p w14:paraId="537D8FAC" w14:textId="77777777" w:rsidR="00D55F14" w:rsidRPr="00036C2E" w:rsidRDefault="00D55F14" w:rsidP="00D55F14">
            <w:pPr>
              <w:autoSpaceDE w:val="0"/>
              <w:autoSpaceDN w:val="0"/>
              <w:adjustRightInd w:val="0"/>
              <w:rPr>
                <w:rFonts w:eastAsia="TimesNewRoman"/>
              </w:rPr>
            </w:pPr>
            <w:r w:rsidRPr="00036C2E">
              <w:rPr>
                <w:rFonts w:eastAsia="TimesNewRoman"/>
              </w:rPr>
              <w:t>10. Okulda olmayı çok seviyorum.</w:t>
            </w:r>
          </w:p>
          <w:p w14:paraId="12FD96A0" w14:textId="77777777" w:rsidR="00D55F14" w:rsidRPr="00036C2E" w:rsidRDefault="00D55F14" w:rsidP="00D55F14">
            <w:pPr>
              <w:autoSpaceDE w:val="0"/>
              <w:autoSpaceDN w:val="0"/>
              <w:adjustRightInd w:val="0"/>
              <w:rPr>
                <w:rFonts w:eastAsia="TimesNewRoman"/>
              </w:rPr>
            </w:pPr>
            <w:r w:rsidRPr="00036C2E">
              <w:rPr>
                <w:rFonts w:eastAsia="TimesNewRoman"/>
              </w:rPr>
              <w:t>11. Okuldan nefret ediyorum.</w:t>
            </w:r>
          </w:p>
          <w:p w14:paraId="25882323" w14:textId="77777777" w:rsidR="00D55F14" w:rsidRPr="00036C2E" w:rsidRDefault="00D55F14" w:rsidP="00D55F14">
            <w:pPr>
              <w:autoSpaceDE w:val="0"/>
              <w:autoSpaceDN w:val="0"/>
              <w:adjustRightInd w:val="0"/>
              <w:rPr>
                <w:rFonts w:eastAsia="TimesNewRoman"/>
              </w:rPr>
            </w:pPr>
            <w:r w:rsidRPr="00036C2E">
              <w:rPr>
                <w:rFonts w:eastAsia="TimesNewRoman"/>
              </w:rPr>
              <w:t>12. Okulda kültürel farklılıklara saygı gösteriliyor.</w:t>
            </w:r>
          </w:p>
          <w:p w14:paraId="72B8B33A" w14:textId="77777777" w:rsidR="00D55F14" w:rsidRPr="00036C2E" w:rsidRDefault="00D55F14" w:rsidP="00D55F14">
            <w:pPr>
              <w:autoSpaceDE w:val="0"/>
              <w:autoSpaceDN w:val="0"/>
              <w:adjustRightInd w:val="0"/>
              <w:rPr>
                <w:rFonts w:eastAsia="TimesNewRoman"/>
              </w:rPr>
            </w:pPr>
            <w:r w:rsidRPr="00036C2E">
              <w:rPr>
                <w:rFonts w:eastAsia="TimesNewRoman"/>
              </w:rPr>
              <w:t xml:space="preserve">13. Okulun, toplumsal değerleri nesilden </w:t>
            </w:r>
            <w:proofErr w:type="spellStart"/>
            <w:r w:rsidRPr="00036C2E">
              <w:rPr>
                <w:rFonts w:eastAsia="TimesNewRoman"/>
              </w:rPr>
              <w:t>nesile</w:t>
            </w:r>
            <w:proofErr w:type="spellEnd"/>
            <w:r w:rsidRPr="00036C2E">
              <w:rPr>
                <w:rFonts w:eastAsia="TimesNewRoman"/>
              </w:rPr>
              <w:t xml:space="preserve"> aktardığına inanıyorum.</w:t>
            </w:r>
          </w:p>
          <w:p w14:paraId="32C0BD25" w14:textId="77777777" w:rsidR="00D55F14" w:rsidRPr="00036C2E" w:rsidRDefault="00D55F14" w:rsidP="00D55F14">
            <w:pPr>
              <w:autoSpaceDE w:val="0"/>
              <w:autoSpaceDN w:val="0"/>
              <w:adjustRightInd w:val="0"/>
              <w:rPr>
                <w:rFonts w:eastAsia="TimesNewRoman"/>
              </w:rPr>
            </w:pPr>
            <w:r w:rsidRPr="00036C2E">
              <w:rPr>
                <w:rFonts w:eastAsia="TimesNewRoman"/>
              </w:rPr>
              <w:t>14. Okul önemli bir toplumsal değerdir.</w:t>
            </w:r>
          </w:p>
          <w:p w14:paraId="2724FEB2" w14:textId="77777777" w:rsidR="00D55F14" w:rsidRPr="00036C2E" w:rsidRDefault="00D55F14" w:rsidP="00D55F14">
            <w:pPr>
              <w:autoSpaceDE w:val="0"/>
              <w:autoSpaceDN w:val="0"/>
              <w:adjustRightInd w:val="0"/>
              <w:rPr>
                <w:rFonts w:eastAsia="TimesNewRoman"/>
              </w:rPr>
            </w:pPr>
            <w:r w:rsidRPr="00036C2E">
              <w:rPr>
                <w:rFonts w:eastAsia="TimesNewRoman"/>
              </w:rPr>
              <w:t>15. Okullu olmak bana saygınlık kazandırıyor.</w:t>
            </w:r>
          </w:p>
          <w:p w14:paraId="514BCCBA" w14:textId="77777777" w:rsidR="00D55F14" w:rsidRPr="00036C2E" w:rsidRDefault="00D55F14" w:rsidP="00D55F14">
            <w:pPr>
              <w:autoSpaceDE w:val="0"/>
              <w:autoSpaceDN w:val="0"/>
              <w:adjustRightInd w:val="0"/>
              <w:rPr>
                <w:rFonts w:eastAsia="TimesNewRoman"/>
              </w:rPr>
            </w:pPr>
            <w:r w:rsidRPr="00036C2E">
              <w:rPr>
                <w:rFonts w:eastAsia="TimesNewRoman"/>
              </w:rPr>
              <w:t>16. Okulsuz bir toplum düşünemiyorum.</w:t>
            </w:r>
          </w:p>
          <w:p w14:paraId="63F9E225" w14:textId="77777777" w:rsidR="00D55F14" w:rsidRPr="00036C2E" w:rsidRDefault="00D55F14" w:rsidP="00D55F14">
            <w:pPr>
              <w:autoSpaceDE w:val="0"/>
              <w:autoSpaceDN w:val="0"/>
              <w:adjustRightInd w:val="0"/>
              <w:rPr>
                <w:rFonts w:eastAsia="TimesNewRoman"/>
              </w:rPr>
            </w:pPr>
            <w:r w:rsidRPr="00036C2E">
              <w:rPr>
                <w:rFonts w:eastAsia="TimesNewRoman"/>
              </w:rPr>
              <w:t>17. Okul toplumsal değerleri yozlaştırıyor.</w:t>
            </w:r>
          </w:p>
          <w:p w14:paraId="046598D6" w14:textId="77777777" w:rsidR="00D55F14" w:rsidRPr="00036C2E" w:rsidRDefault="00D55F14" w:rsidP="00D55F14">
            <w:pPr>
              <w:autoSpaceDE w:val="0"/>
              <w:autoSpaceDN w:val="0"/>
              <w:adjustRightInd w:val="0"/>
              <w:rPr>
                <w:rFonts w:eastAsia="TimesNewRoman"/>
              </w:rPr>
            </w:pPr>
            <w:r w:rsidRPr="00036C2E">
              <w:rPr>
                <w:rFonts w:eastAsia="TimesNewRoman"/>
              </w:rPr>
              <w:t>18. Okulda hiç sıkılmıyorum.</w:t>
            </w:r>
          </w:p>
          <w:p w14:paraId="48A4F2BA" w14:textId="77777777" w:rsidR="00D55F14" w:rsidRPr="00036C2E" w:rsidRDefault="00D55F14" w:rsidP="00D55F14">
            <w:pPr>
              <w:autoSpaceDE w:val="0"/>
              <w:autoSpaceDN w:val="0"/>
              <w:adjustRightInd w:val="0"/>
              <w:rPr>
                <w:rFonts w:eastAsia="TimesNewRoman"/>
              </w:rPr>
            </w:pPr>
            <w:r w:rsidRPr="00036C2E">
              <w:rPr>
                <w:rFonts w:eastAsia="TimesNewRoman"/>
              </w:rPr>
              <w:t>19. Okulda kendimi huzurlu hissediyorum.</w:t>
            </w:r>
          </w:p>
          <w:p w14:paraId="7B00B11E" w14:textId="77777777" w:rsidR="00D55F14" w:rsidRPr="00036C2E" w:rsidRDefault="00D55F14" w:rsidP="00D55F14">
            <w:pPr>
              <w:autoSpaceDE w:val="0"/>
              <w:autoSpaceDN w:val="0"/>
              <w:adjustRightInd w:val="0"/>
              <w:rPr>
                <w:rFonts w:eastAsia="TimesNewRoman"/>
              </w:rPr>
            </w:pPr>
            <w:r w:rsidRPr="00036C2E">
              <w:rPr>
                <w:rFonts w:eastAsia="TimesNewRoman"/>
              </w:rPr>
              <w:t>20. Okul eğlenceli bir yerdir.</w:t>
            </w:r>
          </w:p>
          <w:p w14:paraId="6497CD26" w14:textId="77777777" w:rsidR="00D55F14" w:rsidRPr="00036C2E" w:rsidRDefault="00D55F14" w:rsidP="00D55F14">
            <w:pPr>
              <w:autoSpaceDE w:val="0"/>
              <w:autoSpaceDN w:val="0"/>
              <w:adjustRightInd w:val="0"/>
              <w:rPr>
                <w:rFonts w:eastAsia="TimesNewRoman"/>
              </w:rPr>
            </w:pPr>
            <w:r w:rsidRPr="00036C2E">
              <w:rPr>
                <w:rFonts w:eastAsia="TimesNewRoman"/>
              </w:rPr>
              <w:t>21. Okul sıkıcı bir yerdir.</w:t>
            </w:r>
          </w:p>
          <w:p w14:paraId="21E8F905" w14:textId="3949F8EC" w:rsidR="00691A07" w:rsidRPr="00036C2E" w:rsidRDefault="00691A07" w:rsidP="00A9002A">
            <w:pPr>
              <w:numPr>
                <w:ilvl w:val="0"/>
                <w:numId w:val="9"/>
              </w:numPr>
              <w:tabs>
                <w:tab w:val="left" w:pos="284"/>
              </w:tabs>
              <w:ind w:left="176" w:hanging="218"/>
            </w:pPr>
          </w:p>
        </w:tc>
        <w:tc>
          <w:tcPr>
            <w:tcW w:w="545" w:type="dxa"/>
            <w:shd w:val="clear" w:color="auto" w:fill="auto"/>
            <w:vAlign w:val="center"/>
          </w:tcPr>
          <w:p w14:paraId="01A5F7E2" w14:textId="77777777" w:rsidR="00691A07" w:rsidRPr="00036C2E" w:rsidRDefault="00691A07" w:rsidP="00D95D41">
            <w:pPr>
              <w:jc w:val="center"/>
            </w:pPr>
            <w:r w:rsidRPr="00036C2E">
              <w:t>1</w:t>
            </w:r>
          </w:p>
        </w:tc>
        <w:tc>
          <w:tcPr>
            <w:tcW w:w="546" w:type="dxa"/>
            <w:shd w:val="clear" w:color="auto" w:fill="auto"/>
            <w:vAlign w:val="center"/>
          </w:tcPr>
          <w:p w14:paraId="57233C04" w14:textId="77777777" w:rsidR="00691A07" w:rsidRPr="00036C2E" w:rsidRDefault="00691A07" w:rsidP="00D95D41">
            <w:pPr>
              <w:jc w:val="center"/>
            </w:pPr>
            <w:r w:rsidRPr="00036C2E">
              <w:t>2</w:t>
            </w:r>
          </w:p>
        </w:tc>
        <w:tc>
          <w:tcPr>
            <w:tcW w:w="545" w:type="dxa"/>
            <w:shd w:val="clear" w:color="auto" w:fill="auto"/>
            <w:vAlign w:val="center"/>
          </w:tcPr>
          <w:p w14:paraId="7DC25804" w14:textId="77777777" w:rsidR="00691A07" w:rsidRPr="00036C2E" w:rsidRDefault="00691A07" w:rsidP="00D95D41">
            <w:pPr>
              <w:jc w:val="center"/>
            </w:pPr>
            <w:r w:rsidRPr="00036C2E">
              <w:t>3</w:t>
            </w:r>
          </w:p>
        </w:tc>
        <w:tc>
          <w:tcPr>
            <w:tcW w:w="546" w:type="dxa"/>
            <w:shd w:val="clear" w:color="auto" w:fill="auto"/>
            <w:vAlign w:val="center"/>
          </w:tcPr>
          <w:p w14:paraId="23B792B5" w14:textId="77777777" w:rsidR="00691A07" w:rsidRPr="00036C2E" w:rsidRDefault="00691A07" w:rsidP="00D95D41">
            <w:pPr>
              <w:jc w:val="center"/>
            </w:pPr>
            <w:r w:rsidRPr="00036C2E">
              <w:t>4</w:t>
            </w:r>
          </w:p>
        </w:tc>
        <w:tc>
          <w:tcPr>
            <w:tcW w:w="511" w:type="dxa"/>
            <w:shd w:val="clear" w:color="auto" w:fill="auto"/>
            <w:vAlign w:val="center"/>
          </w:tcPr>
          <w:p w14:paraId="5483E9F7" w14:textId="77777777" w:rsidR="00691A07" w:rsidRPr="00036C2E" w:rsidRDefault="00691A07" w:rsidP="00D95D41">
            <w:pPr>
              <w:jc w:val="center"/>
            </w:pPr>
            <w:r w:rsidRPr="00036C2E">
              <w:t>5</w:t>
            </w:r>
          </w:p>
        </w:tc>
      </w:tr>
      <w:tr w:rsidR="00691A07" w:rsidRPr="00036C2E" w14:paraId="2117F6E7" w14:textId="77777777" w:rsidTr="00D95D41">
        <w:trPr>
          <w:trHeight w:hRule="exact" w:val="340"/>
        </w:trPr>
        <w:tc>
          <w:tcPr>
            <w:tcW w:w="8081" w:type="dxa"/>
            <w:shd w:val="clear" w:color="auto" w:fill="auto"/>
            <w:vAlign w:val="center"/>
          </w:tcPr>
          <w:p w14:paraId="7C79209B" w14:textId="727954D6" w:rsidR="00691A07" w:rsidRPr="00036C2E" w:rsidRDefault="00D55F14" w:rsidP="00A9002A">
            <w:pPr>
              <w:numPr>
                <w:ilvl w:val="0"/>
                <w:numId w:val="9"/>
              </w:numPr>
              <w:tabs>
                <w:tab w:val="left" w:pos="284"/>
              </w:tabs>
              <w:ind w:left="176" w:hanging="218"/>
            </w:pPr>
            <w:r w:rsidRPr="00036C2E">
              <w:rPr>
                <w:rFonts w:eastAsia="TimesNewRoman"/>
              </w:rPr>
              <w:t>Okulda sorumluluk bilinci kazanıyorum</w:t>
            </w:r>
          </w:p>
        </w:tc>
        <w:tc>
          <w:tcPr>
            <w:tcW w:w="545" w:type="dxa"/>
            <w:shd w:val="clear" w:color="auto" w:fill="auto"/>
            <w:vAlign w:val="center"/>
          </w:tcPr>
          <w:p w14:paraId="4DE4E839" w14:textId="77777777" w:rsidR="00691A07" w:rsidRPr="00036C2E" w:rsidRDefault="00691A07" w:rsidP="00D95D41">
            <w:pPr>
              <w:jc w:val="center"/>
            </w:pPr>
            <w:r w:rsidRPr="00036C2E">
              <w:t>1</w:t>
            </w:r>
          </w:p>
        </w:tc>
        <w:tc>
          <w:tcPr>
            <w:tcW w:w="546" w:type="dxa"/>
            <w:shd w:val="clear" w:color="auto" w:fill="auto"/>
            <w:vAlign w:val="center"/>
          </w:tcPr>
          <w:p w14:paraId="61ADADBE" w14:textId="77777777" w:rsidR="00691A07" w:rsidRPr="00036C2E" w:rsidRDefault="00691A07" w:rsidP="00D95D41">
            <w:pPr>
              <w:jc w:val="center"/>
            </w:pPr>
            <w:r w:rsidRPr="00036C2E">
              <w:t>2</w:t>
            </w:r>
          </w:p>
        </w:tc>
        <w:tc>
          <w:tcPr>
            <w:tcW w:w="545" w:type="dxa"/>
            <w:shd w:val="clear" w:color="auto" w:fill="auto"/>
            <w:vAlign w:val="center"/>
          </w:tcPr>
          <w:p w14:paraId="5EEF4676" w14:textId="77777777" w:rsidR="00691A07" w:rsidRPr="00036C2E" w:rsidRDefault="00691A07" w:rsidP="00D95D41">
            <w:pPr>
              <w:jc w:val="center"/>
            </w:pPr>
            <w:r w:rsidRPr="00036C2E">
              <w:t>3</w:t>
            </w:r>
          </w:p>
        </w:tc>
        <w:tc>
          <w:tcPr>
            <w:tcW w:w="546" w:type="dxa"/>
            <w:shd w:val="clear" w:color="auto" w:fill="auto"/>
            <w:vAlign w:val="center"/>
          </w:tcPr>
          <w:p w14:paraId="1C6F010C" w14:textId="77777777" w:rsidR="00691A07" w:rsidRPr="00036C2E" w:rsidRDefault="00691A07" w:rsidP="00D95D41">
            <w:pPr>
              <w:jc w:val="center"/>
            </w:pPr>
            <w:r w:rsidRPr="00036C2E">
              <w:t>4</w:t>
            </w:r>
          </w:p>
        </w:tc>
        <w:tc>
          <w:tcPr>
            <w:tcW w:w="511" w:type="dxa"/>
            <w:shd w:val="clear" w:color="auto" w:fill="auto"/>
            <w:vAlign w:val="center"/>
          </w:tcPr>
          <w:p w14:paraId="6987FD94" w14:textId="77777777" w:rsidR="00691A07" w:rsidRPr="00036C2E" w:rsidRDefault="00691A07" w:rsidP="00D95D41">
            <w:pPr>
              <w:jc w:val="center"/>
            </w:pPr>
            <w:r w:rsidRPr="00036C2E">
              <w:t>5</w:t>
            </w:r>
          </w:p>
        </w:tc>
      </w:tr>
      <w:tr w:rsidR="001001AD" w:rsidRPr="00036C2E" w14:paraId="35CB7CAA" w14:textId="77777777" w:rsidTr="00D95D41">
        <w:trPr>
          <w:trHeight w:hRule="exact" w:val="340"/>
        </w:trPr>
        <w:tc>
          <w:tcPr>
            <w:tcW w:w="8081" w:type="dxa"/>
            <w:shd w:val="clear" w:color="auto" w:fill="auto"/>
            <w:vAlign w:val="center"/>
          </w:tcPr>
          <w:p w14:paraId="3E971F9D" w14:textId="46A4AFCA" w:rsidR="001001AD" w:rsidRPr="00036C2E" w:rsidRDefault="001001AD" w:rsidP="001001AD">
            <w:pPr>
              <w:autoSpaceDE w:val="0"/>
              <w:autoSpaceDN w:val="0"/>
              <w:adjustRightInd w:val="0"/>
              <w:rPr>
                <w:rFonts w:eastAsia="TimesNewRoman"/>
              </w:rPr>
            </w:pPr>
            <w:r w:rsidRPr="00036C2E">
              <w:rPr>
                <w:rFonts w:eastAsia="TimesNewRoman"/>
              </w:rPr>
              <w:t>3. Okul bana güven vermiyor.</w:t>
            </w:r>
          </w:p>
          <w:p w14:paraId="2F67B11E" w14:textId="367EEEAC" w:rsidR="001001AD" w:rsidRPr="00036C2E" w:rsidRDefault="001001AD" w:rsidP="00036C2E">
            <w:pPr>
              <w:tabs>
                <w:tab w:val="left" w:pos="284"/>
              </w:tabs>
              <w:ind w:left="176"/>
            </w:pPr>
          </w:p>
        </w:tc>
        <w:tc>
          <w:tcPr>
            <w:tcW w:w="545" w:type="dxa"/>
            <w:shd w:val="clear" w:color="auto" w:fill="auto"/>
            <w:vAlign w:val="center"/>
          </w:tcPr>
          <w:p w14:paraId="3802A464" w14:textId="0D796F93" w:rsidR="001001AD" w:rsidRPr="00036C2E" w:rsidRDefault="001001AD" w:rsidP="001001AD">
            <w:pPr>
              <w:jc w:val="center"/>
            </w:pPr>
            <w:r w:rsidRPr="00036C2E">
              <w:t>5</w:t>
            </w:r>
          </w:p>
        </w:tc>
        <w:tc>
          <w:tcPr>
            <w:tcW w:w="546" w:type="dxa"/>
            <w:shd w:val="clear" w:color="auto" w:fill="auto"/>
            <w:vAlign w:val="center"/>
          </w:tcPr>
          <w:p w14:paraId="586957A9" w14:textId="299F4ED4" w:rsidR="001001AD" w:rsidRPr="00036C2E" w:rsidRDefault="001001AD" w:rsidP="001001AD">
            <w:pPr>
              <w:jc w:val="center"/>
            </w:pPr>
            <w:r w:rsidRPr="00036C2E">
              <w:t>4</w:t>
            </w:r>
          </w:p>
        </w:tc>
        <w:tc>
          <w:tcPr>
            <w:tcW w:w="545" w:type="dxa"/>
            <w:shd w:val="clear" w:color="auto" w:fill="auto"/>
            <w:vAlign w:val="center"/>
          </w:tcPr>
          <w:p w14:paraId="5C54C53C" w14:textId="127C3588" w:rsidR="001001AD" w:rsidRPr="00036C2E" w:rsidRDefault="001001AD" w:rsidP="001001AD">
            <w:pPr>
              <w:jc w:val="center"/>
            </w:pPr>
            <w:r w:rsidRPr="00036C2E">
              <w:t>3</w:t>
            </w:r>
          </w:p>
        </w:tc>
        <w:tc>
          <w:tcPr>
            <w:tcW w:w="546" w:type="dxa"/>
            <w:shd w:val="clear" w:color="auto" w:fill="auto"/>
            <w:vAlign w:val="center"/>
          </w:tcPr>
          <w:p w14:paraId="3B1F7CA4" w14:textId="2360F34A" w:rsidR="001001AD" w:rsidRPr="00036C2E" w:rsidRDefault="001001AD" w:rsidP="001001AD">
            <w:pPr>
              <w:jc w:val="center"/>
            </w:pPr>
            <w:r w:rsidRPr="00036C2E">
              <w:t>2</w:t>
            </w:r>
          </w:p>
        </w:tc>
        <w:tc>
          <w:tcPr>
            <w:tcW w:w="511" w:type="dxa"/>
            <w:shd w:val="clear" w:color="auto" w:fill="auto"/>
            <w:vAlign w:val="center"/>
          </w:tcPr>
          <w:p w14:paraId="41FD845B" w14:textId="251AE73F" w:rsidR="001001AD" w:rsidRPr="00036C2E" w:rsidRDefault="001001AD" w:rsidP="001001AD">
            <w:pPr>
              <w:jc w:val="center"/>
            </w:pPr>
            <w:r w:rsidRPr="00036C2E">
              <w:t>1</w:t>
            </w:r>
          </w:p>
        </w:tc>
      </w:tr>
      <w:tr w:rsidR="001001AD" w:rsidRPr="00036C2E" w14:paraId="5D147733" w14:textId="77777777" w:rsidTr="00D95D41">
        <w:trPr>
          <w:trHeight w:hRule="exact" w:val="340"/>
        </w:trPr>
        <w:tc>
          <w:tcPr>
            <w:tcW w:w="8081" w:type="dxa"/>
            <w:shd w:val="clear" w:color="auto" w:fill="auto"/>
            <w:vAlign w:val="center"/>
          </w:tcPr>
          <w:p w14:paraId="48B3D140" w14:textId="356F5360" w:rsidR="001001AD" w:rsidRPr="00036C2E" w:rsidRDefault="001001AD" w:rsidP="001001AD">
            <w:pPr>
              <w:autoSpaceDE w:val="0"/>
              <w:autoSpaceDN w:val="0"/>
              <w:adjustRightInd w:val="0"/>
              <w:rPr>
                <w:rFonts w:eastAsia="TimesNewRoman"/>
              </w:rPr>
            </w:pPr>
            <w:r w:rsidRPr="00036C2E">
              <w:rPr>
                <w:rFonts w:eastAsia="TimesNewRoman"/>
              </w:rPr>
              <w:t>4. Okul demek sorumsuzluk demektir.</w:t>
            </w:r>
          </w:p>
          <w:p w14:paraId="5A7A44EC" w14:textId="27176CC0" w:rsidR="001001AD" w:rsidRPr="00036C2E" w:rsidRDefault="001001AD" w:rsidP="00036C2E">
            <w:pPr>
              <w:tabs>
                <w:tab w:val="left" w:pos="284"/>
              </w:tabs>
              <w:ind w:left="176"/>
            </w:pPr>
          </w:p>
        </w:tc>
        <w:tc>
          <w:tcPr>
            <w:tcW w:w="545" w:type="dxa"/>
            <w:shd w:val="clear" w:color="auto" w:fill="auto"/>
            <w:vAlign w:val="center"/>
          </w:tcPr>
          <w:p w14:paraId="1FB2F04C" w14:textId="5E83BBE0" w:rsidR="001001AD" w:rsidRPr="00036C2E" w:rsidRDefault="001001AD" w:rsidP="001001AD">
            <w:pPr>
              <w:jc w:val="center"/>
            </w:pPr>
            <w:r w:rsidRPr="00036C2E">
              <w:t>5</w:t>
            </w:r>
          </w:p>
        </w:tc>
        <w:tc>
          <w:tcPr>
            <w:tcW w:w="546" w:type="dxa"/>
            <w:shd w:val="clear" w:color="auto" w:fill="auto"/>
            <w:vAlign w:val="center"/>
          </w:tcPr>
          <w:p w14:paraId="2EB94FEE" w14:textId="5A4DE1C8" w:rsidR="001001AD" w:rsidRPr="00036C2E" w:rsidRDefault="001001AD" w:rsidP="001001AD">
            <w:pPr>
              <w:jc w:val="center"/>
            </w:pPr>
            <w:r w:rsidRPr="00036C2E">
              <w:t>4</w:t>
            </w:r>
          </w:p>
        </w:tc>
        <w:tc>
          <w:tcPr>
            <w:tcW w:w="545" w:type="dxa"/>
            <w:shd w:val="clear" w:color="auto" w:fill="auto"/>
            <w:vAlign w:val="center"/>
          </w:tcPr>
          <w:p w14:paraId="163C1968" w14:textId="1AAC8658" w:rsidR="001001AD" w:rsidRPr="00036C2E" w:rsidRDefault="001001AD" w:rsidP="001001AD">
            <w:pPr>
              <w:jc w:val="center"/>
            </w:pPr>
            <w:r w:rsidRPr="00036C2E">
              <w:t>3</w:t>
            </w:r>
          </w:p>
        </w:tc>
        <w:tc>
          <w:tcPr>
            <w:tcW w:w="546" w:type="dxa"/>
            <w:shd w:val="clear" w:color="auto" w:fill="auto"/>
            <w:vAlign w:val="center"/>
          </w:tcPr>
          <w:p w14:paraId="1AA76A40" w14:textId="1926EB39" w:rsidR="001001AD" w:rsidRPr="00036C2E" w:rsidRDefault="001001AD" w:rsidP="001001AD">
            <w:pPr>
              <w:jc w:val="center"/>
            </w:pPr>
            <w:r w:rsidRPr="00036C2E">
              <w:t>2</w:t>
            </w:r>
          </w:p>
        </w:tc>
        <w:tc>
          <w:tcPr>
            <w:tcW w:w="511" w:type="dxa"/>
            <w:shd w:val="clear" w:color="auto" w:fill="auto"/>
            <w:vAlign w:val="center"/>
          </w:tcPr>
          <w:p w14:paraId="23A3C6F5" w14:textId="694C22E6" w:rsidR="001001AD" w:rsidRPr="00036C2E" w:rsidRDefault="001001AD" w:rsidP="001001AD">
            <w:pPr>
              <w:jc w:val="center"/>
            </w:pPr>
            <w:r w:rsidRPr="00036C2E">
              <w:t>1</w:t>
            </w:r>
          </w:p>
        </w:tc>
      </w:tr>
      <w:tr w:rsidR="001001AD" w:rsidRPr="00036C2E" w14:paraId="75717E89" w14:textId="77777777" w:rsidTr="00D95D41">
        <w:trPr>
          <w:trHeight w:hRule="exact" w:val="340"/>
        </w:trPr>
        <w:tc>
          <w:tcPr>
            <w:tcW w:w="8081" w:type="dxa"/>
            <w:shd w:val="clear" w:color="auto" w:fill="auto"/>
            <w:vAlign w:val="center"/>
          </w:tcPr>
          <w:p w14:paraId="752DC354" w14:textId="753E3C4E" w:rsidR="001001AD" w:rsidRPr="00036C2E" w:rsidRDefault="00036C2E" w:rsidP="00036C2E">
            <w:pPr>
              <w:tabs>
                <w:tab w:val="left" w:pos="284"/>
              </w:tabs>
            </w:pPr>
            <w:r w:rsidRPr="00036C2E">
              <w:rPr>
                <w:rFonts w:eastAsia="TimesNewRoman"/>
              </w:rPr>
              <w:t xml:space="preserve">5. </w:t>
            </w:r>
            <w:r w:rsidR="001001AD" w:rsidRPr="00036C2E">
              <w:rPr>
                <w:rFonts w:eastAsia="TimesNewRoman"/>
              </w:rPr>
              <w:t>Okulda haksızlık yapılıyor.</w:t>
            </w:r>
          </w:p>
        </w:tc>
        <w:tc>
          <w:tcPr>
            <w:tcW w:w="545" w:type="dxa"/>
            <w:shd w:val="clear" w:color="auto" w:fill="auto"/>
            <w:vAlign w:val="center"/>
          </w:tcPr>
          <w:p w14:paraId="77AB6B9E" w14:textId="0771A43D" w:rsidR="001001AD" w:rsidRPr="00036C2E" w:rsidRDefault="001001AD" w:rsidP="001001AD">
            <w:pPr>
              <w:jc w:val="center"/>
            </w:pPr>
            <w:r w:rsidRPr="00036C2E">
              <w:t>5</w:t>
            </w:r>
          </w:p>
        </w:tc>
        <w:tc>
          <w:tcPr>
            <w:tcW w:w="546" w:type="dxa"/>
            <w:shd w:val="clear" w:color="auto" w:fill="auto"/>
            <w:vAlign w:val="center"/>
          </w:tcPr>
          <w:p w14:paraId="064C8137" w14:textId="4B6E70D3" w:rsidR="001001AD" w:rsidRPr="00036C2E" w:rsidRDefault="001001AD" w:rsidP="001001AD">
            <w:pPr>
              <w:jc w:val="center"/>
            </w:pPr>
            <w:r w:rsidRPr="00036C2E">
              <w:t>4</w:t>
            </w:r>
          </w:p>
        </w:tc>
        <w:tc>
          <w:tcPr>
            <w:tcW w:w="545" w:type="dxa"/>
            <w:shd w:val="clear" w:color="auto" w:fill="auto"/>
            <w:vAlign w:val="center"/>
          </w:tcPr>
          <w:p w14:paraId="4005D55A" w14:textId="67495243" w:rsidR="001001AD" w:rsidRPr="00036C2E" w:rsidRDefault="001001AD" w:rsidP="001001AD">
            <w:pPr>
              <w:jc w:val="center"/>
            </w:pPr>
            <w:r w:rsidRPr="00036C2E">
              <w:t>3</w:t>
            </w:r>
          </w:p>
        </w:tc>
        <w:tc>
          <w:tcPr>
            <w:tcW w:w="546" w:type="dxa"/>
            <w:shd w:val="clear" w:color="auto" w:fill="auto"/>
            <w:vAlign w:val="center"/>
          </w:tcPr>
          <w:p w14:paraId="3AD6A447" w14:textId="426BB475" w:rsidR="001001AD" w:rsidRPr="00036C2E" w:rsidRDefault="001001AD" w:rsidP="001001AD">
            <w:pPr>
              <w:jc w:val="center"/>
            </w:pPr>
            <w:r w:rsidRPr="00036C2E">
              <w:t>2</w:t>
            </w:r>
          </w:p>
        </w:tc>
        <w:tc>
          <w:tcPr>
            <w:tcW w:w="511" w:type="dxa"/>
            <w:shd w:val="clear" w:color="auto" w:fill="auto"/>
            <w:vAlign w:val="center"/>
          </w:tcPr>
          <w:p w14:paraId="576915AD" w14:textId="6ECD9F03" w:rsidR="001001AD" w:rsidRPr="00036C2E" w:rsidRDefault="001001AD" w:rsidP="001001AD">
            <w:pPr>
              <w:jc w:val="center"/>
            </w:pPr>
            <w:r w:rsidRPr="00036C2E">
              <w:t>1</w:t>
            </w:r>
          </w:p>
        </w:tc>
      </w:tr>
      <w:tr w:rsidR="00691A07" w:rsidRPr="00036C2E" w14:paraId="3FE8E7B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1964B851" w14:textId="47FFBD70" w:rsidR="00D55F14" w:rsidRPr="00036C2E" w:rsidRDefault="00D55F14" w:rsidP="00D55F14">
            <w:pPr>
              <w:autoSpaceDE w:val="0"/>
              <w:autoSpaceDN w:val="0"/>
              <w:adjustRightInd w:val="0"/>
              <w:rPr>
                <w:rFonts w:eastAsia="TimesNewRoman"/>
              </w:rPr>
            </w:pPr>
            <w:r w:rsidRPr="00036C2E">
              <w:rPr>
                <w:rFonts w:eastAsia="TimesNewRoman"/>
              </w:rPr>
              <w:t>6. Okullu olmak beni güvenilir kılıyor.</w:t>
            </w:r>
          </w:p>
          <w:p w14:paraId="1E10552B" w14:textId="272389A8" w:rsidR="00691A07" w:rsidRPr="00036C2E" w:rsidRDefault="00691A07" w:rsidP="00036C2E">
            <w:pPr>
              <w:tabs>
                <w:tab w:val="left" w:pos="284"/>
              </w:tabs>
              <w:ind w:left="176"/>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3A00EC9" w14:textId="77777777" w:rsidR="00691A07" w:rsidRPr="00036C2E" w:rsidRDefault="00691A07" w:rsidP="00D95D41">
            <w:pPr>
              <w:jc w:val="center"/>
            </w:pPr>
            <w:r w:rsidRPr="00036C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E642FC0" w14:textId="77777777" w:rsidR="00691A07" w:rsidRPr="00036C2E" w:rsidRDefault="00691A07" w:rsidP="00D95D41">
            <w:pPr>
              <w:jc w:val="center"/>
            </w:pPr>
            <w:r w:rsidRPr="00036C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488C6F8" w14:textId="77777777" w:rsidR="00691A07" w:rsidRPr="00036C2E" w:rsidRDefault="00691A07" w:rsidP="00D95D41">
            <w:pPr>
              <w:jc w:val="center"/>
            </w:pPr>
            <w:r w:rsidRPr="00036C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E45F95A" w14:textId="77777777" w:rsidR="00691A07" w:rsidRPr="00036C2E" w:rsidRDefault="00691A07" w:rsidP="00D95D41">
            <w:pPr>
              <w:jc w:val="center"/>
            </w:pPr>
            <w:r w:rsidRPr="00036C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D7BC2B1" w14:textId="77777777" w:rsidR="00691A07" w:rsidRPr="00036C2E" w:rsidRDefault="00691A07" w:rsidP="00D95D41">
            <w:pPr>
              <w:jc w:val="center"/>
            </w:pPr>
            <w:r w:rsidRPr="00036C2E">
              <w:t>5</w:t>
            </w:r>
          </w:p>
        </w:tc>
      </w:tr>
      <w:tr w:rsidR="00691A07" w:rsidRPr="00036C2E" w14:paraId="5B707170"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50DB157" w14:textId="2BBE6DD8" w:rsidR="00691A07" w:rsidRPr="00036C2E" w:rsidRDefault="00036C2E" w:rsidP="00036C2E">
            <w:pPr>
              <w:tabs>
                <w:tab w:val="left" w:pos="284"/>
              </w:tabs>
            </w:pPr>
            <w:r w:rsidRPr="00036C2E">
              <w:rPr>
                <w:rFonts w:eastAsia="TimesNewRoman"/>
              </w:rPr>
              <w:t xml:space="preserve">7. </w:t>
            </w:r>
            <w:r w:rsidR="00D55F14" w:rsidRPr="00036C2E">
              <w:rPr>
                <w:rFonts w:eastAsia="TimesNewRoman"/>
              </w:rPr>
              <w:t>Okula gitmek benim için bir tutkudur</w:t>
            </w:r>
            <w:r w:rsidR="00691A07" w:rsidRPr="00036C2E">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9594559" w14:textId="77777777" w:rsidR="00691A07" w:rsidRPr="00036C2E" w:rsidRDefault="00691A07" w:rsidP="00D95D41">
            <w:pPr>
              <w:jc w:val="center"/>
            </w:pPr>
            <w:r w:rsidRPr="00036C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0C65301" w14:textId="77777777" w:rsidR="00691A07" w:rsidRPr="00036C2E" w:rsidRDefault="00691A07" w:rsidP="00D95D41">
            <w:pPr>
              <w:jc w:val="center"/>
            </w:pPr>
            <w:r w:rsidRPr="00036C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36B27E0" w14:textId="77777777" w:rsidR="00691A07" w:rsidRPr="00036C2E" w:rsidRDefault="00691A07" w:rsidP="00D95D41">
            <w:pPr>
              <w:jc w:val="center"/>
            </w:pPr>
            <w:r w:rsidRPr="00036C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0E5A667" w14:textId="77777777" w:rsidR="00691A07" w:rsidRPr="00036C2E" w:rsidRDefault="00691A07" w:rsidP="00D95D41">
            <w:pPr>
              <w:jc w:val="center"/>
            </w:pPr>
            <w:r w:rsidRPr="00036C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52D71B8" w14:textId="77777777" w:rsidR="00691A07" w:rsidRPr="00036C2E" w:rsidRDefault="00691A07" w:rsidP="00D95D41">
            <w:pPr>
              <w:jc w:val="center"/>
            </w:pPr>
            <w:r w:rsidRPr="00036C2E">
              <w:t>5</w:t>
            </w:r>
          </w:p>
        </w:tc>
      </w:tr>
      <w:tr w:rsidR="001001AD" w:rsidRPr="00036C2E" w14:paraId="34137CA0"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03BCCE7A" w14:textId="12CA30A9" w:rsidR="001001AD" w:rsidRPr="00036C2E" w:rsidRDefault="00036C2E" w:rsidP="00036C2E">
            <w:pPr>
              <w:tabs>
                <w:tab w:val="left" w:pos="284"/>
              </w:tabs>
            </w:pPr>
            <w:r w:rsidRPr="00036C2E">
              <w:rPr>
                <w:rFonts w:eastAsia="TimesNewRoman"/>
              </w:rPr>
              <w:t xml:space="preserve">8. </w:t>
            </w:r>
            <w:r w:rsidR="001001AD" w:rsidRPr="00036C2E">
              <w:rPr>
                <w:rFonts w:eastAsia="TimesNewRoman"/>
              </w:rPr>
              <w:t>Okul benim için cazibeli bir yer değildir</w:t>
            </w:r>
            <w:r w:rsidR="001001AD" w:rsidRPr="00036C2E">
              <w:t>.</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D49CA4D" w14:textId="35244E46" w:rsidR="001001AD" w:rsidRPr="00036C2E" w:rsidRDefault="001001AD" w:rsidP="001001AD">
            <w:pPr>
              <w:jc w:val="center"/>
            </w:pPr>
            <w:r w:rsidRPr="00036C2E">
              <w:t>5</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2E2DDB8" w14:textId="23FA5193" w:rsidR="001001AD" w:rsidRPr="00036C2E" w:rsidRDefault="001001AD" w:rsidP="001001AD">
            <w:pPr>
              <w:jc w:val="center"/>
            </w:pPr>
            <w:r w:rsidRPr="00036C2E">
              <w:t>4</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4608522" w14:textId="1DF7AF4C" w:rsidR="001001AD" w:rsidRPr="00036C2E" w:rsidRDefault="001001AD" w:rsidP="001001AD">
            <w:pPr>
              <w:jc w:val="center"/>
            </w:pPr>
            <w:r w:rsidRPr="00036C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5E0200D" w14:textId="7BCEB52F" w:rsidR="001001AD" w:rsidRPr="00036C2E" w:rsidRDefault="001001AD" w:rsidP="001001AD">
            <w:pPr>
              <w:jc w:val="center"/>
            </w:pPr>
            <w:r w:rsidRPr="00036C2E">
              <w:t>2</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23A5D21" w14:textId="48951E9B" w:rsidR="001001AD" w:rsidRPr="00036C2E" w:rsidRDefault="001001AD" w:rsidP="001001AD">
            <w:pPr>
              <w:jc w:val="center"/>
            </w:pPr>
            <w:r w:rsidRPr="00036C2E">
              <w:t>1</w:t>
            </w:r>
          </w:p>
        </w:tc>
      </w:tr>
      <w:tr w:rsidR="00691A07" w:rsidRPr="00036C2E" w14:paraId="53B1A0A2"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AA0E475" w14:textId="088CA353" w:rsidR="00691A07" w:rsidRPr="00036C2E" w:rsidRDefault="00036C2E" w:rsidP="00036C2E">
            <w:pPr>
              <w:tabs>
                <w:tab w:val="left" w:pos="284"/>
              </w:tabs>
            </w:pPr>
            <w:r w:rsidRPr="00036C2E">
              <w:rPr>
                <w:rFonts w:eastAsia="TimesNewRoman"/>
              </w:rPr>
              <w:t xml:space="preserve">9. </w:t>
            </w:r>
            <w:r w:rsidR="00D55F14" w:rsidRPr="00036C2E">
              <w:rPr>
                <w:rFonts w:eastAsia="TimesNewRoman"/>
              </w:rPr>
              <w:t xml:space="preserve">Okula gitmek için her türlü </w:t>
            </w:r>
            <w:r w:rsidR="00DE7DE3" w:rsidRPr="00036C2E">
              <w:rPr>
                <w:rFonts w:eastAsia="TimesNewRoman"/>
              </w:rPr>
              <w:t>fedakârlığa</w:t>
            </w:r>
            <w:r w:rsidR="00D55F14" w:rsidRPr="00036C2E">
              <w:rPr>
                <w:rFonts w:eastAsia="TimesNewRoman"/>
              </w:rPr>
              <w:t xml:space="preserve"> katlanabilirim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96950A5" w14:textId="77777777" w:rsidR="00691A07" w:rsidRPr="00036C2E" w:rsidRDefault="00691A07" w:rsidP="00D95D41">
            <w:pPr>
              <w:jc w:val="center"/>
            </w:pPr>
            <w:r w:rsidRPr="00036C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8479240" w14:textId="77777777" w:rsidR="00691A07" w:rsidRPr="00036C2E" w:rsidRDefault="00691A07" w:rsidP="00D95D41">
            <w:pPr>
              <w:jc w:val="center"/>
            </w:pPr>
            <w:r w:rsidRPr="00036C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CC25F98" w14:textId="77777777" w:rsidR="00691A07" w:rsidRPr="00036C2E" w:rsidRDefault="00691A07" w:rsidP="00D95D41">
            <w:pPr>
              <w:jc w:val="center"/>
            </w:pPr>
            <w:r w:rsidRPr="00036C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7DA027E" w14:textId="77777777" w:rsidR="00691A07" w:rsidRPr="00036C2E" w:rsidRDefault="00691A07" w:rsidP="00D95D41">
            <w:pPr>
              <w:jc w:val="center"/>
            </w:pPr>
            <w:r w:rsidRPr="00036C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19E5F10" w14:textId="77777777" w:rsidR="00691A07" w:rsidRPr="00036C2E" w:rsidRDefault="00691A07" w:rsidP="00D95D41">
            <w:pPr>
              <w:jc w:val="center"/>
            </w:pPr>
            <w:r w:rsidRPr="00036C2E">
              <w:t>5</w:t>
            </w:r>
          </w:p>
        </w:tc>
      </w:tr>
      <w:tr w:rsidR="00691A07" w:rsidRPr="00036C2E" w14:paraId="074A0305"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06C4D0D" w14:textId="7D14B6F1" w:rsidR="00691A07" w:rsidRPr="00036C2E" w:rsidRDefault="00036C2E" w:rsidP="00036C2E">
            <w:pPr>
              <w:tabs>
                <w:tab w:val="left" w:pos="284"/>
              </w:tabs>
            </w:pPr>
            <w:r w:rsidRPr="00036C2E">
              <w:rPr>
                <w:rFonts w:eastAsia="TimesNewRoman"/>
              </w:rPr>
              <w:t xml:space="preserve">10. </w:t>
            </w:r>
            <w:r w:rsidR="00D55F14" w:rsidRPr="00036C2E">
              <w:rPr>
                <w:rFonts w:eastAsia="TimesNewRoman"/>
              </w:rPr>
              <w:t>Okulda olmayı çok seviyorum</w:t>
            </w:r>
            <w:r w:rsidR="00691A07" w:rsidRPr="00036C2E">
              <w:t>.</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5D4E2A3" w14:textId="77777777" w:rsidR="00691A07" w:rsidRPr="00036C2E" w:rsidRDefault="00691A07" w:rsidP="00D95D41">
            <w:pPr>
              <w:jc w:val="center"/>
            </w:pPr>
            <w:r w:rsidRPr="00036C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30744CE" w14:textId="77777777" w:rsidR="00691A07" w:rsidRPr="00036C2E" w:rsidRDefault="00691A07" w:rsidP="00D95D41">
            <w:pPr>
              <w:jc w:val="center"/>
            </w:pPr>
            <w:r w:rsidRPr="00036C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8E77884" w14:textId="77777777" w:rsidR="00691A07" w:rsidRPr="00036C2E" w:rsidRDefault="00691A07" w:rsidP="00D95D41">
            <w:pPr>
              <w:jc w:val="center"/>
            </w:pPr>
            <w:r w:rsidRPr="00036C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3072616" w14:textId="77777777" w:rsidR="00691A07" w:rsidRPr="00036C2E" w:rsidRDefault="00691A07" w:rsidP="00D95D41">
            <w:pPr>
              <w:jc w:val="center"/>
            </w:pPr>
            <w:r w:rsidRPr="00036C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44CF46F" w14:textId="77777777" w:rsidR="00691A07" w:rsidRPr="00036C2E" w:rsidRDefault="00691A07" w:rsidP="00D95D41">
            <w:pPr>
              <w:jc w:val="center"/>
            </w:pPr>
            <w:r w:rsidRPr="00036C2E">
              <w:t>5</w:t>
            </w:r>
          </w:p>
        </w:tc>
      </w:tr>
      <w:tr w:rsidR="001001AD" w:rsidRPr="00036C2E" w14:paraId="132003C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3D628F3D" w14:textId="1FDDBB5E" w:rsidR="001001AD" w:rsidRPr="00036C2E" w:rsidRDefault="00036C2E" w:rsidP="00036C2E">
            <w:pPr>
              <w:tabs>
                <w:tab w:val="left" w:pos="284"/>
              </w:tabs>
            </w:pPr>
            <w:r w:rsidRPr="00036C2E">
              <w:rPr>
                <w:rFonts w:eastAsia="TimesNewRoman"/>
              </w:rPr>
              <w:t xml:space="preserve">11. </w:t>
            </w:r>
            <w:r w:rsidR="001001AD" w:rsidRPr="00036C2E">
              <w:rPr>
                <w:rFonts w:eastAsia="TimesNewRoman"/>
              </w:rPr>
              <w:t>Okuldan nefret ediyorum</w:t>
            </w:r>
            <w:r w:rsidR="001001AD" w:rsidRPr="00036C2E">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91DE863" w14:textId="2F462837" w:rsidR="001001AD" w:rsidRPr="00036C2E" w:rsidRDefault="001001AD" w:rsidP="001001AD">
            <w:pPr>
              <w:jc w:val="center"/>
            </w:pPr>
            <w:r w:rsidRPr="00036C2E">
              <w:t>5</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B68CD8B" w14:textId="506DA00B" w:rsidR="001001AD" w:rsidRPr="00036C2E" w:rsidRDefault="001001AD" w:rsidP="001001AD">
            <w:pPr>
              <w:jc w:val="center"/>
            </w:pPr>
            <w:r w:rsidRPr="00036C2E">
              <w:t>4</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EA23472" w14:textId="0DE7AA9D" w:rsidR="001001AD" w:rsidRPr="00036C2E" w:rsidRDefault="001001AD" w:rsidP="001001AD">
            <w:pPr>
              <w:jc w:val="center"/>
            </w:pPr>
            <w:r w:rsidRPr="00036C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FC2E949" w14:textId="20ADE660" w:rsidR="001001AD" w:rsidRPr="00036C2E" w:rsidRDefault="001001AD" w:rsidP="001001AD">
            <w:pPr>
              <w:jc w:val="center"/>
            </w:pPr>
            <w:r w:rsidRPr="00036C2E">
              <w:t>2</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37C5043" w14:textId="23B44702" w:rsidR="001001AD" w:rsidRPr="00036C2E" w:rsidRDefault="001001AD" w:rsidP="001001AD">
            <w:pPr>
              <w:jc w:val="center"/>
            </w:pPr>
            <w:r w:rsidRPr="00036C2E">
              <w:t>1</w:t>
            </w:r>
          </w:p>
        </w:tc>
      </w:tr>
      <w:tr w:rsidR="00691A07" w:rsidRPr="00036C2E" w14:paraId="39A5E730"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4E3D3F7C" w14:textId="55B1CF1E" w:rsidR="00691A07" w:rsidRPr="00036C2E" w:rsidRDefault="00036C2E" w:rsidP="00036C2E">
            <w:pPr>
              <w:tabs>
                <w:tab w:val="left" w:pos="284"/>
              </w:tabs>
            </w:pPr>
            <w:r w:rsidRPr="00036C2E">
              <w:rPr>
                <w:rFonts w:eastAsia="TimesNewRoman"/>
              </w:rPr>
              <w:t xml:space="preserve">12. </w:t>
            </w:r>
            <w:r w:rsidR="00D55F14" w:rsidRPr="00036C2E">
              <w:rPr>
                <w:rFonts w:eastAsia="TimesNewRoman"/>
              </w:rPr>
              <w:t>Okulda kültürel farklılıklara saygı gösteriliyor</w:t>
            </w:r>
            <w:r w:rsidR="00691A07" w:rsidRPr="00036C2E">
              <w:t>.</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EB94440" w14:textId="77777777" w:rsidR="00691A07" w:rsidRPr="00036C2E" w:rsidRDefault="00691A07" w:rsidP="00D95D41">
            <w:pPr>
              <w:jc w:val="center"/>
            </w:pPr>
            <w:r w:rsidRPr="00036C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47C1AAD" w14:textId="77777777" w:rsidR="00691A07" w:rsidRPr="00036C2E" w:rsidRDefault="00691A07" w:rsidP="00D95D41">
            <w:pPr>
              <w:jc w:val="center"/>
            </w:pPr>
            <w:r w:rsidRPr="00036C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8182700" w14:textId="77777777" w:rsidR="00691A07" w:rsidRPr="00036C2E" w:rsidRDefault="00691A07" w:rsidP="00D95D41">
            <w:pPr>
              <w:jc w:val="center"/>
            </w:pPr>
            <w:r w:rsidRPr="00036C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19D2822" w14:textId="77777777" w:rsidR="00691A07" w:rsidRPr="00036C2E" w:rsidRDefault="00691A07" w:rsidP="00D95D41">
            <w:pPr>
              <w:jc w:val="center"/>
            </w:pPr>
            <w:r w:rsidRPr="00036C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51960DE" w14:textId="77777777" w:rsidR="00691A07" w:rsidRPr="00036C2E" w:rsidRDefault="00691A07" w:rsidP="00D95D41">
            <w:pPr>
              <w:jc w:val="center"/>
            </w:pPr>
            <w:r w:rsidRPr="00036C2E">
              <w:t>5</w:t>
            </w:r>
          </w:p>
        </w:tc>
      </w:tr>
      <w:tr w:rsidR="00691A07" w:rsidRPr="00036C2E" w14:paraId="1580B775"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2CA2E6CD" w14:textId="69CB1F0A" w:rsidR="00691A07" w:rsidRPr="00036C2E" w:rsidRDefault="00036C2E" w:rsidP="00036C2E">
            <w:pPr>
              <w:tabs>
                <w:tab w:val="left" w:pos="284"/>
              </w:tabs>
            </w:pPr>
            <w:r w:rsidRPr="00036C2E">
              <w:rPr>
                <w:rFonts w:eastAsia="TimesNewRoman"/>
              </w:rPr>
              <w:t xml:space="preserve">13. </w:t>
            </w:r>
            <w:r w:rsidR="001001AD" w:rsidRPr="00036C2E">
              <w:rPr>
                <w:rFonts w:eastAsia="TimesNewRoman"/>
              </w:rPr>
              <w:t xml:space="preserve">Okulun, toplumsal değerleri nesilden </w:t>
            </w:r>
            <w:proofErr w:type="spellStart"/>
            <w:r w:rsidR="001001AD" w:rsidRPr="00036C2E">
              <w:rPr>
                <w:rFonts w:eastAsia="TimesNewRoman"/>
              </w:rPr>
              <w:t>nesile</w:t>
            </w:r>
            <w:proofErr w:type="spellEnd"/>
            <w:r w:rsidR="001001AD" w:rsidRPr="00036C2E">
              <w:rPr>
                <w:rFonts w:eastAsia="TimesNewRoman"/>
              </w:rPr>
              <w:t xml:space="preserve"> aktardığına inanıyorum</w:t>
            </w:r>
            <w:r w:rsidR="00691A07" w:rsidRPr="00036C2E">
              <w:t>.</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07D1035" w14:textId="77777777" w:rsidR="00691A07" w:rsidRPr="00036C2E" w:rsidRDefault="00691A07" w:rsidP="00D95D41">
            <w:pPr>
              <w:jc w:val="center"/>
            </w:pPr>
            <w:r w:rsidRPr="00036C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8E36A8A" w14:textId="77777777" w:rsidR="00691A07" w:rsidRPr="00036C2E" w:rsidRDefault="00691A07" w:rsidP="00D95D41">
            <w:pPr>
              <w:jc w:val="center"/>
            </w:pPr>
            <w:r w:rsidRPr="00036C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77B0D32" w14:textId="77777777" w:rsidR="00691A07" w:rsidRPr="00036C2E" w:rsidRDefault="00691A07" w:rsidP="00D95D41">
            <w:pPr>
              <w:jc w:val="center"/>
            </w:pPr>
            <w:r w:rsidRPr="00036C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6B60D08" w14:textId="77777777" w:rsidR="00691A07" w:rsidRPr="00036C2E" w:rsidRDefault="00691A07" w:rsidP="00D95D41">
            <w:pPr>
              <w:jc w:val="center"/>
            </w:pPr>
            <w:r w:rsidRPr="00036C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11ECBE5" w14:textId="77777777" w:rsidR="00691A07" w:rsidRPr="00036C2E" w:rsidRDefault="00691A07" w:rsidP="00D95D41">
            <w:pPr>
              <w:jc w:val="center"/>
            </w:pPr>
            <w:r w:rsidRPr="00036C2E">
              <w:t>5</w:t>
            </w:r>
          </w:p>
        </w:tc>
      </w:tr>
      <w:tr w:rsidR="00691A07" w:rsidRPr="00036C2E" w14:paraId="725E2B3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060ABDE1" w14:textId="12D3182E" w:rsidR="00691A07" w:rsidRPr="00036C2E" w:rsidRDefault="00036C2E" w:rsidP="00036C2E">
            <w:pPr>
              <w:tabs>
                <w:tab w:val="left" w:pos="284"/>
              </w:tabs>
            </w:pPr>
            <w:r w:rsidRPr="00036C2E">
              <w:rPr>
                <w:rFonts w:eastAsia="TimesNewRoman"/>
              </w:rPr>
              <w:t xml:space="preserve">14. </w:t>
            </w:r>
            <w:r w:rsidR="001001AD" w:rsidRPr="00036C2E">
              <w:rPr>
                <w:rFonts w:eastAsia="TimesNewRoman"/>
              </w:rPr>
              <w:t>Okul önemli bir toplumsal değerdir</w:t>
            </w:r>
            <w:r w:rsidR="00691A07" w:rsidRPr="00036C2E">
              <w:t>.</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5230C75" w14:textId="77777777" w:rsidR="00691A07" w:rsidRPr="00036C2E" w:rsidRDefault="00691A07" w:rsidP="00D95D41">
            <w:pPr>
              <w:jc w:val="center"/>
            </w:pPr>
            <w:r w:rsidRPr="00036C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CA1D10A" w14:textId="77777777" w:rsidR="00691A07" w:rsidRPr="00036C2E" w:rsidRDefault="00691A07" w:rsidP="00D95D41">
            <w:pPr>
              <w:jc w:val="center"/>
            </w:pPr>
            <w:r w:rsidRPr="00036C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6DD376A" w14:textId="77777777" w:rsidR="00691A07" w:rsidRPr="00036C2E" w:rsidRDefault="00691A07" w:rsidP="00D95D41">
            <w:pPr>
              <w:jc w:val="center"/>
            </w:pPr>
            <w:r w:rsidRPr="00036C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FA39B9F" w14:textId="77777777" w:rsidR="00691A07" w:rsidRPr="00036C2E" w:rsidRDefault="00691A07" w:rsidP="00D95D41">
            <w:pPr>
              <w:jc w:val="center"/>
            </w:pPr>
            <w:r w:rsidRPr="00036C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29612DB" w14:textId="77777777" w:rsidR="00691A07" w:rsidRPr="00036C2E" w:rsidRDefault="00691A07" w:rsidP="00D95D41">
            <w:pPr>
              <w:jc w:val="center"/>
            </w:pPr>
            <w:r w:rsidRPr="00036C2E">
              <w:t>5</w:t>
            </w:r>
          </w:p>
        </w:tc>
      </w:tr>
      <w:tr w:rsidR="00691A07" w:rsidRPr="00036C2E" w14:paraId="0E36517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21AC6D51" w14:textId="68255663" w:rsidR="00691A07" w:rsidRPr="00036C2E" w:rsidRDefault="00036C2E" w:rsidP="00036C2E">
            <w:pPr>
              <w:tabs>
                <w:tab w:val="left" w:pos="284"/>
              </w:tabs>
            </w:pPr>
            <w:r w:rsidRPr="00036C2E">
              <w:rPr>
                <w:rFonts w:eastAsia="TimesNewRoman"/>
              </w:rPr>
              <w:t xml:space="preserve">15. </w:t>
            </w:r>
            <w:r w:rsidR="001001AD" w:rsidRPr="00036C2E">
              <w:rPr>
                <w:rFonts w:eastAsia="TimesNewRoman"/>
              </w:rPr>
              <w:t>Okullu olmak bana saygınlık kazandırıyor</w:t>
            </w:r>
            <w:r w:rsidR="00691A07" w:rsidRPr="00036C2E">
              <w:t>.</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EEA86FA" w14:textId="77777777" w:rsidR="00691A07" w:rsidRPr="00036C2E" w:rsidRDefault="00691A07" w:rsidP="00D95D41">
            <w:pPr>
              <w:jc w:val="center"/>
            </w:pPr>
            <w:r w:rsidRPr="00036C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6491AC2" w14:textId="77777777" w:rsidR="00691A07" w:rsidRPr="00036C2E" w:rsidRDefault="00691A07" w:rsidP="00D95D41">
            <w:pPr>
              <w:jc w:val="center"/>
            </w:pPr>
            <w:r w:rsidRPr="00036C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D945AB8" w14:textId="77777777" w:rsidR="00691A07" w:rsidRPr="00036C2E" w:rsidRDefault="00691A07" w:rsidP="00D95D41">
            <w:pPr>
              <w:jc w:val="center"/>
            </w:pPr>
            <w:r w:rsidRPr="00036C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F69214E" w14:textId="77777777" w:rsidR="00691A07" w:rsidRPr="00036C2E" w:rsidRDefault="00691A07" w:rsidP="00D95D41">
            <w:pPr>
              <w:jc w:val="center"/>
            </w:pPr>
            <w:r w:rsidRPr="00036C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F2F8CB8" w14:textId="77777777" w:rsidR="00691A07" w:rsidRPr="00036C2E" w:rsidRDefault="00691A07" w:rsidP="00D95D41">
            <w:pPr>
              <w:jc w:val="center"/>
            </w:pPr>
            <w:r w:rsidRPr="00036C2E">
              <w:t>5</w:t>
            </w:r>
          </w:p>
        </w:tc>
      </w:tr>
      <w:tr w:rsidR="00691A07" w:rsidRPr="00036C2E" w14:paraId="717F0CA2"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54DF841D" w14:textId="3D5EFEE4" w:rsidR="00691A07" w:rsidRPr="00036C2E" w:rsidRDefault="00036C2E" w:rsidP="00036C2E">
            <w:pPr>
              <w:tabs>
                <w:tab w:val="left" w:pos="284"/>
              </w:tabs>
            </w:pPr>
            <w:r w:rsidRPr="00036C2E">
              <w:rPr>
                <w:rFonts w:eastAsia="TimesNewRoman"/>
              </w:rPr>
              <w:t xml:space="preserve">16. </w:t>
            </w:r>
            <w:r w:rsidR="001001AD" w:rsidRPr="00036C2E">
              <w:rPr>
                <w:rFonts w:eastAsia="TimesNewRoman"/>
              </w:rPr>
              <w:t>Okulsuz bir toplum düşünemiyorum</w:t>
            </w:r>
            <w:r w:rsidR="00691A07" w:rsidRPr="00036C2E">
              <w:t>.</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DDC367C" w14:textId="77777777" w:rsidR="00691A07" w:rsidRPr="00036C2E" w:rsidRDefault="00691A07" w:rsidP="00D95D41">
            <w:pPr>
              <w:jc w:val="center"/>
            </w:pPr>
            <w:r w:rsidRPr="00036C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42306BE" w14:textId="77777777" w:rsidR="00691A07" w:rsidRPr="00036C2E" w:rsidRDefault="00691A07" w:rsidP="00D95D41">
            <w:pPr>
              <w:jc w:val="center"/>
            </w:pPr>
            <w:r w:rsidRPr="00036C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EC67CBD" w14:textId="77777777" w:rsidR="00691A07" w:rsidRPr="00036C2E" w:rsidRDefault="00691A07" w:rsidP="00D95D41">
            <w:pPr>
              <w:jc w:val="center"/>
            </w:pPr>
            <w:r w:rsidRPr="00036C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FAC5712" w14:textId="77777777" w:rsidR="00691A07" w:rsidRPr="00036C2E" w:rsidRDefault="00691A07" w:rsidP="00D95D41">
            <w:pPr>
              <w:jc w:val="center"/>
            </w:pPr>
            <w:r w:rsidRPr="00036C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195237C" w14:textId="77777777" w:rsidR="00691A07" w:rsidRPr="00036C2E" w:rsidRDefault="00691A07" w:rsidP="00D95D41">
            <w:pPr>
              <w:jc w:val="center"/>
            </w:pPr>
            <w:r w:rsidRPr="00036C2E">
              <w:t>5</w:t>
            </w:r>
          </w:p>
        </w:tc>
      </w:tr>
      <w:tr w:rsidR="001001AD" w:rsidRPr="00036C2E" w14:paraId="2B52F5D9"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321492B8" w14:textId="039AB74C" w:rsidR="001001AD" w:rsidRPr="00036C2E" w:rsidRDefault="00036C2E" w:rsidP="00036C2E">
            <w:pPr>
              <w:tabs>
                <w:tab w:val="left" w:pos="284"/>
              </w:tabs>
            </w:pPr>
            <w:r w:rsidRPr="00036C2E">
              <w:rPr>
                <w:rFonts w:eastAsia="TimesNewRoman"/>
              </w:rPr>
              <w:t xml:space="preserve">17. </w:t>
            </w:r>
            <w:r w:rsidR="001001AD" w:rsidRPr="00036C2E">
              <w:rPr>
                <w:rFonts w:eastAsia="TimesNewRoman"/>
              </w:rPr>
              <w:t>Okul toplumsal değerleri yozlaştırıyor</w:t>
            </w:r>
            <w:r w:rsidR="001001AD" w:rsidRPr="00036C2E">
              <w:t>.</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A4D7E06" w14:textId="49496204" w:rsidR="001001AD" w:rsidRPr="00036C2E" w:rsidRDefault="001001AD" w:rsidP="001001AD">
            <w:pPr>
              <w:jc w:val="center"/>
            </w:pPr>
            <w:r w:rsidRPr="00036C2E">
              <w:t>5</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9E89C92" w14:textId="470A0521" w:rsidR="001001AD" w:rsidRPr="00036C2E" w:rsidRDefault="001001AD" w:rsidP="001001AD">
            <w:pPr>
              <w:jc w:val="center"/>
            </w:pPr>
            <w:r w:rsidRPr="00036C2E">
              <w:t>4</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BCB7890" w14:textId="7CDB5C9B" w:rsidR="001001AD" w:rsidRPr="00036C2E" w:rsidRDefault="001001AD" w:rsidP="001001AD">
            <w:pPr>
              <w:jc w:val="center"/>
            </w:pPr>
            <w:r w:rsidRPr="00036C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7DCF8E3" w14:textId="76B3A545" w:rsidR="001001AD" w:rsidRPr="00036C2E" w:rsidRDefault="001001AD" w:rsidP="001001AD">
            <w:pPr>
              <w:jc w:val="center"/>
            </w:pPr>
            <w:r w:rsidRPr="00036C2E">
              <w:t>2</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3450EBC" w14:textId="546E1E06" w:rsidR="001001AD" w:rsidRPr="00036C2E" w:rsidRDefault="001001AD" w:rsidP="001001AD">
            <w:pPr>
              <w:jc w:val="center"/>
            </w:pPr>
            <w:r w:rsidRPr="00036C2E">
              <w:t>1</w:t>
            </w:r>
          </w:p>
        </w:tc>
      </w:tr>
      <w:tr w:rsidR="00691A07" w:rsidRPr="00036C2E" w14:paraId="65A61D92"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76AF8CC0" w14:textId="47B7875A" w:rsidR="001001AD" w:rsidRPr="00036C2E" w:rsidRDefault="001001AD" w:rsidP="001001AD">
            <w:pPr>
              <w:autoSpaceDE w:val="0"/>
              <w:autoSpaceDN w:val="0"/>
              <w:adjustRightInd w:val="0"/>
              <w:rPr>
                <w:rFonts w:eastAsia="TimesNewRoman"/>
              </w:rPr>
            </w:pPr>
            <w:r w:rsidRPr="00036C2E">
              <w:rPr>
                <w:rFonts w:eastAsia="TimesNewRoman"/>
              </w:rPr>
              <w:t>18. Okulda hiç sıkılmıyorum.</w:t>
            </w:r>
          </w:p>
          <w:p w14:paraId="44ED0C40" w14:textId="77777777" w:rsidR="001001AD" w:rsidRPr="00036C2E" w:rsidRDefault="001001AD" w:rsidP="001001AD">
            <w:pPr>
              <w:autoSpaceDE w:val="0"/>
              <w:autoSpaceDN w:val="0"/>
              <w:adjustRightInd w:val="0"/>
              <w:rPr>
                <w:rFonts w:eastAsia="TimesNewRoman"/>
              </w:rPr>
            </w:pPr>
          </w:p>
          <w:p w14:paraId="28AE5E79" w14:textId="4F39C7B7" w:rsidR="00691A07" w:rsidRPr="00036C2E" w:rsidRDefault="00691A07" w:rsidP="00A9002A">
            <w:pPr>
              <w:numPr>
                <w:ilvl w:val="0"/>
                <w:numId w:val="9"/>
              </w:numPr>
              <w:tabs>
                <w:tab w:val="left" w:pos="284"/>
              </w:tabs>
              <w:ind w:left="176" w:hanging="218"/>
            </w:pPr>
            <w:r w:rsidRPr="00036C2E">
              <w:t>.</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46B1D3A" w14:textId="77777777" w:rsidR="00691A07" w:rsidRPr="00036C2E" w:rsidRDefault="00691A07" w:rsidP="00D95D41">
            <w:pPr>
              <w:jc w:val="center"/>
            </w:pPr>
            <w:r w:rsidRPr="00036C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C4D08AB" w14:textId="77777777" w:rsidR="00691A07" w:rsidRPr="00036C2E" w:rsidRDefault="00691A07" w:rsidP="00D95D41">
            <w:pPr>
              <w:jc w:val="center"/>
            </w:pPr>
            <w:r w:rsidRPr="00036C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25276B8" w14:textId="77777777" w:rsidR="00691A07" w:rsidRPr="00036C2E" w:rsidRDefault="00691A07" w:rsidP="00D95D41">
            <w:pPr>
              <w:jc w:val="center"/>
            </w:pPr>
            <w:r w:rsidRPr="00036C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0A12838" w14:textId="77777777" w:rsidR="00691A07" w:rsidRPr="00036C2E" w:rsidRDefault="00691A07" w:rsidP="00D95D41">
            <w:pPr>
              <w:jc w:val="center"/>
            </w:pPr>
            <w:r w:rsidRPr="00036C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190A8BC" w14:textId="77777777" w:rsidR="00691A07" w:rsidRPr="00036C2E" w:rsidRDefault="00691A07" w:rsidP="00D95D41">
            <w:pPr>
              <w:jc w:val="center"/>
            </w:pPr>
            <w:r w:rsidRPr="00036C2E">
              <w:t>5</w:t>
            </w:r>
          </w:p>
        </w:tc>
      </w:tr>
      <w:tr w:rsidR="00691A07" w:rsidRPr="00036C2E" w14:paraId="11702112"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30C95736" w14:textId="71F7CE08" w:rsidR="00691A07" w:rsidRPr="00036C2E" w:rsidRDefault="00036C2E" w:rsidP="00036C2E">
            <w:pPr>
              <w:tabs>
                <w:tab w:val="left" w:pos="284"/>
              </w:tabs>
            </w:pPr>
            <w:r w:rsidRPr="00036C2E">
              <w:rPr>
                <w:rFonts w:eastAsia="TimesNewRoman"/>
              </w:rPr>
              <w:t xml:space="preserve">19. </w:t>
            </w:r>
            <w:r w:rsidR="001001AD" w:rsidRPr="00036C2E">
              <w:rPr>
                <w:rFonts w:eastAsia="TimesNewRoman"/>
              </w:rPr>
              <w:t>Okulda kendimi huzurlu hissediyorum</w:t>
            </w:r>
            <w:r w:rsidR="00691A07" w:rsidRPr="00036C2E">
              <w:t>.</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7237F0B" w14:textId="77777777" w:rsidR="00691A07" w:rsidRPr="00036C2E" w:rsidRDefault="00691A07" w:rsidP="00D95D41">
            <w:pPr>
              <w:jc w:val="center"/>
            </w:pPr>
            <w:r w:rsidRPr="00036C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7CDAD53" w14:textId="77777777" w:rsidR="00691A07" w:rsidRPr="00036C2E" w:rsidRDefault="00691A07" w:rsidP="00D95D41">
            <w:pPr>
              <w:jc w:val="center"/>
            </w:pPr>
            <w:r w:rsidRPr="00036C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87F2B4F" w14:textId="77777777" w:rsidR="00691A07" w:rsidRPr="00036C2E" w:rsidRDefault="00691A07" w:rsidP="00D95D41">
            <w:pPr>
              <w:jc w:val="center"/>
            </w:pPr>
            <w:r w:rsidRPr="00036C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1AD4D98" w14:textId="77777777" w:rsidR="00691A07" w:rsidRPr="00036C2E" w:rsidRDefault="00691A07" w:rsidP="00D95D41">
            <w:pPr>
              <w:jc w:val="center"/>
            </w:pPr>
            <w:r w:rsidRPr="00036C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1086762C" w14:textId="77777777" w:rsidR="00691A07" w:rsidRPr="00036C2E" w:rsidRDefault="00691A07" w:rsidP="00D95D41">
            <w:pPr>
              <w:jc w:val="center"/>
            </w:pPr>
            <w:r w:rsidRPr="00036C2E">
              <w:t>5</w:t>
            </w:r>
          </w:p>
        </w:tc>
      </w:tr>
      <w:tr w:rsidR="00691A07" w:rsidRPr="00036C2E" w14:paraId="2F1356B3"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1D28C06A" w14:textId="507BD729" w:rsidR="00691A07" w:rsidRPr="00036C2E" w:rsidRDefault="00036C2E" w:rsidP="00036C2E">
            <w:pPr>
              <w:tabs>
                <w:tab w:val="left" w:pos="284"/>
              </w:tabs>
            </w:pPr>
            <w:r w:rsidRPr="00036C2E">
              <w:rPr>
                <w:rFonts w:eastAsia="TimesNewRoman"/>
              </w:rPr>
              <w:t xml:space="preserve">20. </w:t>
            </w:r>
            <w:r w:rsidR="001001AD" w:rsidRPr="00036C2E">
              <w:rPr>
                <w:rFonts w:eastAsia="TimesNewRoman"/>
              </w:rPr>
              <w:t>Okul eğlenceli bir yerdir</w:t>
            </w:r>
          </w:p>
          <w:p w14:paraId="15B17407" w14:textId="47C9A0C0" w:rsidR="001001AD" w:rsidRPr="00036C2E" w:rsidRDefault="001001AD" w:rsidP="00036C2E">
            <w:pPr>
              <w:tabs>
                <w:tab w:val="left" w:pos="284"/>
              </w:tabs>
              <w:ind w:left="176"/>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3BCE4C4" w14:textId="77777777" w:rsidR="00691A07" w:rsidRPr="00036C2E" w:rsidRDefault="00691A07" w:rsidP="00D95D41">
            <w:pPr>
              <w:jc w:val="center"/>
            </w:pPr>
            <w:r w:rsidRPr="00036C2E">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0A12433" w14:textId="77777777" w:rsidR="00691A07" w:rsidRPr="00036C2E" w:rsidRDefault="00691A07" w:rsidP="00D95D41">
            <w:pPr>
              <w:jc w:val="center"/>
            </w:pPr>
            <w:r w:rsidRPr="00036C2E">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0F668B6" w14:textId="77777777" w:rsidR="00691A07" w:rsidRPr="00036C2E" w:rsidRDefault="00691A07" w:rsidP="00D95D41">
            <w:pPr>
              <w:jc w:val="center"/>
            </w:pPr>
            <w:r w:rsidRPr="00036C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81BB9B9" w14:textId="77777777" w:rsidR="00691A07" w:rsidRPr="00036C2E" w:rsidRDefault="00691A07" w:rsidP="00D95D41">
            <w:pPr>
              <w:jc w:val="center"/>
            </w:pPr>
            <w:r w:rsidRPr="00036C2E">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AB0E378" w14:textId="77777777" w:rsidR="00691A07" w:rsidRPr="00036C2E" w:rsidRDefault="00691A07" w:rsidP="00D95D41">
            <w:pPr>
              <w:jc w:val="center"/>
            </w:pPr>
            <w:r w:rsidRPr="00036C2E">
              <w:t>5</w:t>
            </w:r>
          </w:p>
        </w:tc>
      </w:tr>
      <w:tr w:rsidR="001001AD" w:rsidRPr="00036C2E" w14:paraId="047D33D5"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44D5B0A2" w14:textId="77777777" w:rsidR="001001AD" w:rsidRPr="00036C2E" w:rsidRDefault="001001AD" w:rsidP="001001AD">
            <w:pPr>
              <w:autoSpaceDE w:val="0"/>
              <w:autoSpaceDN w:val="0"/>
              <w:adjustRightInd w:val="0"/>
              <w:rPr>
                <w:rFonts w:eastAsia="TimesNewRoman"/>
              </w:rPr>
            </w:pPr>
            <w:r w:rsidRPr="00036C2E">
              <w:rPr>
                <w:rFonts w:eastAsia="TimesNewRoman"/>
              </w:rPr>
              <w:t>21. Okul sıkıcı bir yerdir.</w:t>
            </w:r>
          </w:p>
          <w:p w14:paraId="08E05328" w14:textId="523A1B24" w:rsidR="001001AD" w:rsidRPr="00036C2E" w:rsidRDefault="001001AD" w:rsidP="001001AD">
            <w:pPr>
              <w:tabs>
                <w:tab w:val="left" w:pos="284"/>
              </w:tabs>
              <w:rPr>
                <w:rFonts w:eastAsia="TimesNewRoman"/>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0E2D9D5" w14:textId="7722CB8A" w:rsidR="001001AD" w:rsidRPr="00036C2E" w:rsidRDefault="001001AD" w:rsidP="00D95D41">
            <w:pPr>
              <w:jc w:val="center"/>
            </w:pPr>
            <w:r w:rsidRPr="00036C2E">
              <w:t>5</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9CB91FA" w14:textId="0CE773B5" w:rsidR="001001AD" w:rsidRPr="00036C2E" w:rsidRDefault="001001AD" w:rsidP="00D95D41">
            <w:pPr>
              <w:jc w:val="center"/>
            </w:pPr>
            <w:r w:rsidRPr="00036C2E">
              <w:t>4</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1ABF63E" w14:textId="264EA2EC" w:rsidR="001001AD" w:rsidRPr="00036C2E" w:rsidRDefault="001001AD" w:rsidP="00D95D41">
            <w:pPr>
              <w:jc w:val="center"/>
            </w:pPr>
            <w:r w:rsidRPr="00036C2E">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D127ADF" w14:textId="31CD0C1B" w:rsidR="001001AD" w:rsidRPr="00036C2E" w:rsidRDefault="001001AD" w:rsidP="00D95D41">
            <w:pPr>
              <w:jc w:val="center"/>
            </w:pPr>
            <w:r w:rsidRPr="00036C2E">
              <w:t>2</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59008863" w14:textId="22562F84" w:rsidR="001001AD" w:rsidRPr="00036C2E" w:rsidRDefault="001001AD" w:rsidP="00D95D41">
            <w:pPr>
              <w:jc w:val="center"/>
            </w:pPr>
            <w:r w:rsidRPr="00036C2E">
              <w:t>1</w:t>
            </w:r>
          </w:p>
        </w:tc>
      </w:tr>
    </w:tbl>
    <w:p w14:paraId="13F1DE48" w14:textId="77777777" w:rsidR="00D91E41" w:rsidRPr="00036C2E" w:rsidRDefault="00D91E41" w:rsidP="00563B18"/>
    <w:p w14:paraId="40E92E0C" w14:textId="14262A57" w:rsidR="00563B18" w:rsidRPr="00036C2E" w:rsidRDefault="00563B18" w:rsidP="00691A07">
      <w:pPr>
        <w:ind w:left="-426" w:firstLine="426"/>
        <w:jc w:val="both"/>
        <w:rPr>
          <w:b/>
        </w:rPr>
      </w:pPr>
      <w:r w:rsidRPr="00036C2E">
        <w:rPr>
          <w:b/>
        </w:rPr>
        <w:t xml:space="preserve">Kaynak: </w:t>
      </w:r>
    </w:p>
    <w:p w14:paraId="7A95843E" w14:textId="61584F5A" w:rsidR="00563B18" w:rsidRPr="00036C2E" w:rsidRDefault="001001AD" w:rsidP="00EF0CEE">
      <w:pPr>
        <w:ind w:left="-426"/>
        <w:jc w:val="both"/>
        <w:rPr>
          <w:color w:val="212529"/>
          <w:shd w:val="clear" w:color="auto" w:fill="FFFFFF"/>
        </w:rPr>
      </w:pPr>
      <w:r w:rsidRPr="00036C2E">
        <w:rPr>
          <w:color w:val="212529"/>
          <w:shd w:val="clear" w:color="auto" w:fill="FFFFFF"/>
        </w:rPr>
        <w:t xml:space="preserve">Adıgüzel, A. (2012). </w:t>
      </w:r>
      <w:proofErr w:type="gramStart"/>
      <w:r w:rsidRPr="00036C2E">
        <w:rPr>
          <w:color w:val="212529"/>
          <w:shd w:val="clear" w:color="auto" w:fill="FFFFFF"/>
        </w:rPr>
        <w:t>Okula İlişkin Tutum Ölçeğinin geçerlik ve güvenirlik çalışması. </w:t>
      </w:r>
      <w:proofErr w:type="gramEnd"/>
      <w:r w:rsidRPr="00036C2E">
        <w:rPr>
          <w:rStyle w:val="Vurgu"/>
          <w:color w:val="212529"/>
          <w:shd w:val="clear" w:color="auto" w:fill="FFFFFF"/>
        </w:rPr>
        <w:t>Elektronik Sosyal Bilimler Dergisi</w:t>
      </w:r>
      <w:r w:rsidRPr="00036C2E">
        <w:rPr>
          <w:color w:val="212529"/>
          <w:shd w:val="clear" w:color="auto" w:fill="FFFFFF"/>
        </w:rPr>
        <w:t>, </w:t>
      </w:r>
      <w:r w:rsidRPr="00036C2E">
        <w:rPr>
          <w:rStyle w:val="Vurgu"/>
          <w:color w:val="212529"/>
          <w:shd w:val="clear" w:color="auto" w:fill="FFFFFF"/>
        </w:rPr>
        <w:t>11</w:t>
      </w:r>
      <w:r w:rsidRPr="00036C2E">
        <w:rPr>
          <w:color w:val="212529"/>
          <w:shd w:val="clear" w:color="auto" w:fill="FFFFFF"/>
        </w:rPr>
        <w:t>(40), 30-45.</w:t>
      </w:r>
    </w:p>
    <w:p w14:paraId="13E90D22" w14:textId="77777777" w:rsidR="001001AD" w:rsidRPr="00036C2E" w:rsidRDefault="001001AD" w:rsidP="00EF0CEE">
      <w:pPr>
        <w:ind w:left="-426"/>
        <w:jc w:val="both"/>
      </w:pPr>
    </w:p>
    <w:p w14:paraId="54FF3E20" w14:textId="77777777" w:rsidR="005A76CA" w:rsidRPr="00036C2E" w:rsidRDefault="005A76CA" w:rsidP="00EF0CEE">
      <w:pPr>
        <w:ind w:left="-426"/>
        <w:jc w:val="both"/>
        <w:rPr>
          <w:b/>
        </w:rPr>
      </w:pPr>
      <w:r w:rsidRPr="00036C2E">
        <w:rPr>
          <w:b/>
        </w:rPr>
        <w:t>Puanlama Yönergesi</w:t>
      </w:r>
    </w:p>
    <w:p w14:paraId="5EFF385A" w14:textId="275EAF9D" w:rsidR="00563B18" w:rsidRPr="00036C2E" w:rsidRDefault="00563B18" w:rsidP="00563B18">
      <w:pPr>
        <w:ind w:left="-426"/>
        <w:jc w:val="both"/>
      </w:pPr>
      <w:r w:rsidRPr="00036C2E">
        <w:rPr>
          <w:b/>
        </w:rPr>
        <w:t>Alt boyut ve madde sayısı:</w:t>
      </w:r>
      <w:r w:rsidRPr="00036C2E">
        <w:t xml:space="preserve"> </w:t>
      </w:r>
      <w:r w:rsidR="001001AD" w:rsidRPr="00036C2E">
        <w:t>4</w:t>
      </w:r>
      <w:r w:rsidR="00726533">
        <w:t xml:space="preserve"> </w:t>
      </w:r>
      <w:r w:rsidRPr="00036C2E">
        <w:t>alt boyut ve 2</w:t>
      </w:r>
      <w:r w:rsidR="001001AD" w:rsidRPr="00036C2E">
        <w:t>1</w:t>
      </w:r>
      <w:r w:rsidRPr="00036C2E">
        <w:t xml:space="preserve"> madde</w:t>
      </w:r>
    </w:p>
    <w:p w14:paraId="003212DA" w14:textId="7683D167" w:rsidR="001001AD" w:rsidRPr="00036C2E" w:rsidRDefault="001001AD" w:rsidP="001001AD">
      <w:pPr>
        <w:autoSpaceDE w:val="0"/>
        <w:autoSpaceDN w:val="0"/>
        <w:adjustRightInd w:val="0"/>
        <w:rPr>
          <w:rFonts w:eastAsia="TimesNewRoman"/>
        </w:rPr>
      </w:pPr>
      <w:r w:rsidRPr="00036C2E">
        <w:rPr>
          <w:rFonts w:eastAsia="TimesNewRoman"/>
        </w:rPr>
        <w:t>1. Sevgi:</w:t>
      </w:r>
      <w:r w:rsidR="00726533">
        <w:rPr>
          <w:rFonts w:eastAsia="TimesNewRoman"/>
        </w:rPr>
        <w:t xml:space="preserve"> (6 madde) </w:t>
      </w:r>
      <w:r w:rsidRPr="00036C2E">
        <w:rPr>
          <w:rFonts w:eastAsia="TimesNewRoman"/>
        </w:rPr>
        <w:t xml:space="preserve"> e7, e8, e9, e10, e11, e12</w:t>
      </w:r>
    </w:p>
    <w:p w14:paraId="1AE97E2F" w14:textId="51CDA171" w:rsidR="001001AD" w:rsidRPr="00036C2E" w:rsidRDefault="001001AD" w:rsidP="001001AD">
      <w:pPr>
        <w:autoSpaceDE w:val="0"/>
        <w:autoSpaceDN w:val="0"/>
        <w:adjustRightInd w:val="0"/>
        <w:rPr>
          <w:rFonts w:eastAsia="TimesNewRoman"/>
        </w:rPr>
      </w:pPr>
      <w:r w:rsidRPr="00036C2E">
        <w:rPr>
          <w:rFonts w:eastAsia="TimesNewRoman"/>
        </w:rPr>
        <w:t>2. Değer:</w:t>
      </w:r>
      <w:r w:rsidR="00726533">
        <w:rPr>
          <w:rFonts w:eastAsia="TimesNewRoman"/>
        </w:rPr>
        <w:t xml:space="preserve"> (5 madde) </w:t>
      </w:r>
      <w:r w:rsidRPr="00036C2E">
        <w:rPr>
          <w:rFonts w:eastAsia="TimesNewRoman"/>
        </w:rPr>
        <w:t xml:space="preserve"> e13, e14, e15, e16, e17</w:t>
      </w:r>
      <w:r w:rsidRPr="00036C2E">
        <w:rPr>
          <w:rFonts w:eastAsia="TimesNewRoman"/>
        </w:rPr>
        <w:br/>
        <w:t>3. Uyum:</w:t>
      </w:r>
      <w:r w:rsidR="00726533">
        <w:rPr>
          <w:rFonts w:eastAsia="TimesNewRoman"/>
        </w:rPr>
        <w:t xml:space="preserve"> (4 madde) </w:t>
      </w:r>
      <w:r w:rsidRPr="00036C2E">
        <w:rPr>
          <w:rFonts w:eastAsia="TimesNewRoman"/>
        </w:rPr>
        <w:t xml:space="preserve"> e18, e19, e20, e21 </w:t>
      </w:r>
    </w:p>
    <w:p w14:paraId="0A9A7F89" w14:textId="58B75EC4" w:rsidR="001001AD" w:rsidRPr="00036C2E" w:rsidRDefault="001001AD" w:rsidP="001001AD">
      <w:pPr>
        <w:autoSpaceDE w:val="0"/>
        <w:autoSpaceDN w:val="0"/>
        <w:adjustRightInd w:val="0"/>
        <w:rPr>
          <w:rFonts w:eastAsia="TimesNewRoman"/>
        </w:rPr>
      </w:pPr>
      <w:r w:rsidRPr="00036C2E">
        <w:rPr>
          <w:rFonts w:eastAsia="TimesNewRoman"/>
        </w:rPr>
        <w:t xml:space="preserve">4. Güven: </w:t>
      </w:r>
      <w:r w:rsidR="00726533">
        <w:rPr>
          <w:rFonts w:eastAsia="TimesNewRoman"/>
        </w:rPr>
        <w:t xml:space="preserve">( 6 madde) </w:t>
      </w:r>
      <w:r w:rsidRPr="00036C2E">
        <w:rPr>
          <w:rFonts w:eastAsia="TimesNewRoman"/>
        </w:rPr>
        <w:t xml:space="preserve">e1, e2, e3, e4, e5, e6   </w:t>
      </w:r>
    </w:p>
    <w:p w14:paraId="73625C66" w14:textId="77777777" w:rsidR="001001AD" w:rsidRPr="00036C2E" w:rsidRDefault="001001AD" w:rsidP="00036C2E">
      <w:pPr>
        <w:jc w:val="both"/>
      </w:pPr>
    </w:p>
    <w:p w14:paraId="1F7FA11B" w14:textId="77777777" w:rsidR="001001AD" w:rsidRPr="00036C2E" w:rsidRDefault="001001AD" w:rsidP="00563B18">
      <w:pPr>
        <w:ind w:left="-426"/>
        <w:jc w:val="both"/>
      </w:pPr>
    </w:p>
    <w:p w14:paraId="158CCCE0" w14:textId="0DBB6291" w:rsidR="00964604" w:rsidRPr="00036C2E" w:rsidRDefault="00EF0CEE" w:rsidP="00EF0CEE">
      <w:pPr>
        <w:ind w:left="-426"/>
        <w:jc w:val="both"/>
      </w:pPr>
      <w:r w:rsidRPr="00036C2E">
        <w:rPr>
          <w:b/>
        </w:rPr>
        <w:t xml:space="preserve">Ölçeğin </w:t>
      </w:r>
      <w:r w:rsidR="00964604" w:rsidRPr="00036C2E">
        <w:rPr>
          <w:b/>
        </w:rPr>
        <w:t>bulunan ters maddeler</w:t>
      </w:r>
      <w:r w:rsidRPr="00036C2E">
        <w:rPr>
          <w:b/>
        </w:rPr>
        <w:t>:</w:t>
      </w:r>
      <w:r w:rsidR="00726533">
        <w:rPr>
          <w:b/>
        </w:rPr>
        <w:t xml:space="preserve"> </w:t>
      </w:r>
      <w:r w:rsidR="00726533" w:rsidRPr="00726533">
        <w:t>(7 Madde)</w:t>
      </w:r>
      <w:r w:rsidR="00726533">
        <w:rPr>
          <w:b/>
        </w:rPr>
        <w:t xml:space="preserve"> </w:t>
      </w:r>
      <w:r w:rsidRPr="00036C2E">
        <w:t xml:space="preserve"> </w:t>
      </w:r>
      <w:r w:rsidR="0026373A" w:rsidRPr="00036C2E">
        <w:t xml:space="preserve">e3, e4, e5, e8, e11, e17, e21 </w:t>
      </w:r>
    </w:p>
    <w:p w14:paraId="559C6E56" w14:textId="1AE6DD26" w:rsidR="00EF0CEE" w:rsidRPr="00036C2E" w:rsidRDefault="00EF0CEE" w:rsidP="00EF0CEE">
      <w:pPr>
        <w:ind w:left="-426"/>
        <w:jc w:val="both"/>
      </w:pPr>
      <w:r w:rsidRPr="00036C2E">
        <w:rPr>
          <w:b/>
        </w:rPr>
        <w:t>Ölçeğin Değerlendirilmesi:</w:t>
      </w:r>
      <w:r w:rsidRPr="00036C2E">
        <w:t xml:space="preserve"> Ölçeğin h</w:t>
      </w:r>
      <w:r w:rsidRPr="00036C2E">
        <w:rPr>
          <w:bCs/>
        </w:rPr>
        <w:t xml:space="preserve">er bir alt boyutundan alınan yüksek puan bireyin ilgili alt boyutun değerlendirdiği özelliğe sahip olduğunu göstermektedir. </w:t>
      </w:r>
      <w:r w:rsidRPr="00036C2E">
        <w:t xml:space="preserve">Ölçek ayrıca toplam </w:t>
      </w:r>
      <w:r w:rsidR="0026373A" w:rsidRPr="00036C2E">
        <w:t>okula ilişkin tutum</w:t>
      </w:r>
      <w:r w:rsidRPr="00036C2E">
        <w:t xml:space="preserve"> puanı vermektedir. </w:t>
      </w:r>
      <w:r w:rsidR="00964604" w:rsidRPr="00036C2E">
        <w:t>Ölçek puanlanırken alt boyutların ve toplam puanın ortalaması alınmaktadır.</w:t>
      </w:r>
    </w:p>
    <w:p w14:paraId="6D41C596" w14:textId="77777777" w:rsidR="00D95D41" w:rsidRPr="00036C2E" w:rsidRDefault="00D95D41" w:rsidP="00EF0CEE">
      <w:pPr>
        <w:ind w:left="-426"/>
        <w:jc w:val="both"/>
      </w:pPr>
    </w:p>
    <w:p w14:paraId="115164F8" w14:textId="5771F1AF" w:rsidR="00691A07" w:rsidRPr="00036C2E" w:rsidRDefault="00691A07" w:rsidP="00691A07">
      <w:pPr>
        <w:ind w:left="-426"/>
      </w:pPr>
      <w:r w:rsidRPr="00036C2E">
        <w:rPr>
          <w:b/>
        </w:rPr>
        <w:t>İletişim adresi:</w:t>
      </w:r>
      <w:r w:rsidRPr="00036C2E">
        <w:t xml:space="preserve"> </w:t>
      </w:r>
      <w:r w:rsidR="0026373A" w:rsidRPr="00036C2E">
        <w:t>aadgzel@gmail.com</w:t>
      </w:r>
      <w:hyperlink r:id="rId5" w:history="1"/>
    </w:p>
    <w:sectPr w:rsidR="00691A07" w:rsidRPr="00036C2E" w:rsidSect="00FC58EE">
      <w:pgSz w:w="11906" w:h="16838" w:code="9"/>
      <w:pgMar w:top="567" w:right="424"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F879BC"/>
    <w:multiLevelType w:val="hybridMultilevel"/>
    <w:tmpl w:val="BF84D4FA"/>
    <w:lvl w:ilvl="0" w:tplc="6AF6C2D8">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EC0259B"/>
    <w:multiLevelType w:val="singleLevel"/>
    <w:tmpl w:val="041F000F"/>
    <w:lvl w:ilvl="0">
      <w:start w:val="1"/>
      <w:numFmt w:val="decimal"/>
      <w:lvlText w:val="%1."/>
      <w:lvlJc w:val="left"/>
      <w:pPr>
        <w:tabs>
          <w:tab w:val="num" w:pos="360"/>
        </w:tabs>
        <w:ind w:left="360" w:hanging="360"/>
      </w:pPr>
    </w:lvl>
  </w:abstractNum>
  <w:abstractNum w:abstractNumId="1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7"/>
  </w:num>
  <w:num w:numId="5">
    <w:abstractNumId w:val="4"/>
  </w:num>
  <w:num w:numId="6">
    <w:abstractNumId w:val="12"/>
  </w:num>
  <w:num w:numId="7">
    <w:abstractNumId w:val="13"/>
  </w:num>
  <w:num w:numId="8">
    <w:abstractNumId w:val="11"/>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xtzQzMzA3NLEEMpR0lIJTi4sz8/NACoxqAcm35WksAAAA"/>
  </w:docVars>
  <w:rsids>
    <w:rsidRoot w:val="001B37F2"/>
    <w:rsid w:val="00036C2E"/>
    <w:rsid w:val="00040197"/>
    <w:rsid w:val="00042129"/>
    <w:rsid w:val="00066463"/>
    <w:rsid w:val="000B6667"/>
    <w:rsid w:val="000E204E"/>
    <w:rsid w:val="001001AD"/>
    <w:rsid w:val="001372C6"/>
    <w:rsid w:val="00140A2D"/>
    <w:rsid w:val="00147F3D"/>
    <w:rsid w:val="001956E8"/>
    <w:rsid w:val="001B37F2"/>
    <w:rsid w:val="001F7CAC"/>
    <w:rsid w:val="002042A3"/>
    <w:rsid w:val="002405FC"/>
    <w:rsid w:val="00245219"/>
    <w:rsid w:val="0026373A"/>
    <w:rsid w:val="00295FF1"/>
    <w:rsid w:val="003A0001"/>
    <w:rsid w:val="003C0CF5"/>
    <w:rsid w:val="003C3D09"/>
    <w:rsid w:val="004726F1"/>
    <w:rsid w:val="00491A82"/>
    <w:rsid w:val="00503C3F"/>
    <w:rsid w:val="00530179"/>
    <w:rsid w:val="00530688"/>
    <w:rsid w:val="00563B18"/>
    <w:rsid w:val="0057549C"/>
    <w:rsid w:val="005A0AF1"/>
    <w:rsid w:val="005A76CA"/>
    <w:rsid w:val="005F3D8C"/>
    <w:rsid w:val="00674588"/>
    <w:rsid w:val="00691A07"/>
    <w:rsid w:val="006D3B7C"/>
    <w:rsid w:val="00726533"/>
    <w:rsid w:val="00780BBD"/>
    <w:rsid w:val="007A3848"/>
    <w:rsid w:val="007C20AB"/>
    <w:rsid w:val="007E7F07"/>
    <w:rsid w:val="007F2F32"/>
    <w:rsid w:val="00800BBD"/>
    <w:rsid w:val="00851836"/>
    <w:rsid w:val="00881A5B"/>
    <w:rsid w:val="008C2431"/>
    <w:rsid w:val="008D6848"/>
    <w:rsid w:val="008D7C1A"/>
    <w:rsid w:val="00904996"/>
    <w:rsid w:val="009234A5"/>
    <w:rsid w:val="00955BFA"/>
    <w:rsid w:val="0095621A"/>
    <w:rsid w:val="00964604"/>
    <w:rsid w:val="009A3923"/>
    <w:rsid w:val="009E6848"/>
    <w:rsid w:val="00A02A37"/>
    <w:rsid w:val="00A3007B"/>
    <w:rsid w:val="00A6507E"/>
    <w:rsid w:val="00A9002A"/>
    <w:rsid w:val="00B320B6"/>
    <w:rsid w:val="00BA19F4"/>
    <w:rsid w:val="00CA31C7"/>
    <w:rsid w:val="00D55F14"/>
    <w:rsid w:val="00D91E41"/>
    <w:rsid w:val="00D95D41"/>
    <w:rsid w:val="00DA7062"/>
    <w:rsid w:val="00DE7DE3"/>
    <w:rsid w:val="00DF6524"/>
    <w:rsid w:val="00E52211"/>
    <w:rsid w:val="00EF0CEE"/>
    <w:rsid w:val="00F12EC7"/>
    <w:rsid w:val="00F36F3E"/>
    <w:rsid w:val="00F91291"/>
    <w:rsid w:val="00FB2801"/>
    <w:rsid w:val="00FC58EE"/>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customStyle="1" w:styleId="UnresolvedMention">
    <w:name w:val="Unresolved Mention"/>
    <w:basedOn w:val="VarsaylanParagrafYazTipi"/>
    <w:uiPriority w:val="99"/>
    <w:semiHidden/>
    <w:unhideWhenUsed/>
    <w:rsid w:val="00F36F3E"/>
    <w:rPr>
      <w:color w:val="605E5C"/>
      <w:shd w:val="clear" w:color="auto" w:fill="E1DFDD"/>
    </w:rPr>
  </w:style>
  <w:style w:type="character" w:styleId="zlenenKpr">
    <w:name w:val="FollowedHyperlink"/>
    <w:basedOn w:val="VarsaylanParagrafYazTipi"/>
    <w:uiPriority w:val="99"/>
    <w:semiHidden/>
    <w:unhideWhenUsed/>
    <w:rsid w:val="000E204E"/>
    <w:rPr>
      <w:color w:val="954F72" w:themeColor="followedHyperlink"/>
      <w:u w:val="single"/>
    </w:rPr>
  </w:style>
  <w:style w:type="character" w:styleId="Vurgu">
    <w:name w:val="Emphasis"/>
    <w:basedOn w:val="VarsaylanParagrafYazTipi"/>
    <w:uiPriority w:val="20"/>
    <w:qFormat/>
    <w:rsid w:val="00100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imdemircipd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506</Words>
  <Characters>2885</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3385</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Mehmet Sait Adıgüzel</cp:lastModifiedBy>
  <cp:revision>9</cp:revision>
  <dcterms:created xsi:type="dcterms:W3CDTF">2021-01-30T11:59:00Z</dcterms:created>
  <dcterms:modified xsi:type="dcterms:W3CDTF">2022-11-09T09:45:00Z</dcterms:modified>
</cp:coreProperties>
</file>