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103"/>
        <w:gridCol w:w="567"/>
        <w:gridCol w:w="392"/>
        <w:gridCol w:w="560"/>
        <w:gridCol w:w="560"/>
        <w:gridCol w:w="560"/>
      </w:tblGrid>
      <w:tr w:rsidR="007F79C9" w:rsidRPr="007F79C9" w14:paraId="3B89367B" w14:textId="77777777" w:rsidTr="007F79C9">
        <w:trPr>
          <w:trHeight w:val="27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8EA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61411E80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 xml:space="preserve">NOT: Kimlik Algısı Ölçeği, konuyla ilgili literatüre katkı sağlamak </w:t>
            </w:r>
            <w:proofErr w:type="spellStart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>amcıyla</w:t>
            </w:r>
            <w:proofErr w:type="spellEnd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>gelişirilmiş</w:t>
            </w:r>
            <w:proofErr w:type="spellEnd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 xml:space="preserve"> bir ölçme aracıdır. Bu bağlamda, kaynak gösterilmesi kaydıyla herhangi bir izne gerek olmaksızın kullanılabilir.  </w:t>
            </w: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br/>
            </w: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br/>
              <w:t>Ersanlı, K., &amp; Şanlı, E. (2015). Self-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perceived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 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identity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 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scale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: a 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scale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 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development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 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study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. </w:t>
            </w: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br/>
            </w:r>
            <w:proofErr w:type="spellStart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>American</w:t>
            </w:r>
            <w:proofErr w:type="spellEnd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 xml:space="preserve"> International </w:t>
            </w:r>
            <w:proofErr w:type="spellStart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>Journal</w:t>
            </w:r>
            <w:proofErr w:type="spellEnd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 xml:space="preserve"> of </w:t>
            </w:r>
            <w:proofErr w:type="spellStart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>Social</w:t>
            </w:r>
            <w:proofErr w:type="spellEnd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 xml:space="preserve"> </w:t>
            </w:r>
            <w:proofErr w:type="spellStart"/>
            <w:r w:rsidRPr="007F79C9">
              <w:rPr>
                <w:rFonts w:ascii="Constantia" w:eastAsia="Times New Roman" w:hAnsi="Constantia" w:cs="Calibri"/>
                <w:i/>
                <w:iCs/>
                <w:color w:val="000000"/>
                <w:lang w:eastAsia="tr-TR"/>
              </w:rPr>
              <w:t>Science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, 4(6), 184-194.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802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099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614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574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B54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9C9" w:rsidRPr="007F79C9" w14:paraId="40F5E813" w14:textId="77777777" w:rsidTr="007F79C9">
        <w:trPr>
          <w:trHeight w:val="11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2AB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DB69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b/>
                <w:bCs/>
                <w:color w:val="000000"/>
                <w:lang w:eastAsia="tr-TR"/>
              </w:rPr>
              <w:t>Kimlik Algısı Ölçeği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3DD1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4667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C7B4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384D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C9968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b/>
                <w:bCs/>
                <w:color w:val="000000"/>
                <w:sz w:val="16"/>
                <w:szCs w:val="16"/>
                <w:lang w:eastAsia="tr-TR"/>
              </w:rPr>
              <w:t>Tamamen Katılıyorum</w:t>
            </w:r>
          </w:p>
        </w:tc>
      </w:tr>
      <w:tr w:rsidR="007F79C9" w:rsidRPr="007F79C9" w14:paraId="76AED372" w14:textId="77777777" w:rsidTr="007F79C9"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4D4EAB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73CF85E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Kendimi tanıdığımdan emin değilim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2D7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85E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6CD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B0E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743C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6B12D624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AD2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A5CA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Hayatın gidişatı ile ilgili konuları düşündüğümde geleceğime yönelik ümitsizlik yaşıyorum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F55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3AC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DFE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9C1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7368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15E27C28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CAE16C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DAC486D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Kendimi yalnız hissediyorum.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54AA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DA2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95D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D94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DA07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3C950FEF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CC78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EB71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Yararlı bir insan olduğumu düşünüyorum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0B5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F8C6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9AA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A5A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57E2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6996032A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D910A2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040760F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Çoğu zaman aklım karışıktır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CDC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2B3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3EF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36F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A309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408ED314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44FF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1A7C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Hayatıma bir anlam veremiyorum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CE8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F5D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5EE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365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91F9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28D86FBF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24488A6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A3B0EBC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Ne yaşarsam yaşayayım sonuçta olumlu </w:t>
            </w:r>
            <w:proofErr w:type="spellStart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değerlendirevileceğim</w:t>
            </w:r>
            <w:proofErr w:type="spellEnd"/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 xml:space="preserve"> bir şeyler bulurum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389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8B3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A9C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2D6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0EC5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599FB115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3C29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BCF6D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İstediğimden farklı davrandığımı hissediyorum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5C8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1E9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D97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E7C6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E45F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1119295B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E5958F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4B773AC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Başkalarına göre kendimi yetersiz hissediyorum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42D6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CBC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834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857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E59D6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08FA838C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4DE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D08C1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Bütün günlük karmaşaya rağmen hayatta bir ahenk ve anlam olduğuna inanıyorum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C7A8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2F1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E5B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8AB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DAED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6DA8EBDA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D953FD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1BFEF5B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Arkadaş seçiminde kendime güvenirim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496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E77A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19F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399A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5A21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27AEF88B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08A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29FB3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Duygusal bakımdan kendimi çoğu zaman donuk hissederim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817A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EAE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7C7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7A9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CA8A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0D9DF9E8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E81C6D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3B6C202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Söylediklerimi uygulamaya özen gösteririm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A9B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5C9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226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DF2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55F1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7D309397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F93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CCAAF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Sahip olduğum özelliklerden memnunum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550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788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8A7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0D5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D430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4494FD54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B9B0F5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6A7CC94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Kendimden utanıyorum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130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7F9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86B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C8D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AD0B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560277C2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74FFE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479E5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Arkadaşlarım arasında önemli bir yerim olduğunu görüyorum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2FF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E909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B5F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B6D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048B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58E27085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7B9412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905D37B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Kendimle ilgili memnuniyetsizliğim çoktur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ECC0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5E23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3D2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01B7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5A47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0A476F2C" w14:textId="77777777" w:rsidTr="007F79C9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3869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02F3E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Kendimi olumlu algılıyorum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412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628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55DF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FF7C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BE301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6150A1FA" w14:textId="77777777" w:rsidTr="007F79C9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180A0C8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EA50287" w14:textId="77777777" w:rsidR="007F79C9" w:rsidRPr="007F79C9" w:rsidRDefault="007F79C9" w:rsidP="007F79C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lang w:eastAsia="tr-TR"/>
              </w:rPr>
              <w:t>Sahip olduğum bakış açısı geleceğe güvenle bakmamı sağlıyor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E835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1A24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853B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2471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0CE22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  <w:r w:rsidRPr="007F79C9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F79C9" w:rsidRPr="007F79C9" w14:paraId="121F7942" w14:textId="77777777" w:rsidTr="007F79C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36D" w14:textId="77777777" w:rsidR="007F79C9" w:rsidRPr="007F79C9" w:rsidRDefault="007F79C9" w:rsidP="007F79C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41D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539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763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5F8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676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103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9C9" w:rsidRPr="007F79C9" w14:paraId="3D312EED" w14:textId="77777777" w:rsidTr="007F79C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924C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0BA845BB" w14:textId="77777777" w:rsidR="007F79C9" w:rsidRPr="007F79C9" w:rsidRDefault="007F79C9" w:rsidP="007F7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79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Olumsuz Kimlik Algısı:</w:t>
            </w:r>
            <w:r w:rsidRPr="007F79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1-2-3-5-6-8-9-12-15-17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B6C" w14:textId="77777777" w:rsidR="007F79C9" w:rsidRPr="007F79C9" w:rsidRDefault="007F79C9" w:rsidP="007F7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9AE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430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F19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8B9E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9C9" w:rsidRPr="007F79C9" w14:paraId="1BF56727" w14:textId="77777777" w:rsidTr="007F79C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DC3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624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4AD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346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069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DE3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3F8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9C9" w:rsidRPr="007F79C9" w14:paraId="3170C21B" w14:textId="77777777" w:rsidTr="007F79C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6A4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0085264" w14:textId="77777777" w:rsidR="007F79C9" w:rsidRPr="007F79C9" w:rsidRDefault="007F79C9" w:rsidP="007F7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79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Olumlu Kimlik Algısı:</w:t>
            </w:r>
            <w:r w:rsidRPr="007F79C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4-7-10-11-13-14-16-18-19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4BD" w14:textId="77777777" w:rsidR="007F79C9" w:rsidRPr="007F79C9" w:rsidRDefault="007F79C9" w:rsidP="007F7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B68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8F8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0CF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050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9C9" w:rsidRPr="007F79C9" w14:paraId="35E050A4" w14:textId="77777777" w:rsidTr="007F79C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5DE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A3E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8922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AAC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2D9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AEB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8C46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79C9" w:rsidRPr="007F79C9" w14:paraId="2E36C85E" w14:textId="77777777" w:rsidTr="007F79C9">
        <w:trPr>
          <w:trHeight w:val="5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D0A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E03E431" w14:textId="77777777" w:rsidR="007F79C9" w:rsidRPr="007F79C9" w:rsidRDefault="007F79C9" w:rsidP="007F7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79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Not: Alt boyutlar kendi içerisinde puanlanıp ölçeğin genelinden toplam puan </w:t>
            </w:r>
            <w:r w:rsidRPr="007F79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alınmamaktadır. Ölçekte ters madde bulunmamaktadır.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383" w14:textId="77777777" w:rsidR="007F79C9" w:rsidRPr="007F79C9" w:rsidRDefault="007F79C9" w:rsidP="007F7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58B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51A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A6CF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E2A" w14:textId="77777777" w:rsidR="007F79C9" w:rsidRPr="007F79C9" w:rsidRDefault="007F79C9" w:rsidP="007F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B66B9AB" w14:textId="77777777" w:rsidR="007F79C9" w:rsidRDefault="007F79C9"/>
    <w:sectPr w:rsidR="007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zE3sTAwNDcwtTBW0lEKTi0uzszPAykwrAUASdnFVCwAAAA="/>
  </w:docVars>
  <w:rsids>
    <w:rsidRoot w:val="007F79C9"/>
    <w:rsid w:val="007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5725"/>
  <w15:chartTrackingRefBased/>
  <w15:docId w15:val="{EBD3150C-C029-49DA-AA94-8E6BC21F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EKŞİ</dc:creator>
  <cp:keywords/>
  <dc:description/>
  <cp:lastModifiedBy>Halil EKŞİ</cp:lastModifiedBy>
  <cp:revision>1</cp:revision>
  <dcterms:created xsi:type="dcterms:W3CDTF">2022-11-03T15:59:00Z</dcterms:created>
  <dcterms:modified xsi:type="dcterms:W3CDTF">2022-11-03T15:59:00Z</dcterms:modified>
</cp:coreProperties>
</file>