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A0" w:rsidRDefault="00D17970" w:rsidP="003B04A0">
      <w:pPr>
        <w:ind w:right="-144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B7D0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COVID-19 Stresörlerine </w:t>
      </w:r>
      <w:proofErr w:type="spellStart"/>
      <w:r w:rsidRPr="006B7D0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M</w:t>
      </w:r>
      <w:r w:rsidR="003B04A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aruziyet</w:t>
      </w:r>
      <w:proofErr w:type="spellEnd"/>
      <w:r w:rsidR="003B04A0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 xml:space="preserve"> ve Stres Tepkisi Ölçeği</w:t>
      </w:r>
    </w:p>
    <w:p w:rsidR="00D17970" w:rsidRPr="003B04A0" w:rsidRDefault="00D17970" w:rsidP="003B04A0">
      <w:pPr>
        <w:ind w:right="-144"/>
        <w:jc w:val="both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6B7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Devam etmekte olan COVID-19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pandemi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süreci ile birlikte bireyler strese sebep olan birçok durumla karşı karşıya kalmaktadır. Bu ölçek, COVID-19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pandemi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sürecine ilişkin stres düzeyiniz ve stres alanlarınız ile ilgilidir. COVID-19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pandemi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sürecinden itibaren, aşağıda yer alan her maddeyi ne kadar stresli bulduğunuzu lütfen sizi en iyi yansıtacak şekilde belirtiniz. </w:t>
      </w:r>
    </w:p>
    <w:p w:rsidR="00D17970" w:rsidRPr="006B7D04" w:rsidRDefault="00D17970" w:rsidP="006A0520">
      <w:pPr>
        <w:spacing w:after="0" w:line="360" w:lineRule="auto"/>
        <w:ind w:right="-144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6B7D0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0: Hiç stresli değil</w:t>
      </w:r>
    </w:p>
    <w:p w:rsidR="00D17970" w:rsidRPr="006B7D04" w:rsidRDefault="00D17970" w:rsidP="006A05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7D04">
        <w:rPr>
          <w:rFonts w:ascii="Times New Roman" w:eastAsia="Calibri" w:hAnsi="Times New Roman" w:cs="Times New Roman"/>
          <w:sz w:val="24"/>
          <w:szCs w:val="24"/>
        </w:rPr>
        <w:t>1: Biraz stresli</w:t>
      </w:r>
    </w:p>
    <w:p w:rsidR="00D17970" w:rsidRPr="006B7D04" w:rsidRDefault="00D17970" w:rsidP="006A05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7D04">
        <w:rPr>
          <w:rFonts w:ascii="Times New Roman" w:eastAsia="Calibri" w:hAnsi="Times New Roman" w:cs="Times New Roman"/>
          <w:sz w:val="24"/>
          <w:szCs w:val="24"/>
        </w:rPr>
        <w:t>2: Orta derecede stresli</w:t>
      </w:r>
    </w:p>
    <w:p w:rsidR="00D17970" w:rsidRPr="006B7D04" w:rsidRDefault="00D17970" w:rsidP="006A0520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B7D04">
        <w:rPr>
          <w:rFonts w:ascii="Times New Roman" w:eastAsia="Calibri" w:hAnsi="Times New Roman" w:cs="Times New Roman"/>
          <w:sz w:val="24"/>
          <w:szCs w:val="24"/>
        </w:rPr>
        <w:t>3: Çok stresli</w:t>
      </w:r>
    </w:p>
    <w:p w:rsidR="00D17970" w:rsidRPr="006B7D04" w:rsidRDefault="00D17970" w:rsidP="006A0520">
      <w:pPr>
        <w:spacing w:after="0" w:line="360" w:lineRule="auto"/>
        <w:ind w:right="-144"/>
        <w:rPr>
          <w:rFonts w:ascii="Times New Roman" w:eastAsia="Calibri" w:hAnsi="Times New Roman" w:cs="Times New Roman"/>
          <w:sz w:val="24"/>
          <w:szCs w:val="24"/>
        </w:rPr>
      </w:pPr>
      <w:r w:rsidRPr="006B7D04">
        <w:rPr>
          <w:rFonts w:ascii="Times New Roman" w:eastAsia="Calibri" w:hAnsi="Times New Roman" w:cs="Times New Roman"/>
          <w:sz w:val="24"/>
          <w:szCs w:val="24"/>
        </w:rPr>
        <w:t>4: Oldukça fazla stresli</w:t>
      </w:r>
    </w:p>
    <w:tbl>
      <w:tblPr>
        <w:tblStyle w:val="TabloKlavuzu7"/>
        <w:tblW w:w="9044" w:type="dxa"/>
        <w:tblInd w:w="-5" w:type="dxa"/>
        <w:tblLook w:val="04A0" w:firstRow="1" w:lastRow="0" w:firstColumn="1" w:lastColumn="0" w:noHBand="0" w:noVBand="1"/>
      </w:tblPr>
      <w:tblGrid>
        <w:gridCol w:w="4820"/>
        <w:gridCol w:w="803"/>
        <w:gridCol w:w="727"/>
        <w:gridCol w:w="993"/>
        <w:gridCol w:w="727"/>
        <w:gridCol w:w="974"/>
      </w:tblGrid>
      <w:tr w:rsidR="00D17970" w:rsidRPr="006B7D04" w:rsidTr="006B7D04">
        <w:trPr>
          <w:trHeight w:val="709"/>
        </w:trPr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lang w:val="tr-TR"/>
              </w:rPr>
            </w:pPr>
          </w:p>
        </w:tc>
        <w:tc>
          <w:tcPr>
            <w:tcW w:w="803" w:type="dxa"/>
          </w:tcPr>
          <w:p w:rsidR="00D17970" w:rsidRPr="006B7D04" w:rsidRDefault="00D17970" w:rsidP="006B7D04">
            <w:pPr>
              <w:ind w:right="-144"/>
              <w:jc w:val="center"/>
              <w:rPr>
                <w:rFonts w:eastAsia="Calibri"/>
                <w:b/>
                <w:shd w:val="clear" w:color="auto" w:fill="FFFFFF"/>
                <w:lang w:val="tr-TR"/>
              </w:rPr>
            </w:pPr>
            <w:r w:rsidRPr="006B7D04">
              <w:rPr>
                <w:rFonts w:eastAsia="Calibri"/>
                <w:b/>
                <w:shd w:val="clear" w:color="auto" w:fill="FFFFFF"/>
                <w:lang w:val="tr-TR"/>
              </w:rPr>
              <w:t>0:</w:t>
            </w:r>
          </w:p>
          <w:p w:rsidR="00D17970" w:rsidRPr="006B7D04" w:rsidRDefault="00D17970" w:rsidP="006B7D04">
            <w:pPr>
              <w:ind w:right="-144"/>
              <w:jc w:val="center"/>
              <w:rPr>
                <w:rFonts w:eastAsia="Calibri"/>
                <w:b/>
                <w:shd w:val="clear" w:color="auto" w:fill="FFFFFF"/>
                <w:lang w:val="tr-TR"/>
              </w:rPr>
            </w:pPr>
            <w:r w:rsidRPr="006B7D04">
              <w:rPr>
                <w:rFonts w:eastAsia="Calibri"/>
                <w:b/>
                <w:shd w:val="clear" w:color="auto" w:fill="FFFFFF"/>
                <w:lang w:val="tr-TR"/>
              </w:rPr>
              <w:t>Hiç stresli değil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b/>
                <w:lang w:val="tr-TR"/>
              </w:rPr>
            </w:pPr>
            <w:r w:rsidRPr="006B7D04">
              <w:rPr>
                <w:rFonts w:eastAsia="Calibri"/>
                <w:b/>
                <w:lang w:val="tr-TR"/>
              </w:rPr>
              <w:t>1:</w:t>
            </w:r>
          </w:p>
          <w:p w:rsidR="00D17970" w:rsidRPr="006B7D04" w:rsidRDefault="00D17970" w:rsidP="006B7D04">
            <w:pPr>
              <w:jc w:val="center"/>
              <w:rPr>
                <w:rFonts w:eastAsia="Calibri"/>
                <w:b/>
                <w:lang w:val="tr-TR"/>
              </w:rPr>
            </w:pPr>
            <w:r w:rsidRPr="006B7D04">
              <w:rPr>
                <w:rFonts w:eastAsia="Calibri"/>
                <w:b/>
                <w:lang w:val="tr-TR"/>
              </w:rPr>
              <w:t>Biraz stresli</w:t>
            </w:r>
          </w:p>
          <w:p w:rsidR="00D17970" w:rsidRPr="006B7D04" w:rsidRDefault="00D17970" w:rsidP="006B7D04">
            <w:pPr>
              <w:rPr>
                <w:rFonts w:eastAsia="Calibri"/>
                <w:b/>
                <w:lang w:val="tr-TR"/>
              </w:rPr>
            </w:pP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b/>
                <w:lang w:val="tr-TR"/>
              </w:rPr>
            </w:pPr>
            <w:r w:rsidRPr="006B7D04">
              <w:rPr>
                <w:rFonts w:eastAsia="Calibri"/>
                <w:b/>
                <w:lang w:val="tr-TR"/>
              </w:rPr>
              <w:t>2:</w:t>
            </w:r>
          </w:p>
          <w:p w:rsidR="00D17970" w:rsidRPr="006B7D04" w:rsidRDefault="00D17970" w:rsidP="006B7D04">
            <w:pPr>
              <w:jc w:val="center"/>
              <w:rPr>
                <w:rFonts w:eastAsia="Calibri"/>
                <w:b/>
                <w:lang w:val="tr-TR"/>
              </w:rPr>
            </w:pPr>
            <w:r w:rsidRPr="006B7D04">
              <w:rPr>
                <w:rFonts w:eastAsia="Calibri"/>
                <w:b/>
                <w:lang w:val="tr-TR"/>
              </w:rPr>
              <w:t>Orta derecede stresli</w:t>
            </w:r>
          </w:p>
          <w:p w:rsidR="00D17970" w:rsidRPr="006B7D04" w:rsidRDefault="00D17970" w:rsidP="006B7D04">
            <w:pPr>
              <w:rPr>
                <w:rFonts w:eastAsia="Calibri"/>
                <w:b/>
                <w:lang w:val="tr-TR"/>
              </w:rPr>
            </w:pP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b/>
                <w:lang w:val="tr-TR"/>
              </w:rPr>
            </w:pPr>
            <w:r w:rsidRPr="006B7D04">
              <w:rPr>
                <w:rFonts w:eastAsia="Calibri"/>
                <w:b/>
                <w:lang w:val="tr-TR"/>
              </w:rPr>
              <w:t>3:</w:t>
            </w:r>
          </w:p>
          <w:p w:rsidR="00D17970" w:rsidRPr="006B7D04" w:rsidRDefault="00D17970" w:rsidP="006B7D04">
            <w:pPr>
              <w:jc w:val="center"/>
              <w:rPr>
                <w:rFonts w:eastAsia="Calibri"/>
                <w:b/>
                <w:lang w:val="tr-TR"/>
              </w:rPr>
            </w:pPr>
            <w:r w:rsidRPr="006B7D04">
              <w:rPr>
                <w:rFonts w:eastAsia="Calibri"/>
                <w:b/>
                <w:lang w:val="tr-TR"/>
              </w:rPr>
              <w:t>Çok stresli</w:t>
            </w:r>
          </w:p>
          <w:p w:rsidR="00D17970" w:rsidRPr="006B7D04" w:rsidRDefault="00D17970" w:rsidP="006B7D04">
            <w:pPr>
              <w:rPr>
                <w:rFonts w:eastAsia="Calibri"/>
                <w:b/>
                <w:lang w:val="tr-TR"/>
              </w:rPr>
            </w:pP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b/>
                <w:lang w:val="tr-TR"/>
              </w:rPr>
            </w:pPr>
            <w:r w:rsidRPr="006B7D04">
              <w:rPr>
                <w:rFonts w:eastAsia="Calibri"/>
                <w:b/>
                <w:lang w:val="tr-TR"/>
              </w:rPr>
              <w:t>4:</w:t>
            </w:r>
          </w:p>
          <w:p w:rsidR="00D17970" w:rsidRPr="006B7D04" w:rsidRDefault="00D17970" w:rsidP="006B7D04">
            <w:pPr>
              <w:jc w:val="center"/>
              <w:rPr>
                <w:rFonts w:eastAsia="Calibri"/>
                <w:b/>
                <w:lang w:val="tr-TR"/>
              </w:rPr>
            </w:pPr>
            <w:r w:rsidRPr="006B7D04">
              <w:rPr>
                <w:rFonts w:eastAsia="Calibri"/>
                <w:b/>
                <w:lang w:val="tr-TR"/>
              </w:rPr>
              <w:t>Oldukça fazla stresli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1. Hastalığa yakalanma korkusu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2. </w:t>
            </w:r>
            <w:r w:rsidR="006B7D04">
              <w:rPr>
                <w:rFonts w:eastAsia="Calibri"/>
                <w:sz w:val="24"/>
                <w:szCs w:val="24"/>
                <w:lang w:val="tr-TR"/>
              </w:rPr>
              <w:t xml:space="preserve">Kendinde hastalığa ilişkin </w:t>
            </w:r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belirtileri takip etme 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proofErr w:type="gramStart"/>
            <w:r w:rsidRPr="006B7D04">
              <w:rPr>
                <w:rFonts w:eastAsia="Calibri"/>
                <w:sz w:val="24"/>
                <w:szCs w:val="24"/>
                <w:lang w:val="tr-TR"/>
              </w:rPr>
              <w:t>(örneğin tat/koku hissim var mı, boğazım ağrıyor mu)</w:t>
            </w:r>
            <w:proofErr w:type="gramEnd"/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3. Sevdiklerinizin hastalığa yakalanma riski</w:t>
            </w:r>
          </w:p>
          <w:p w:rsidR="006B7D04" w:rsidRPr="006B7D04" w:rsidRDefault="006B7D04" w:rsidP="006B7D04">
            <w:pPr>
              <w:rPr>
                <w:rFonts w:eastAsia="Calibri"/>
                <w:sz w:val="24"/>
                <w:szCs w:val="24"/>
                <w:lang w:val="tr-TR"/>
              </w:rPr>
            </w:pP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4. İstemeden başkalarına hastalık bulaştırma riski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5. Yüksek riskli bir ortamda çalışmanızdan ya da karantinada olmanızdan kaynaklı olarak damgalanma, utanma, ayrımcılığa maruz kalma ya da sosyal olarak dışlanma 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(örneğin sağlık alanında çalıştığınız için başkalarının sizden uzak durması)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6. Belli bir yaş grubunda olmayla ilişkili damgalanma, utanma ya da ayrımcılığa maruz kalma 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(örneğin Y kuşağı ve Z kuşağı ile ilgili olumsuz ifadeler)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*Y kuşağı: 25-40 yaş arası</w:t>
            </w:r>
          </w:p>
          <w:p w:rsidR="00D17970" w:rsidRPr="006B7D04" w:rsidRDefault="006B7D04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rFonts w:eastAsia="Calibri"/>
                <w:sz w:val="24"/>
                <w:szCs w:val="24"/>
                <w:lang w:val="tr-TR"/>
              </w:rPr>
              <w:t xml:space="preserve">   Z kuşağı: 9-</w:t>
            </w:r>
            <w:r w:rsidR="00D17970" w:rsidRPr="006B7D04">
              <w:rPr>
                <w:rFonts w:eastAsia="Calibri"/>
                <w:sz w:val="24"/>
                <w:szCs w:val="24"/>
                <w:lang w:val="tr-TR"/>
              </w:rPr>
              <w:t>24 yaş arası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7. Günlük kişisel bakım alışkanlıklarınızın değişmesi (örneğin yemek yapma, temizlik, spor yapma/mola verme, hobiler)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8. Günlük iş rutininizdeki değişiklikler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(örneğin para kazanamama, tam zamanlı ya da yarı zamanlı işe devam edememe)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9. Günlük eğitim rutinlerinizdeki değişiklikler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(örneğin uzaktan eğitim)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6B7D04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>
              <w:rPr>
                <w:rFonts w:eastAsia="Calibri"/>
                <w:sz w:val="24"/>
                <w:szCs w:val="24"/>
                <w:lang w:val="tr-TR"/>
              </w:rPr>
              <w:lastRenderedPageBreak/>
              <w:t xml:space="preserve">10. Sosyal yaşamda meydana gelen </w:t>
            </w:r>
            <w:r w:rsidR="00D17970" w:rsidRPr="006B7D04">
              <w:rPr>
                <w:rFonts w:eastAsia="Calibri"/>
                <w:sz w:val="24"/>
                <w:szCs w:val="24"/>
                <w:lang w:val="tr-TR"/>
              </w:rPr>
              <w:t xml:space="preserve">değişiklikler 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(örneğin arkadaşlarınızla, sevdiklerinizle vakit geçirmenin azalması)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11. Planlanmış ya da programlanmış kutlama, eğlence, tatil ya da gezilerin iptali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(örneğin mezuniyet, doğum günleri, konserler, düğünler)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12. Sizin için anlamlı olan kişisel ya da dini aktivitelerin iptal edilmesi 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(örneğin cenazeler, dini etkinlikler)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13. Seyahat etme kısıtlamaları 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(örneğin tatillerin, hafta sonu gezilerinin iptali)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14. Yakınlarınız ya da sevdiklerinizle birlikte geçirilen vaktin artması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(örneğin çatışmaların artması, birbirinizi endişelendirme)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15. Karantina sürecinden en iyi şekilde yararlanma veya bu durumun olumlu bir tarafını bulma baskısı 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(örneğin sosyal medya </w:t>
            </w:r>
            <w:proofErr w:type="spellStart"/>
            <w:r w:rsidRPr="006B7D04">
              <w:rPr>
                <w:rFonts w:eastAsia="Calibri"/>
                <w:sz w:val="24"/>
                <w:szCs w:val="24"/>
                <w:lang w:val="tr-TR"/>
              </w:rPr>
              <w:t>fitness</w:t>
            </w:r>
            <w:proofErr w:type="spellEnd"/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 yarışı, üretkenliği artırmaya teşvik)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16. Mevcut iş güvencesini ya da geliri kaybetme (para kazanamama)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17. Güncel işinize dair eğitim fırsatlarının ya da eğitim hedeflerinin kaybı 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(örneğin sertifikasyon, çıraklık, staj ya da derece tamamlama) 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18. Ulusal ya da küresel ekonomideki potansiyel değişimler 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(örneğin gelecekteki iş beklentileri, yatırım kaybı)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19. Günlük yaşam için gerekli kaynaklara erişim zorluğu </w:t>
            </w:r>
          </w:p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(örneğin sağlık hizmetleri, yiyecek, kıyafet, su, barınma, tıbbi malzeme veya reçeteler)</w:t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  <w:tr w:rsidR="00D17970" w:rsidRPr="006B7D04" w:rsidTr="006B7D04">
        <w:trPr>
          <w:trHeight w:val="635"/>
        </w:trPr>
        <w:tc>
          <w:tcPr>
            <w:tcW w:w="4820" w:type="dxa"/>
          </w:tcPr>
          <w:p w:rsidR="00D17970" w:rsidRPr="006B7D04" w:rsidRDefault="00D17970" w:rsidP="006B7D04">
            <w:pPr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20. COVID-19 hakkında güvenilir bilgilere yetersiz erişim </w:t>
            </w:r>
          </w:p>
          <w:p w:rsidR="00D17970" w:rsidRPr="006B7D04" w:rsidRDefault="00D17970" w:rsidP="006B7D04">
            <w:pPr>
              <w:tabs>
                <w:tab w:val="left" w:pos="2610"/>
              </w:tabs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 xml:space="preserve">(hastalık riskiniz </w:t>
            </w:r>
            <w:proofErr w:type="gramStart"/>
            <w:r w:rsidRPr="006B7D04">
              <w:rPr>
                <w:rFonts w:eastAsia="Calibri"/>
                <w:sz w:val="24"/>
                <w:szCs w:val="24"/>
                <w:lang w:val="tr-TR"/>
              </w:rPr>
              <w:t>dahil</w:t>
            </w:r>
            <w:proofErr w:type="gramEnd"/>
            <w:r w:rsidRPr="006B7D04">
              <w:rPr>
                <w:rFonts w:eastAsia="Calibri"/>
                <w:sz w:val="24"/>
                <w:szCs w:val="24"/>
                <w:lang w:val="tr-TR"/>
              </w:rPr>
              <w:t>)</w:t>
            </w:r>
            <w:r w:rsidRPr="006B7D04">
              <w:rPr>
                <w:rFonts w:eastAsia="Calibri"/>
                <w:sz w:val="24"/>
                <w:szCs w:val="24"/>
                <w:lang w:val="tr-TR"/>
              </w:rPr>
              <w:tab/>
            </w:r>
          </w:p>
        </w:tc>
        <w:tc>
          <w:tcPr>
            <w:tcW w:w="80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0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1</w:t>
            </w:r>
          </w:p>
        </w:tc>
        <w:tc>
          <w:tcPr>
            <w:tcW w:w="993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2</w:t>
            </w:r>
          </w:p>
        </w:tc>
        <w:tc>
          <w:tcPr>
            <w:tcW w:w="727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3</w:t>
            </w:r>
          </w:p>
        </w:tc>
        <w:tc>
          <w:tcPr>
            <w:tcW w:w="974" w:type="dxa"/>
          </w:tcPr>
          <w:p w:rsidR="00D17970" w:rsidRPr="006B7D04" w:rsidRDefault="00D17970" w:rsidP="006B7D04">
            <w:pPr>
              <w:jc w:val="center"/>
              <w:rPr>
                <w:rFonts w:eastAsia="Calibri"/>
                <w:sz w:val="24"/>
                <w:szCs w:val="24"/>
                <w:lang w:val="tr-TR"/>
              </w:rPr>
            </w:pPr>
            <w:r w:rsidRPr="006B7D04">
              <w:rPr>
                <w:rFonts w:eastAsia="Calibri"/>
                <w:sz w:val="24"/>
                <w:szCs w:val="24"/>
                <w:lang w:val="tr-TR"/>
              </w:rPr>
              <w:t>4</w:t>
            </w:r>
          </w:p>
        </w:tc>
      </w:tr>
    </w:tbl>
    <w:p w:rsidR="003B04A0" w:rsidRDefault="003B04A0" w:rsidP="006B7D04">
      <w:pPr>
        <w:spacing w:after="200" w:line="276" w:lineRule="auto"/>
        <w:jc w:val="both"/>
        <w:rPr>
          <w:rFonts w:ascii="Calibri" w:eastAsia="Calibri" w:hAnsi="Calibri" w:cs="Times New Roman"/>
        </w:rPr>
      </w:pPr>
    </w:p>
    <w:p w:rsidR="006B7D04" w:rsidRPr="006B7D04" w:rsidRDefault="006B7D04" w:rsidP="003B04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Türkçe Form:</w:t>
      </w:r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Güler</w:t>
      </w:r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, Z. B. ve Yalçınkaya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Alkar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, Ö. (2022). COVID-19 Stresörlerine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Maruziyet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 ve Stres Tepkisi Ölçeğinin Türkçe uyarlaması: Geç</w:t>
      </w:r>
      <w:r>
        <w:rPr>
          <w:rFonts w:ascii="Times New Roman" w:eastAsia="Calibri" w:hAnsi="Times New Roman" w:cs="Times New Roman"/>
          <w:sz w:val="24"/>
          <w:szCs w:val="24"/>
        </w:rPr>
        <w:t xml:space="preserve">erlik ve güvenirlik çalışması. </w:t>
      </w:r>
      <w:r w:rsidRPr="006B7D04">
        <w:rPr>
          <w:rFonts w:ascii="Times New Roman" w:eastAsia="Calibri" w:hAnsi="Times New Roman" w:cs="Times New Roman"/>
          <w:i/>
          <w:iCs/>
          <w:sz w:val="24"/>
          <w:szCs w:val="24"/>
        </w:rPr>
        <w:t>Ayna Klinik Psikoloji Dergisi</w:t>
      </w:r>
      <w:r w:rsidRPr="006B7D04">
        <w:rPr>
          <w:rFonts w:ascii="Times New Roman" w:eastAsia="Calibri" w:hAnsi="Times New Roman" w:cs="Times New Roman"/>
          <w:sz w:val="24"/>
          <w:szCs w:val="24"/>
        </w:rPr>
        <w:t>, </w:t>
      </w:r>
      <w:r>
        <w:rPr>
          <w:rFonts w:ascii="Times New Roman" w:eastAsia="Calibri" w:hAnsi="Times New Roman" w:cs="Times New Roman"/>
          <w:i/>
          <w:iCs/>
          <w:sz w:val="24"/>
          <w:szCs w:val="24"/>
        </w:rPr>
        <w:t>9</w:t>
      </w:r>
      <w:r w:rsidRPr="006B7D04">
        <w:rPr>
          <w:rFonts w:ascii="Times New Roman" w:eastAsia="Calibri" w:hAnsi="Times New Roman" w:cs="Times New Roman"/>
          <w:iCs/>
          <w:sz w:val="24"/>
          <w:szCs w:val="24"/>
        </w:rPr>
        <w:t>(1)</w:t>
      </w:r>
      <w:r>
        <w:rPr>
          <w:rFonts w:ascii="Times New Roman" w:eastAsia="Calibri" w:hAnsi="Times New Roman" w:cs="Times New Roman"/>
          <w:sz w:val="24"/>
          <w:szCs w:val="24"/>
        </w:rPr>
        <w:t>, 135–159</w:t>
      </w:r>
      <w:r w:rsidRPr="006B7D0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D04">
        <w:rPr>
          <w:rFonts w:ascii="Times New Roman" w:eastAsia="Calibri" w:hAnsi="Times New Roman" w:cs="Times New Roman"/>
          <w:sz w:val="24"/>
          <w:szCs w:val="24"/>
        </w:rPr>
        <w:t>https://doi.org/</w:t>
      </w:r>
      <w:proofErr w:type="gramStart"/>
      <w:r w:rsidRPr="006B7D04">
        <w:rPr>
          <w:rFonts w:ascii="Times New Roman" w:eastAsia="Calibri" w:hAnsi="Times New Roman" w:cs="Times New Roman"/>
          <w:sz w:val="24"/>
          <w:szCs w:val="24"/>
        </w:rPr>
        <w:t>10.31682</w:t>
      </w:r>
      <w:proofErr w:type="gramEnd"/>
      <w:r w:rsidRPr="006B7D04">
        <w:rPr>
          <w:rFonts w:ascii="Times New Roman" w:eastAsia="Calibri" w:hAnsi="Times New Roman" w:cs="Times New Roman"/>
          <w:sz w:val="24"/>
          <w:szCs w:val="24"/>
        </w:rPr>
        <w:t>/ayna.973914</w:t>
      </w:r>
    </w:p>
    <w:p w:rsidR="00D17970" w:rsidRDefault="006B7D04" w:rsidP="003B04A0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Orijinal Form: </w:t>
      </w:r>
      <w:r w:rsidRPr="006B7D04">
        <w:rPr>
          <w:rFonts w:ascii="Times New Roman" w:eastAsia="Calibri" w:hAnsi="Times New Roman" w:cs="Times New Roman"/>
          <w:sz w:val="24"/>
          <w:szCs w:val="24"/>
        </w:rPr>
        <w:t>Park, C. L</w:t>
      </w:r>
      <w:proofErr w:type="gramStart"/>
      <w:r w:rsidRPr="006B7D04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Russell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, B. S.,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Fendrich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, M.,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Finkelstein-Fox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, L.,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Hutc</w:t>
      </w:r>
      <w:r w:rsidR="00C92FCC">
        <w:rPr>
          <w:rFonts w:ascii="Times New Roman" w:eastAsia="Calibri" w:hAnsi="Times New Roman" w:cs="Times New Roman"/>
          <w:sz w:val="24"/>
          <w:szCs w:val="24"/>
        </w:rPr>
        <w:t>hison</w:t>
      </w:r>
      <w:proofErr w:type="spellEnd"/>
      <w:r w:rsidR="00C92FCC">
        <w:rPr>
          <w:rFonts w:ascii="Times New Roman" w:eastAsia="Calibri" w:hAnsi="Times New Roman" w:cs="Times New Roman"/>
          <w:sz w:val="24"/>
          <w:szCs w:val="24"/>
        </w:rPr>
        <w:t xml:space="preserve">, M. ve </w:t>
      </w:r>
      <w:proofErr w:type="spellStart"/>
      <w:r w:rsidR="00C92FCC">
        <w:rPr>
          <w:rFonts w:ascii="Times New Roman" w:eastAsia="Calibri" w:hAnsi="Times New Roman" w:cs="Times New Roman"/>
          <w:sz w:val="24"/>
          <w:szCs w:val="24"/>
        </w:rPr>
        <w:t>Becker</w:t>
      </w:r>
      <w:proofErr w:type="spellEnd"/>
      <w:r w:rsidR="00C92FCC">
        <w:rPr>
          <w:rFonts w:ascii="Times New Roman" w:eastAsia="Calibri" w:hAnsi="Times New Roman" w:cs="Times New Roman"/>
          <w:sz w:val="24"/>
          <w:szCs w:val="24"/>
        </w:rPr>
        <w:t xml:space="preserve"> J. (2020).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Americans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’ COVID-19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stress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coping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adherence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to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 CDC </w:t>
      </w:r>
      <w:proofErr w:type="spellStart"/>
      <w:r w:rsidR="00C92FCC">
        <w:rPr>
          <w:rFonts w:ascii="Times New Roman" w:eastAsia="Calibri" w:hAnsi="Times New Roman" w:cs="Times New Roman"/>
          <w:sz w:val="24"/>
          <w:szCs w:val="24"/>
        </w:rPr>
        <w:lastRenderedPageBreak/>
        <w:t>guidelines</w:t>
      </w:r>
      <w:proofErr w:type="spellEnd"/>
      <w:r w:rsidR="00C92FC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Journal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 of General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Internal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B7D04">
        <w:rPr>
          <w:rFonts w:ascii="Times New Roman" w:eastAsia="Calibri" w:hAnsi="Times New Roman" w:cs="Times New Roman"/>
          <w:sz w:val="24"/>
          <w:szCs w:val="24"/>
        </w:rPr>
        <w:t>Medicine</w:t>
      </w:r>
      <w:proofErr w:type="spellEnd"/>
      <w:r w:rsidRPr="006B7D04">
        <w:rPr>
          <w:rFonts w:ascii="Times New Roman" w:eastAsia="Calibri" w:hAnsi="Times New Roman" w:cs="Times New Roman"/>
          <w:sz w:val="24"/>
          <w:szCs w:val="24"/>
        </w:rPr>
        <w:t xml:space="preserve">, 35(8), 2296–2303. </w:t>
      </w:r>
      <w:r w:rsidRPr="003B04A0">
        <w:rPr>
          <w:rFonts w:ascii="Times New Roman" w:eastAsia="Calibri" w:hAnsi="Times New Roman" w:cs="Times New Roman"/>
          <w:sz w:val="24"/>
          <w:szCs w:val="24"/>
        </w:rPr>
        <w:t>https://doi.org/</w:t>
      </w:r>
      <w:proofErr w:type="gramStart"/>
      <w:r w:rsidRPr="003B04A0">
        <w:rPr>
          <w:rFonts w:ascii="Times New Roman" w:eastAsia="Calibri" w:hAnsi="Times New Roman" w:cs="Times New Roman"/>
          <w:sz w:val="24"/>
          <w:szCs w:val="24"/>
        </w:rPr>
        <w:t>10.1007</w:t>
      </w:r>
      <w:proofErr w:type="gramEnd"/>
      <w:r w:rsidRPr="003B04A0">
        <w:rPr>
          <w:rFonts w:ascii="Times New Roman" w:eastAsia="Calibri" w:hAnsi="Times New Roman" w:cs="Times New Roman"/>
          <w:sz w:val="24"/>
          <w:szCs w:val="24"/>
        </w:rPr>
        <w:t>/s11606-020-05898-9</w:t>
      </w:r>
    </w:p>
    <w:p w:rsidR="006B7D04" w:rsidRPr="003B04A0" w:rsidRDefault="006B7D04" w:rsidP="003B04A0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B04A0">
        <w:rPr>
          <w:rFonts w:ascii="Times New Roman" w:eastAsia="Calibri" w:hAnsi="Times New Roman" w:cs="Times New Roman"/>
          <w:b/>
          <w:sz w:val="24"/>
          <w:szCs w:val="24"/>
        </w:rPr>
        <w:t>Puanlama Yönergesi</w:t>
      </w:r>
    </w:p>
    <w:p w:rsidR="00D17970" w:rsidRPr="003B04A0" w:rsidRDefault="006B7D04" w:rsidP="003B04A0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B04A0">
        <w:rPr>
          <w:rFonts w:ascii="Times New Roman" w:eastAsia="Calibri" w:hAnsi="Times New Roman" w:cs="Times New Roman"/>
          <w:b/>
          <w:sz w:val="24"/>
          <w:szCs w:val="24"/>
        </w:rPr>
        <w:t xml:space="preserve">Alt boyut ve madde sayısı: </w:t>
      </w:r>
      <w:r w:rsidRPr="003B04A0">
        <w:rPr>
          <w:rFonts w:ascii="Times New Roman" w:eastAsia="Calibri" w:hAnsi="Times New Roman" w:cs="Times New Roman"/>
          <w:sz w:val="24"/>
          <w:szCs w:val="24"/>
        </w:rPr>
        <w:t>3 alt boyut ve 20 madde</w:t>
      </w:r>
      <w:r w:rsidRPr="003B04A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D17970" w:rsidRPr="003B04A0" w:rsidRDefault="006B7D04" w:rsidP="003B04A0">
      <w:pPr>
        <w:pStyle w:val="tez2"/>
        <w:ind w:firstLine="0"/>
        <w:rPr>
          <w:b w:val="0"/>
        </w:rPr>
      </w:pPr>
      <w:proofErr w:type="spellStart"/>
      <w:r w:rsidRPr="003B04A0">
        <w:rPr>
          <w:b w:val="0"/>
        </w:rPr>
        <w:t>Enfekte</w:t>
      </w:r>
      <w:proofErr w:type="spellEnd"/>
      <w:r w:rsidRPr="003B04A0">
        <w:rPr>
          <w:b w:val="0"/>
        </w:rPr>
        <w:t xml:space="preserve"> olma ile ilişkili </w:t>
      </w:r>
      <w:proofErr w:type="gramStart"/>
      <w:r w:rsidRPr="003B04A0">
        <w:rPr>
          <w:b w:val="0"/>
        </w:rPr>
        <w:t>stresörler</w:t>
      </w:r>
      <w:proofErr w:type="gramEnd"/>
      <w:r w:rsidRPr="003B04A0">
        <w:rPr>
          <w:b w:val="0"/>
        </w:rPr>
        <w:t>:</w:t>
      </w:r>
      <w:r w:rsidR="00D91086" w:rsidRPr="003B04A0">
        <w:rPr>
          <w:b w:val="0"/>
        </w:rPr>
        <w:t>1</w:t>
      </w:r>
      <w:r w:rsidR="003B04A0" w:rsidRPr="003B04A0">
        <w:rPr>
          <w:b w:val="0"/>
        </w:rPr>
        <w:t>, 2, 3, 4</w:t>
      </w:r>
    </w:p>
    <w:p w:rsidR="006B7D04" w:rsidRPr="003B04A0" w:rsidRDefault="006B7D04" w:rsidP="003B04A0">
      <w:pPr>
        <w:pStyle w:val="tez2"/>
        <w:ind w:firstLine="0"/>
        <w:rPr>
          <w:b w:val="0"/>
        </w:rPr>
      </w:pPr>
      <w:r w:rsidRPr="003B04A0">
        <w:rPr>
          <w:b w:val="0"/>
        </w:rPr>
        <w:t xml:space="preserve">Aktiviteler ile ilişkili </w:t>
      </w:r>
      <w:proofErr w:type="gramStart"/>
      <w:r w:rsidRPr="003B04A0">
        <w:rPr>
          <w:b w:val="0"/>
        </w:rPr>
        <w:t>stresörler</w:t>
      </w:r>
      <w:proofErr w:type="gramEnd"/>
      <w:r w:rsidRPr="003B04A0">
        <w:rPr>
          <w:b w:val="0"/>
        </w:rPr>
        <w:t>:</w:t>
      </w:r>
      <w:r w:rsidR="00D91086" w:rsidRPr="003B04A0">
        <w:rPr>
          <w:b w:val="0"/>
        </w:rPr>
        <w:t xml:space="preserve"> 7, 10, 11, 12, 13, 14, 15</w:t>
      </w:r>
    </w:p>
    <w:p w:rsidR="003B04A0" w:rsidRPr="003B04A0" w:rsidRDefault="006B7D04" w:rsidP="003B04A0">
      <w:pPr>
        <w:pStyle w:val="tez2"/>
        <w:ind w:firstLine="0"/>
        <w:rPr>
          <w:b w:val="0"/>
        </w:rPr>
      </w:pPr>
      <w:r w:rsidRPr="003B04A0">
        <w:rPr>
          <w:b w:val="0"/>
        </w:rPr>
        <w:t xml:space="preserve">Finansal ve finansal olmayan kaynaklar ile ilişkili </w:t>
      </w:r>
      <w:proofErr w:type="gramStart"/>
      <w:r w:rsidRPr="003B04A0">
        <w:rPr>
          <w:b w:val="0"/>
        </w:rPr>
        <w:t>stresörler</w:t>
      </w:r>
      <w:proofErr w:type="gramEnd"/>
      <w:r w:rsidRPr="003B04A0">
        <w:rPr>
          <w:b w:val="0"/>
        </w:rPr>
        <w:t>:</w:t>
      </w:r>
      <w:r w:rsidR="003B04A0" w:rsidRPr="003B04A0">
        <w:rPr>
          <w:b w:val="0"/>
        </w:rPr>
        <w:t xml:space="preserve"> 5, 6, 8, 9, 16, 17, 18, 19, 20</w:t>
      </w:r>
    </w:p>
    <w:p w:rsidR="00DC702C" w:rsidRPr="003B04A0" w:rsidRDefault="003B04A0" w:rsidP="003B04A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B04A0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Ölçeğin Değerlendirilmesi:</w:t>
      </w:r>
      <w:r w:rsidRPr="003B04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Türkçe örneklemde ölçek 5’li </w:t>
      </w:r>
      <w:proofErr w:type="spellStart"/>
      <w:r w:rsidRPr="003B04A0">
        <w:rPr>
          <w:rFonts w:ascii="Times New Roman" w:eastAsia="Times New Roman" w:hAnsi="Times New Roman" w:cs="Times New Roman"/>
          <w:sz w:val="24"/>
          <w:szCs w:val="24"/>
          <w:lang w:eastAsia="tr-TR"/>
        </w:rPr>
        <w:t>Likert</w:t>
      </w:r>
      <w:proofErr w:type="spellEnd"/>
      <w:r w:rsidRPr="003B04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(0: Hiç stresli değil; 4: Oldukça fazla stresli) olarak uyarlanmıştır. Yükselen pu</w:t>
      </w:r>
      <w:bookmarkStart w:id="0" w:name="_GoBack"/>
      <w:bookmarkEnd w:id="0"/>
      <w:r w:rsidRPr="003B04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anlar ilgili boyuta ve COVID-19 </w:t>
      </w:r>
      <w:proofErr w:type="gramStart"/>
      <w:r w:rsidRPr="003B04A0">
        <w:rPr>
          <w:rFonts w:ascii="Times New Roman" w:eastAsia="Times New Roman" w:hAnsi="Times New Roman" w:cs="Times New Roman"/>
          <w:sz w:val="24"/>
          <w:szCs w:val="24"/>
          <w:lang w:eastAsia="tr-TR"/>
        </w:rPr>
        <w:t>stresörlerine</w:t>
      </w:r>
      <w:proofErr w:type="gramEnd"/>
      <w:r w:rsidRPr="003B04A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ilişkin stres düzeyinin yüksek olduğu</w:t>
      </w:r>
      <w:r w:rsidR="00C92F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nu göstermektedir. </w:t>
      </w:r>
    </w:p>
    <w:p w:rsidR="003B04A0" w:rsidRPr="003B04A0" w:rsidRDefault="003B04A0" w:rsidP="003B04A0">
      <w:pPr>
        <w:spacing w:after="0" w:line="360" w:lineRule="auto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B04A0">
        <w:rPr>
          <w:rFonts w:ascii="Times New Roman" w:hAnsi="Times New Roman" w:cs="Times New Roman"/>
          <w:b/>
          <w:sz w:val="24"/>
          <w:szCs w:val="24"/>
        </w:rPr>
        <w:t>İzin için iletişim adresi:</w:t>
      </w:r>
      <w:r w:rsidRPr="003B04A0">
        <w:rPr>
          <w:rFonts w:ascii="Times New Roman" w:hAnsi="Times New Roman" w:cs="Times New Roman"/>
          <w:sz w:val="24"/>
          <w:szCs w:val="24"/>
        </w:rPr>
        <w:t xml:space="preserve"> beyzaatak13@gmail.com</w:t>
      </w:r>
    </w:p>
    <w:p w:rsidR="003B04A0" w:rsidRPr="003B04A0" w:rsidRDefault="003B04A0" w:rsidP="003B04A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4A0">
        <w:rPr>
          <w:rFonts w:ascii="Times New Roman" w:hAnsi="Times New Roman" w:cs="Times New Roman"/>
          <w:b/>
          <w:sz w:val="24"/>
          <w:szCs w:val="24"/>
        </w:rPr>
        <w:t>Kullanım izni: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04A0">
        <w:rPr>
          <w:rFonts w:ascii="Times New Roman" w:hAnsi="Times New Roman" w:cs="Times New Roman"/>
          <w:sz w:val="24"/>
          <w:szCs w:val="24"/>
        </w:rPr>
        <w:t>Geliştirdiğim(iz) / uyarladığım(</w:t>
      </w:r>
      <w:proofErr w:type="spellStart"/>
      <w:r w:rsidRPr="003B04A0">
        <w:rPr>
          <w:rFonts w:ascii="Times New Roman" w:hAnsi="Times New Roman" w:cs="Times New Roman"/>
          <w:sz w:val="24"/>
          <w:szCs w:val="24"/>
        </w:rPr>
        <w:t>ız</w:t>
      </w:r>
      <w:proofErr w:type="spellEnd"/>
      <w:r w:rsidRPr="003B04A0">
        <w:rPr>
          <w:rFonts w:ascii="Times New Roman" w:hAnsi="Times New Roman" w:cs="Times New Roman"/>
          <w:sz w:val="24"/>
          <w:szCs w:val="24"/>
        </w:rPr>
        <w:t>) ölçme aracının atıf gösterilmesi ve bilimsel araştırmalarla sınırlı olmak kaydıyla kullanılmasına izin veriyorum/z/. Araştırmanının başlangıcında araştırmanın amacı ile bir bilginin sorumlu yazara e-posta gönderilmesi yeterlidir.</w:t>
      </w:r>
    </w:p>
    <w:p w:rsidR="003B04A0" w:rsidRPr="003B04A0" w:rsidRDefault="003B04A0" w:rsidP="003B04A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B04A0" w:rsidRPr="003B04A0" w:rsidSect="00A66E37"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70"/>
    <w:rsid w:val="00184C24"/>
    <w:rsid w:val="001B2552"/>
    <w:rsid w:val="00325015"/>
    <w:rsid w:val="003B04A0"/>
    <w:rsid w:val="0052787D"/>
    <w:rsid w:val="006A0520"/>
    <w:rsid w:val="006B7D04"/>
    <w:rsid w:val="007A1A32"/>
    <w:rsid w:val="007D01C9"/>
    <w:rsid w:val="008F6761"/>
    <w:rsid w:val="00926D86"/>
    <w:rsid w:val="00A506B4"/>
    <w:rsid w:val="00A66E37"/>
    <w:rsid w:val="00C352C5"/>
    <w:rsid w:val="00C92FCC"/>
    <w:rsid w:val="00D17970"/>
    <w:rsid w:val="00D775E7"/>
    <w:rsid w:val="00D91086"/>
    <w:rsid w:val="00E57C97"/>
    <w:rsid w:val="00E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2A896-EB8E-43FE-AF0D-F5A7AF9E2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z2">
    <w:name w:val="tez2"/>
    <w:basedOn w:val="Normal"/>
    <w:link w:val="tez2Char"/>
    <w:qFormat/>
    <w:rsid w:val="00D17970"/>
    <w:pPr>
      <w:spacing w:after="0" w:line="360" w:lineRule="auto"/>
      <w:ind w:firstLine="567"/>
      <w:jc w:val="both"/>
    </w:pPr>
    <w:rPr>
      <w:rFonts w:ascii="Times New Roman" w:hAnsi="Times New Roman" w:cs="Times New Roman"/>
      <w:b/>
      <w:sz w:val="24"/>
      <w:szCs w:val="24"/>
      <w:shd w:val="clear" w:color="auto" w:fill="FFFFFF"/>
    </w:rPr>
  </w:style>
  <w:style w:type="character" w:customStyle="1" w:styleId="tez2Char">
    <w:name w:val="tez2 Char"/>
    <w:basedOn w:val="VarsaylanParagrafYazTipi"/>
    <w:link w:val="tez2"/>
    <w:rsid w:val="00D17970"/>
    <w:rPr>
      <w:rFonts w:ascii="Times New Roman" w:hAnsi="Times New Roman" w:cs="Times New Roman"/>
      <w:b/>
      <w:sz w:val="24"/>
      <w:szCs w:val="24"/>
    </w:rPr>
  </w:style>
  <w:style w:type="table" w:customStyle="1" w:styleId="TabloKlavuzu7">
    <w:name w:val="Tablo Kılavuzu7"/>
    <w:basedOn w:val="NormalTablo"/>
    <w:next w:val="TabloKlavuzu"/>
    <w:uiPriority w:val="59"/>
    <w:qFormat/>
    <w:rsid w:val="00D17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D17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B7D0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4</cp:revision>
  <dcterms:created xsi:type="dcterms:W3CDTF">2023-05-22T09:22:00Z</dcterms:created>
  <dcterms:modified xsi:type="dcterms:W3CDTF">2023-05-22T09:28:00Z</dcterms:modified>
</cp:coreProperties>
</file>