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42" w:type="dxa"/>
        <w:tblLayout w:type="fixed"/>
        <w:tblLook w:val="04A0" w:firstRow="1" w:lastRow="0" w:firstColumn="1" w:lastColumn="0" w:noHBand="0" w:noVBand="1"/>
      </w:tblPr>
      <w:tblGrid>
        <w:gridCol w:w="6653"/>
        <w:gridCol w:w="537"/>
        <w:gridCol w:w="538"/>
        <w:gridCol w:w="538"/>
        <w:gridCol w:w="538"/>
        <w:gridCol w:w="538"/>
      </w:tblGrid>
      <w:tr w:rsidR="00952B72" w14:paraId="0C3FF704" w14:textId="77777777" w:rsidTr="00952B72">
        <w:trPr>
          <w:cantSplit/>
          <w:trHeight w:val="3251"/>
        </w:trPr>
        <w:tc>
          <w:tcPr>
            <w:tcW w:w="6653" w:type="dxa"/>
            <w:textDirection w:val="tbRl"/>
          </w:tcPr>
          <w:p w14:paraId="702FCE93" w14:textId="17D3C415" w:rsidR="00536E8E" w:rsidRDefault="00536E8E" w:rsidP="00952B72">
            <w:pPr>
              <w:pStyle w:val="ListeParagraf"/>
              <w:ind w:right="113"/>
            </w:pPr>
          </w:p>
        </w:tc>
        <w:tc>
          <w:tcPr>
            <w:tcW w:w="537" w:type="dxa"/>
            <w:textDirection w:val="tbRl"/>
            <w:vAlign w:val="bottom"/>
          </w:tcPr>
          <w:p w14:paraId="7514CFF8" w14:textId="4C8DB047" w:rsidR="00536E8E" w:rsidRDefault="00536E8E" w:rsidP="00952B72">
            <w:pPr>
              <w:ind w:left="113" w:right="113"/>
            </w:pPr>
            <w:r>
              <w:t>Kesinlikle Katılmıyorum (1)</w:t>
            </w:r>
          </w:p>
        </w:tc>
        <w:tc>
          <w:tcPr>
            <w:tcW w:w="538" w:type="dxa"/>
            <w:textDirection w:val="tbRl"/>
            <w:vAlign w:val="bottom"/>
          </w:tcPr>
          <w:p w14:paraId="3A7B4385" w14:textId="15230F72" w:rsidR="00536E8E" w:rsidRDefault="00536E8E" w:rsidP="00952B72">
            <w:pPr>
              <w:ind w:left="113" w:right="113"/>
            </w:pPr>
            <w:r>
              <w:t>Katılmıyorum</w:t>
            </w:r>
            <w:r w:rsidR="00952B72">
              <w:t xml:space="preserve"> </w:t>
            </w:r>
            <w:r>
              <w:t>(2)</w:t>
            </w:r>
          </w:p>
        </w:tc>
        <w:tc>
          <w:tcPr>
            <w:tcW w:w="538" w:type="dxa"/>
            <w:textDirection w:val="tbRl"/>
            <w:vAlign w:val="bottom"/>
          </w:tcPr>
          <w:p w14:paraId="25DA2AD9" w14:textId="09A4C19E" w:rsidR="00536E8E" w:rsidRDefault="00536E8E" w:rsidP="00952B72">
            <w:pPr>
              <w:ind w:left="113" w:right="113"/>
            </w:pPr>
            <w:r>
              <w:t>Kararsızım</w:t>
            </w:r>
            <w:r w:rsidR="00952B72">
              <w:t xml:space="preserve"> </w:t>
            </w:r>
            <w:r>
              <w:t>(3)</w:t>
            </w:r>
          </w:p>
        </w:tc>
        <w:tc>
          <w:tcPr>
            <w:tcW w:w="538" w:type="dxa"/>
            <w:textDirection w:val="tbRl"/>
            <w:vAlign w:val="bottom"/>
          </w:tcPr>
          <w:p w14:paraId="3DAA7F07" w14:textId="0B070A0D" w:rsidR="00536E8E" w:rsidRDefault="00536E8E" w:rsidP="00952B72">
            <w:pPr>
              <w:ind w:left="113" w:right="113"/>
            </w:pPr>
            <w:r>
              <w:t>Katılıyorum</w:t>
            </w:r>
            <w:r w:rsidR="00952B72">
              <w:t xml:space="preserve"> </w:t>
            </w:r>
            <w:r>
              <w:t>(4)</w:t>
            </w:r>
          </w:p>
        </w:tc>
        <w:tc>
          <w:tcPr>
            <w:tcW w:w="538" w:type="dxa"/>
            <w:textDirection w:val="tbRl"/>
            <w:vAlign w:val="bottom"/>
          </w:tcPr>
          <w:p w14:paraId="50D81239" w14:textId="76732E6A" w:rsidR="00536E8E" w:rsidRDefault="00536E8E" w:rsidP="00952B72">
            <w:pPr>
              <w:ind w:left="113" w:right="113"/>
            </w:pPr>
            <w:r>
              <w:t>Kesinlikle Katılıyorum (5)</w:t>
            </w:r>
          </w:p>
        </w:tc>
      </w:tr>
      <w:tr w:rsidR="00952B72" w14:paraId="69BA2712" w14:textId="77777777" w:rsidTr="00952B72">
        <w:trPr>
          <w:trHeight w:val="20"/>
        </w:trPr>
        <w:tc>
          <w:tcPr>
            <w:tcW w:w="6653" w:type="dxa"/>
            <w:vAlign w:val="center"/>
          </w:tcPr>
          <w:p w14:paraId="0CF413EC" w14:textId="142D7FF8" w:rsidR="00536E8E" w:rsidRDefault="00536E8E" w:rsidP="00AE4D9A">
            <w:pPr>
              <w:pStyle w:val="ListeParagraf"/>
              <w:numPr>
                <w:ilvl w:val="0"/>
                <w:numId w:val="2"/>
              </w:numPr>
            </w:pPr>
            <w:r>
              <w:t>İlişkimi bir arada tutamadığım için utanmış hissediyorum.</w:t>
            </w:r>
          </w:p>
        </w:tc>
        <w:tc>
          <w:tcPr>
            <w:tcW w:w="537" w:type="dxa"/>
          </w:tcPr>
          <w:p w14:paraId="0AACF272" w14:textId="77777777" w:rsidR="00536E8E" w:rsidRDefault="00536E8E"/>
        </w:tc>
        <w:tc>
          <w:tcPr>
            <w:tcW w:w="538" w:type="dxa"/>
          </w:tcPr>
          <w:p w14:paraId="27DDAB40" w14:textId="77777777" w:rsidR="00536E8E" w:rsidRDefault="00536E8E"/>
        </w:tc>
        <w:tc>
          <w:tcPr>
            <w:tcW w:w="538" w:type="dxa"/>
          </w:tcPr>
          <w:p w14:paraId="7DFF73B0" w14:textId="77777777" w:rsidR="00536E8E" w:rsidRDefault="00536E8E"/>
        </w:tc>
        <w:tc>
          <w:tcPr>
            <w:tcW w:w="538" w:type="dxa"/>
          </w:tcPr>
          <w:p w14:paraId="4C06250B" w14:textId="77777777" w:rsidR="00536E8E" w:rsidRDefault="00536E8E"/>
        </w:tc>
        <w:tc>
          <w:tcPr>
            <w:tcW w:w="538" w:type="dxa"/>
          </w:tcPr>
          <w:p w14:paraId="22C7E573" w14:textId="77777777" w:rsidR="00536E8E" w:rsidRDefault="00536E8E"/>
        </w:tc>
      </w:tr>
      <w:tr w:rsidR="00952B72" w14:paraId="2E3E399D" w14:textId="77777777" w:rsidTr="00952B72">
        <w:trPr>
          <w:trHeight w:val="20"/>
        </w:trPr>
        <w:tc>
          <w:tcPr>
            <w:tcW w:w="6653" w:type="dxa"/>
            <w:vAlign w:val="center"/>
          </w:tcPr>
          <w:p w14:paraId="2579C385" w14:textId="22077C05" w:rsidR="00536E8E" w:rsidRDefault="00536E8E" w:rsidP="00AE4D9A">
            <w:pPr>
              <w:pStyle w:val="ListeParagraf"/>
              <w:numPr>
                <w:ilvl w:val="0"/>
                <w:numId w:val="2"/>
              </w:numPr>
            </w:pPr>
            <w:r>
              <w:t>İlişki bittiği için suçlu hissediyorum.</w:t>
            </w:r>
          </w:p>
        </w:tc>
        <w:tc>
          <w:tcPr>
            <w:tcW w:w="537" w:type="dxa"/>
          </w:tcPr>
          <w:p w14:paraId="4B4E80F5" w14:textId="77777777" w:rsidR="00536E8E" w:rsidRDefault="00536E8E"/>
        </w:tc>
        <w:tc>
          <w:tcPr>
            <w:tcW w:w="538" w:type="dxa"/>
          </w:tcPr>
          <w:p w14:paraId="1DB62753" w14:textId="77777777" w:rsidR="00536E8E" w:rsidRDefault="00536E8E"/>
        </w:tc>
        <w:tc>
          <w:tcPr>
            <w:tcW w:w="538" w:type="dxa"/>
          </w:tcPr>
          <w:p w14:paraId="700F5957" w14:textId="77777777" w:rsidR="00536E8E" w:rsidRDefault="00536E8E"/>
        </w:tc>
        <w:tc>
          <w:tcPr>
            <w:tcW w:w="538" w:type="dxa"/>
          </w:tcPr>
          <w:p w14:paraId="17E355AB" w14:textId="77777777" w:rsidR="00536E8E" w:rsidRDefault="00536E8E"/>
        </w:tc>
        <w:tc>
          <w:tcPr>
            <w:tcW w:w="538" w:type="dxa"/>
          </w:tcPr>
          <w:p w14:paraId="075A4CBA" w14:textId="77777777" w:rsidR="00536E8E" w:rsidRDefault="00536E8E"/>
        </w:tc>
      </w:tr>
      <w:tr w:rsidR="00952B72" w14:paraId="1F30FB8D" w14:textId="77777777" w:rsidTr="00952B72">
        <w:trPr>
          <w:trHeight w:val="20"/>
        </w:trPr>
        <w:tc>
          <w:tcPr>
            <w:tcW w:w="6653" w:type="dxa"/>
            <w:vAlign w:val="center"/>
          </w:tcPr>
          <w:p w14:paraId="2434FECC" w14:textId="3408A155" w:rsidR="00536E8E" w:rsidRDefault="00536E8E" w:rsidP="00AE4D9A">
            <w:pPr>
              <w:pStyle w:val="ListeParagraf"/>
              <w:numPr>
                <w:ilvl w:val="0"/>
                <w:numId w:val="2"/>
              </w:numPr>
            </w:pPr>
            <w:r>
              <w:t>İlişki bittiği için rahatlamış hissediyorum.</w:t>
            </w:r>
          </w:p>
        </w:tc>
        <w:tc>
          <w:tcPr>
            <w:tcW w:w="537" w:type="dxa"/>
          </w:tcPr>
          <w:p w14:paraId="201FABE2" w14:textId="77777777" w:rsidR="00536E8E" w:rsidRDefault="00536E8E"/>
        </w:tc>
        <w:tc>
          <w:tcPr>
            <w:tcW w:w="538" w:type="dxa"/>
          </w:tcPr>
          <w:p w14:paraId="7A11B36C" w14:textId="77777777" w:rsidR="00536E8E" w:rsidRDefault="00536E8E"/>
        </w:tc>
        <w:tc>
          <w:tcPr>
            <w:tcW w:w="538" w:type="dxa"/>
          </w:tcPr>
          <w:p w14:paraId="141D2A87" w14:textId="77777777" w:rsidR="00536E8E" w:rsidRDefault="00536E8E"/>
        </w:tc>
        <w:tc>
          <w:tcPr>
            <w:tcW w:w="538" w:type="dxa"/>
          </w:tcPr>
          <w:p w14:paraId="3DF52CEC" w14:textId="77777777" w:rsidR="00536E8E" w:rsidRDefault="00536E8E"/>
        </w:tc>
        <w:tc>
          <w:tcPr>
            <w:tcW w:w="538" w:type="dxa"/>
          </w:tcPr>
          <w:p w14:paraId="01C93633" w14:textId="77777777" w:rsidR="00536E8E" w:rsidRDefault="00536E8E"/>
        </w:tc>
      </w:tr>
      <w:tr w:rsidR="00952B72" w14:paraId="3388E313" w14:textId="77777777" w:rsidTr="00952B72">
        <w:trPr>
          <w:trHeight w:val="20"/>
        </w:trPr>
        <w:tc>
          <w:tcPr>
            <w:tcW w:w="6653" w:type="dxa"/>
            <w:vAlign w:val="center"/>
          </w:tcPr>
          <w:p w14:paraId="352F0C78" w14:textId="02710C30" w:rsidR="00536E8E" w:rsidRDefault="00536E8E" w:rsidP="00AE4D9A">
            <w:pPr>
              <w:pStyle w:val="ListeParagraf"/>
              <w:numPr>
                <w:ilvl w:val="0"/>
                <w:numId w:val="2"/>
              </w:numPr>
            </w:pPr>
            <w:r>
              <w:t>Bundan sonra ne olacağı hakkında endişeli hissediyorum.</w:t>
            </w:r>
          </w:p>
        </w:tc>
        <w:tc>
          <w:tcPr>
            <w:tcW w:w="537" w:type="dxa"/>
          </w:tcPr>
          <w:p w14:paraId="68FE2392" w14:textId="77777777" w:rsidR="00536E8E" w:rsidRDefault="00536E8E"/>
        </w:tc>
        <w:tc>
          <w:tcPr>
            <w:tcW w:w="538" w:type="dxa"/>
          </w:tcPr>
          <w:p w14:paraId="78A778EB" w14:textId="77777777" w:rsidR="00536E8E" w:rsidRDefault="00536E8E"/>
        </w:tc>
        <w:tc>
          <w:tcPr>
            <w:tcW w:w="538" w:type="dxa"/>
          </w:tcPr>
          <w:p w14:paraId="4BD6CA41" w14:textId="77777777" w:rsidR="00536E8E" w:rsidRDefault="00536E8E"/>
        </w:tc>
        <w:tc>
          <w:tcPr>
            <w:tcW w:w="538" w:type="dxa"/>
          </w:tcPr>
          <w:p w14:paraId="0A19F543" w14:textId="77777777" w:rsidR="00536E8E" w:rsidRDefault="00536E8E"/>
        </w:tc>
        <w:tc>
          <w:tcPr>
            <w:tcW w:w="538" w:type="dxa"/>
          </w:tcPr>
          <w:p w14:paraId="20E2B00F" w14:textId="77777777" w:rsidR="00536E8E" w:rsidRDefault="00536E8E"/>
        </w:tc>
      </w:tr>
      <w:tr w:rsidR="00952B72" w14:paraId="4217B196" w14:textId="77777777" w:rsidTr="00952B72">
        <w:trPr>
          <w:trHeight w:val="20"/>
        </w:trPr>
        <w:tc>
          <w:tcPr>
            <w:tcW w:w="6653" w:type="dxa"/>
            <w:vAlign w:val="center"/>
          </w:tcPr>
          <w:p w14:paraId="257C2F83" w14:textId="40E8B33F" w:rsidR="00536E8E" w:rsidRDefault="00536E8E" w:rsidP="00AE4D9A">
            <w:pPr>
              <w:pStyle w:val="ListeParagraf"/>
              <w:numPr>
                <w:ilvl w:val="0"/>
                <w:numId w:val="2"/>
              </w:numPr>
            </w:pPr>
            <w:r>
              <w:t>Kaybettiğim şeyin üstesinden gelemeyeceğimi hissediyorum.</w:t>
            </w:r>
          </w:p>
        </w:tc>
        <w:tc>
          <w:tcPr>
            <w:tcW w:w="537" w:type="dxa"/>
          </w:tcPr>
          <w:p w14:paraId="283785BD" w14:textId="77777777" w:rsidR="00536E8E" w:rsidRDefault="00536E8E"/>
        </w:tc>
        <w:tc>
          <w:tcPr>
            <w:tcW w:w="538" w:type="dxa"/>
          </w:tcPr>
          <w:p w14:paraId="751272A2" w14:textId="77777777" w:rsidR="00536E8E" w:rsidRDefault="00536E8E"/>
        </w:tc>
        <w:tc>
          <w:tcPr>
            <w:tcW w:w="538" w:type="dxa"/>
          </w:tcPr>
          <w:p w14:paraId="5FC49BEC" w14:textId="77777777" w:rsidR="00536E8E" w:rsidRDefault="00536E8E"/>
        </w:tc>
        <w:tc>
          <w:tcPr>
            <w:tcW w:w="538" w:type="dxa"/>
          </w:tcPr>
          <w:p w14:paraId="149E9C4E" w14:textId="77777777" w:rsidR="00536E8E" w:rsidRDefault="00536E8E"/>
        </w:tc>
        <w:tc>
          <w:tcPr>
            <w:tcW w:w="538" w:type="dxa"/>
          </w:tcPr>
          <w:p w14:paraId="23DF2192" w14:textId="77777777" w:rsidR="00536E8E" w:rsidRDefault="00536E8E"/>
        </w:tc>
      </w:tr>
      <w:tr w:rsidR="00952B72" w14:paraId="7001B410" w14:textId="77777777" w:rsidTr="00952B72">
        <w:trPr>
          <w:trHeight w:val="20"/>
        </w:trPr>
        <w:tc>
          <w:tcPr>
            <w:tcW w:w="6653" w:type="dxa"/>
            <w:vAlign w:val="center"/>
          </w:tcPr>
          <w:p w14:paraId="22048F47" w14:textId="0F7E150B" w:rsidR="00536E8E" w:rsidRDefault="00536E8E" w:rsidP="00AE4D9A">
            <w:pPr>
              <w:pStyle w:val="ListeParagraf"/>
              <w:numPr>
                <w:ilvl w:val="0"/>
                <w:numId w:val="2"/>
              </w:numPr>
            </w:pPr>
            <w:r>
              <w:t>Eski partnerime kızgın hissediyorum.</w:t>
            </w:r>
          </w:p>
        </w:tc>
        <w:tc>
          <w:tcPr>
            <w:tcW w:w="537" w:type="dxa"/>
          </w:tcPr>
          <w:p w14:paraId="23F94AB8" w14:textId="77777777" w:rsidR="00536E8E" w:rsidRDefault="00536E8E"/>
        </w:tc>
        <w:tc>
          <w:tcPr>
            <w:tcW w:w="538" w:type="dxa"/>
          </w:tcPr>
          <w:p w14:paraId="2DB449F7" w14:textId="77777777" w:rsidR="00536E8E" w:rsidRDefault="00536E8E"/>
        </w:tc>
        <w:tc>
          <w:tcPr>
            <w:tcW w:w="538" w:type="dxa"/>
          </w:tcPr>
          <w:p w14:paraId="78864964" w14:textId="77777777" w:rsidR="00536E8E" w:rsidRDefault="00536E8E"/>
        </w:tc>
        <w:tc>
          <w:tcPr>
            <w:tcW w:w="538" w:type="dxa"/>
          </w:tcPr>
          <w:p w14:paraId="52BA782A" w14:textId="77777777" w:rsidR="00536E8E" w:rsidRDefault="00536E8E"/>
        </w:tc>
        <w:tc>
          <w:tcPr>
            <w:tcW w:w="538" w:type="dxa"/>
          </w:tcPr>
          <w:p w14:paraId="56A0C065" w14:textId="77777777" w:rsidR="00536E8E" w:rsidRDefault="00536E8E"/>
        </w:tc>
      </w:tr>
      <w:tr w:rsidR="00952B72" w14:paraId="45BD8B28" w14:textId="77777777" w:rsidTr="00952B72">
        <w:trPr>
          <w:trHeight w:val="20"/>
        </w:trPr>
        <w:tc>
          <w:tcPr>
            <w:tcW w:w="6653" w:type="dxa"/>
            <w:vAlign w:val="center"/>
          </w:tcPr>
          <w:p w14:paraId="0C65ADB2" w14:textId="04111048" w:rsidR="00536E8E" w:rsidRDefault="00536E8E" w:rsidP="00AE4D9A">
            <w:pPr>
              <w:pStyle w:val="ListeParagraf"/>
              <w:numPr>
                <w:ilvl w:val="0"/>
                <w:numId w:val="2"/>
              </w:numPr>
            </w:pPr>
            <w:r>
              <w:t>Eski partnerime karşı kırgın hissediyorum.</w:t>
            </w:r>
          </w:p>
        </w:tc>
        <w:tc>
          <w:tcPr>
            <w:tcW w:w="537" w:type="dxa"/>
          </w:tcPr>
          <w:p w14:paraId="33C53E16" w14:textId="77777777" w:rsidR="00536E8E" w:rsidRDefault="00536E8E"/>
        </w:tc>
        <w:tc>
          <w:tcPr>
            <w:tcW w:w="538" w:type="dxa"/>
          </w:tcPr>
          <w:p w14:paraId="30EBA337" w14:textId="77777777" w:rsidR="00536E8E" w:rsidRDefault="00536E8E"/>
        </w:tc>
        <w:tc>
          <w:tcPr>
            <w:tcW w:w="538" w:type="dxa"/>
          </w:tcPr>
          <w:p w14:paraId="5AE14AEC" w14:textId="77777777" w:rsidR="00536E8E" w:rsidRDefault="00536E8E"/>
        </w:tc>
        <w:tc>
          <w:tcPr>
            <w:tcW w:w="538" w:type="dxa"/>
          </w:tcPr>
          <w:p w14:paraId="100426B0" w14:textId="77777777" w:rsidR="00536E8E" w:rsidRDefault="00536E8E"/>
        </w:tc>
        <w:tc>
          <w:tcPr>
            <w:tcW w:w="538" w:type="dxa"/>
          </w:tcPr>
          <w:p w14:paraId="0A4CF772" w14:textId="77777777" w:rsidR="00536E8E" w:rsidRDefault="00536E8E"/>
        </w:tc>
      </w:tr>
      <w:tr w:rsidR="00952B72" w14:paraId="2C89E8F5" w14:textId="77777777" w:rsidTr="00952B72">
        <w:trPr>
          <w:trHeight w:val="20"/>
        </w:trPr>
        <w:tc>
          <w:tcPr>
            <w:tcW w:w="6653" w:type="dxa"/>
            <w:vAlign w:val="center"/>
          </w:tcPr>
          <w:p w14:paraId="751FE0A6" w14:textId="0FE55C0F" w:rsidR="00536E8E" w:rsidRDefault="00536E8E" w:rsidP="00AE4D9A">
            <w:pPr>
              <w:pStyle w:val="ListeParagraf"/>
              <w:numPr>
                <w:ilvl w:val="0"/>
                <w:numId w:val="2"/>
              </w:numPr>
            </w:pPr>
            <w:r>
              <w:t>Durumumdan dolayı hayal kırıklığına uğramış hissediyorum.</w:t>
            </w:r>
          </w:p>
        </w:tc>
        <w:tc>
          <w:tcPr>
            <w:tcW w:w="537" w:type="dxa"/>
          </w:tcPr>
          <w:p w14:paraId="62FA2934" w14:textId="77777777" w:rsidR="00536E8E" w:rsidRDefault="00536E8E"/>
        </w:tc>
        <w:tc>
          <w:tcPr>
            <w:tcW w:w="538" w:type="dxa"/>
          </w:tcPr>
          <w:p w14:paraId="320B951F" w14:textId="77777777" w:rsidR="00536E8E" w:rsidRDefault="00536E8E"/>
        </w:tc>
        <w:tc>
          <w:tcPr>
            <w:tcW w:w="538" w:type="dxa"/>
          </w:tcPr>
          <w:p w14:paraId="016488F4" w14:textId="77777777" w:rsidR="00536E8E" w:rsidRDefault="00536E8E"/>
        </w:tc>
        <w:tc>
          <w:tcPr>
            <w:tcW w:w="538" w:type="dxa"/>
          </w:tcPr>
          <w:p w14:paraId="08E69F15" w14:textId="77777777" w:rsidR="00536E8E" w:rsidRDefault="00536E8E"/>
        </w:tc>
        <w:tc>
          <w:tcPr>
            <w:tcW w:w="538" w:type="dxa"/>
          </w:tcPr>
          <w:p w14:paraId="1271A314" w14:textId="77777777" w:rsidR="00536E8E" w:rsidRDefault="00536E8E"/>
        </w:tc>
      </w:tr>
      <w:tr w:rsidR="00952B72" w14:paraId="39A8D307" w14:textId="77777777" w:rsidTr="00952B72">
        <w:trPr>
          <w:trHeight w:val="20"/>
        </w:trPr>
        <w:tc>
          <w:tcPr>
            <w:tcW w:w="6653" w:type="dxa"/>
            <w:vAlign w:val="center"/>
          </w:tcPr>
          <w:p w14:paraId="0C8DCFFD" w14:textId="3F3A8A15" w:rsidR="00536E8E" w:rsidRDefault="00536E8E" w:rsidP="00AE4D9A">
            <w:pPr>
              <w:pStyle w:val="ListeParagraf"/>
              <w:numPr>
                <w:ilvl w:val="0"/>
                <w:numId w:val="2"/>
              </w:numPr>
            </w:pPr>
            <w:r>
              <w:t>İlişkim bittiği için başarısızlık hissediyorum.</w:t>
            </w:r>
          </w:p>
        </w:tc>
        <w:tc>
          <w:tcPr>
            <w:tcW w:w="537" w:type="dxa"/>
          </w:tcPr>
          <w:p w14:paraId="3770C97E" w14:textId="77777777" w:rsidR="00536E8E" w:rsidRDefault="00536E8E"/>
        </w:tc>
        <w:tc>
          <w:tcPr>
            <w:tcW w:w="538" w:type="dxa"/>
          </w:tcPr>
          <w:p w14:paraId="7CEEC388" w14:textId="77777777" w:rsidR="00536E8E" w:rsidRDefault="00536E8E"/>
        </w:tc>
        <w:tc>
          <w:tcPr>
            <w:tcW w:w="538" w:type="dxa"/>
          </w:tcPr>
          <w:p w14:paraId="6ED033A9" w14:textId="77777777" w:rsidR="00536E8E" w:rsidRDefault="00536E8E"/>
        </w:tc>
        <w:tc>
          <w:tcPr>
            <w:tcW w:w="538" w:type="dxa"/>
          </w:tcPr>
          <w:p w14:paraId="445AD2F4" w14:textId="77777777" w:rsidR="00536E8E" w:rsidRDefault="00536E8E"/>
        </w:tc>
        <w:tc>
          <w:tcPr>
            <w:tcW w:w="538" w:type="dxa"/>
          </w:tcPr>
          <w:p w14:paraId="6B5BBE85" w14:textId="77777777" w:rsidR="00536E8E" w:rsidRDefault="00536E8E"/>
        </w:tc>
      </w:tr>
      <w:tr w:rsidR="00952B72" w14:paraId="68DDA783" w14:textId="77777777" w:rsidTr="00952B72">
        <w:trPr>
          <w:trHeight w:val="20"/>
        </w:trPr>
        <w:tc>
          <w:tcPr>
            <w:tcW w:w="6653" w:type="dxa"/>
            <w:vAlign w:val="center"/>
          </w:tcPr>
          <w:p w14:paraId="3FCE160B" w14:textId="4802D734" w:rsidR="00536E8E" w:rsidRDefault="00536E8E" w:rsidP="00AE4D9A">
            <w:pPr>
              <w:pStyle w:val="ListeParagraf"/>
              <w:numPr>
                <w:ilvl w:val="0"/>
                <w:numId w:val="2"/>
              </w:numPr>
            </w:pPr>
            <w:r>
              <w:t>Gelecek ile ilgili ümitli hissediyorum.</w:t>
            </w:r>
          </w:p>
        </w:tc>
        <w:tc>
          <w:tcPr>
            <w:tcW w:w="537" w:type="dxa"/>
          </w:tcPr>
          <w:p w14:paraId="603084BA" w14:textId="77777777" w:rsidR="00536E8E" w:rsidRDefault="00536E8E"/>
        </w:tc>
        <w:tc>
          <w:tcPr>
            <w:tcW w:w="538" w:type="dxa"/>
          </w:tcPr>
          <w:p w14:paraId="4060C084" w14:textId="77777777" w:rsidR="00536E8E" w:rsidRDefault="00536E8E"/>
        </w:tc>
        <w:tc>
          <w:tcPr>
            <w:tcW w:w="538" w:type="dxa"/>
          </w:tcPr>
          <w:p w14:paraId="5AC665D6" w14:textId="77777777" w:rsidR="00536E8E" w:rsidRDefault="00536E8E"/>
        </w:tc>
        <w:tc>
          <w:tcPr>
            <w:tcW w:w="538" w:type="dxa"/>
          </w:tcPr>
          <w:p w14:paraId="083DB370" w14:textId="77777777" w:rsidR="00536E8E" w:rsidRDefault="00536E8E"/>
        </w:tc>
        <w:tc>
          <w:tcPr>
            <w:tcW w:w="538" w:type="dxa"/>
          </w:tcPr>
          <w:p w14:paraId="42198A5B" w14:textId="77777777" w:rsidR="00536E8E" w:rsidRDefault="00536E8E"/>
        </w:tc>
      </w:tr>
    </w:tbl>
    <w:p w14:paraId="54E6F5FF" w14:textId="77777777" w:rsidR="006D3FDD" w:rsidRDefault="006D3FDD"/>
    <w:p w14:paraId="5C64CF18" w14:textId="5999B361" w:rsidR="00536E8E" w:rsidRPr="00906500" w:rsidRDefault="00536E8E">
      <w:pPr>
        <w:rPr>
          <w:b/>
          <w:bCs/>
        </w:rPr>
      </w:pPr>
      <w:r w:rsidRPr="00906500">
        <w:rPr>
          <w:b/>
          <w:bCs/>
        </w:rPr>
        <w:t>Puanlama</w:t>
      </w:r>
      <w:r w:rsidR="00906500">
        <w:rPr>
          <w:b/>
          <w:bCs/>
        </w:rPr>
        <w:t xml:space="preserve">: </w:t>
      </w:r>
      <w:r>
        <w:t>Madde 1,2,4,5,6,7,8,9 ters maddelerdir. Puan yükseldikçe biten ilişkiye duygusal adaptasyonun arttığı varsayılır.</w:t>
      </w:r>
    </w:p>
    <w:p w14:paraId="6B432855" w14:textId="7EBC4A56" w:rsidR="00906500" w:rsidRPr="00906500" w:rsidRDefault="00906500">
      <w:pPr>
        <w:rPr>
          <w:b/>
          <w:bCs/>
        </w:rPr>
      </w:pPr>
      <w:r w:rsidRPr="00906500">
        <w:rPr>
          <w:b/>
          <w:bCs/>
        </w:rPr>
        <w:t>Alt Boyut ve Madde Sayısı</w:t>
      </w:r>
      <w:r>
        <w:rPr>
          <w:b/>
          <w:bCs/>
        </w:rPr>
        <w:t xml:space="preserve">: </w:t>
      </w:r>
      <w:r>
        <w:t>Tek boyut 10 maddeden oluşur.</w:t>
      </w:r>
    </w:p>
    <w:p w14:paraId="48FE274C" w14:textId="071422C2" w:rsidR="00906500" w:rsidRPr="00906500" w:rsidRDefault="00906500">
      <w:pPr>
        <w:rPr>
          <w:b/>
          <w:bCs/>
        </w:rPr>
      </w:pPr>
      <w:r w:rsidRPr="00906500">
        <w:rPr>
          <w:b/>
          <w:bCs/>
        </w:rPr>
        <w:t xml:space="preserve">*Ölçeğin kullanılması için izin alınmasına gerek yoktur, sadece kullanacağınıza dair bilgilendirme </w:t>
      </w:r>
      <w:r w:rsidR="00952B72">
        <w:rPr>
          <w:b/>
          <w:bCs/>
        </w:rPr>
        <w:t>epostası</w:t>
      </w:r>
      <w:r w:rsidRPr="00906500">
        <w:rPr>
          <w:b/>
          <w:bCs/>
        </w:rPr>
        <w:t xml:space="preserve"> yeterli olacaktır. </w:t>
      </w:r>
    </w:p>
    <w:p w14:paraId="4A919C44" w14:textId="0DCF453D" w:rsidR="00906500" w:rsidRPr="00906500" w:rsidRDefault="00906500">
      <w:pPr>
        <w:rPr>
          <w:b/>
          <w:bCs/>
        </w:rPr>
      </w:pPr>
      <w:r w:rsidRPr="00906500">
        <w:rPr>
          <w:b/>
          <w:bCs/>
        </w:rPr>
        <w:t>*Ölçeğin kullanıldığı araştırmanın referans bilgilerinin gönderilmesi beklenmektedir.</w:t>
      </w:r>
    </w:p>
    <w:p w14:paraId="4EC9B987" w14:textId="60851C83" w:rsidR="00536E8E" w:rsidRPr="00906500" w:rsidRDefault="00906500">
      <w:pPr>
        <w:rPr>
          <w:b/>
          <w:bCs/>
        </w:rPr>
      </w:pPr>
      <w:r>
        <w:rPr>
          <w:b/>
          <w:bCs/>
        </w:rPr>
        <w:t xml:space="preserve">İletişim Adresi: </w:t>
      </w:r>
      <w:hyperlink r:id="rId5" w:history="1">
        <w:r w:rsidRPr="00375859">
          <w:rPr>
            <w:rStyle w:val="Kpr"/>
            <w:b/>
            <w:bCs/>
          </w:rPr>
          <w:t>psk.danismanfethihanozturk@gmail.com</w:t>
        </w:r>
      </w:hyperlink>
      <w:r>
        <w:rPr>
          <w:b/>
          <w:bCs/>
        </w:rPr>
        <w:t xml:space="preserve"> </w:t>
      </w:r>
    </w:p>
    <w:sectPr w:rsidR="00536E8E" w:rsidRPr="0090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118B"/>
    <w:multiLevelType w:val="hybridMultilevel"/>
    <w:tmpl w:val="B2ECA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B63FE"/>
    <w:multiLevelType w:val="hybridMultilevel"/>
    <w:tmpl w:val="1A408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736450">
    <w:abstractNumId w:val="1"/>
  </w:num>
  <w:num w:numId="2" w16cid:durableId="185160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8E"/>
    <w:rsid w:val="00536E8E"/>
    <w:rsid w:val="00604DCB"/>
    <w:rsid w:val="006D3FDD"/>
    <w:rsid w:val="00906500"/>
    <w:rsid w:val="00952B72"/>
    <w:rsid w:val="00A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92C19"/>
  <w15:chartTrackingRefBased/>
  <w15:docId w15:val="{5C7D64AF-0B26-4F1D-B6F1-EDD0093D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6E8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0650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06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k.danismanfethihanoztu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1025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FETHİHAN ÖZTÜRK</dc:creator>
  <cp:keywords/>
  <dc:description/>
  <cp:lastModifiedBy>Halil EKŞİ</cp:lastModifiedBy>
  <cp:revision>5</cp:revision>
  <dcterms:created xsi:type="dcterms:W3CDTF">2023-11-21T16:10:00Z</dcterms:created>
  <dcterms:modified xsi:type="dcterms:W3CDTF">2023-11-26T07:52:00Z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adf7b7274536623c0a7b11bf543ca5a3a8a0e8261dd91b945a2f9fe36b11f233</vt:lpwstr>
  </property>
</Properties>
</file>