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E3A8" w14:textId="7FC8B435" w:rsidR="00EF0CEE" w:rsidRDefault="009F175A" w:rsidP="00563B18">
      <w:pPr>
        <w:spacing w:after="60"/>
        <w:ind w:left="-397" w:firstLine="397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AKTARILAN PSİKOLOJİK TRAVMA</w:t>
      </w:r>
      <w:r w:rsidR="00563B18" w:rsidRPr="00563B18">
        <w:rPr>
          <w:b/>
          <w:sz w:val="22"/>
          <w:szCs w:val="21"/>
        </w:rPr>
        <w:t xml:space="preserve"> ÖLÇEĞİ</w:t>
      </w:r>
    </w:p>
    <w:p w14:paraId="38205962" w14:textId="77777777" w:rsidR="00F12EC7" w:rsidRDefault="00F12EC7" w:rsidP="00F12EC7">
      <w:pPr>
        <w:spacing w:after="60"/>
        <w:ind w:left="-397" w:firstLine="397"/>
      </w:pPr>
    </w:p>
    <w:p w14:paraId="4C11C4AA" w14:textId="77777777" w:rsidR="00563B18" w:rsidRPr="00563B18" w:rsidRDefault="00563B1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545"/>
        <w:gridCol w:w="546"/>
        <w:gridCol w:w="545"/>
        <w:gridCol w:w="546"/>
        <w:gridCol w:w="511"/>
      </w:tblGrid>
      <w:tr w:rsidR="00780BBD" w:rsidRPr="001F7CAC" w14:paraId="7CE6160D" w14:textId="77777777" w:rsidTr="00691A07">
        <w:trPr>
          <w:trHeight w:hRule="exact" w:val="1066"/>
        </w:trPr>
        <w:tc>
          <w:tcPr>
            <w:tcW w:w="10774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B29336" w14:textId="5526D822" w:rsidR="00691A07" w:rsidRPr="00691A07" w:rsidRDefault="009F175A" w:rsidP="00691A07">
            <w:pPr>
              <w:spacing w:after="60"/>
              <w:ind w:firstLine="397"/>
              <w:jc w:val="both"/>
            </w:pPr>
            <w:r>
              <w:t>Aşağıda bazı görüşlerin yer aldığı ifadeler mevcuttur. Bu ifadeler de yer alan görüşlere katılım derecenizi yan tarafında bulunan 5 dereceli ölçeğe göre değerlendirmelisiniz. İşaretsiz madde bırakmadığınıza emin olmalısınız.</w:t>
            </w:r>
          </w:p>
          <w:p w14:paraId="3DC65635" w14:textId="1710C2C8" w:rsidR="00780BBD" w:rsidRPr="00691A07" w:rsidRDefault="00691A07" w:rsidP="00691A07">
            <w:pPr>
              <w:ind w:left="176" w:hanging="218"/>
              <w:jc w:val="center"/>
              <w:rPr>
                <w:b/>
                <w:sz w:val="24"/>
                <w:szCs w:val="24"/>
              </w:rPr>
            </w:pPr>
            <w:r w:rsidRPr="00691A07">
              <w:t>1=</w:t>
            </w:r>
            <w:r w:rsidR="001956E8" w:rsidRPr="00691A07">
              <w:t xml:space="preserve"> </w:t>
            </w:r>
            <w:r w:rsidR="009F175A">
              <w:rPr>
                <w:b/>
              </w:rPr>
              <w:t>Kesinlikle Katılmıyorum</w:t>
            </w:r>
            <w:r w:rsidR="00780BBD" w:rsidRPr="00691A07">
              <w:rPr>
                <w:b/>
              </w:rPr>
              <w:t xml:space="preserve">     </w:t>
            </w:r>
            <w:r w:rsidRPr="00691A07">
              <w:t>2=</w:t>
            </w:r>
            <w:r w:rsidR="001956E8" w:rsidRPr="00691A07">
              <w:t xml:space="preserve"> </w:t>
            </w:r>
            <w:r w:rsidR="009F175A">
              <w:rPr>
                <w:b/>
              </w:rPr>
              <w:t>Katılmıyorum</w:t>
            </w:r>
            <w:r w:rsidR="00780BBD" w:rsidRPr="00691A07">
              <w:rPr>
                <w:b/>
              </w:rPr>
              <w:t xml:space="preserve">    </w:t>
            </w:r>
            <w:r w:rsidRPr="00691A07">
              <w:t>3=</w:t>
            </w:r>
            <w:r w:rsidR="009F175A">
              <w:rPr>
                <w:b/>
              </w:rPr>
              <w:t xml:space="preserve"> Kısmen Katılıyorum</w:t>
            </w:r>
            <w:r w:rsidR="00780BBD" w:rsidRPr="00691A07">
              <w:rPr>
                <w:b/>
              </w:rPr>
              <w:t xml:space="preserve">      </w:t>
            </w:r>
            <w:r w:rsidRPr="00691A07">
              <w:t>4=</w:t>
            </w:r>
            <w:r w:rsidR="009F175A">
              <w:rPr>
                <w:b/>
              </w:rPr>
              <w:t xml:space="preserve"> Katılıyorum</w:t>
            </w:r>
            <w:r w:rsidR="00780BBD" w:rsidRPr="00691A07">
              <w:rPr>
                <w:b/>
              </w:rPr>
              <w:t xml:space="preserve">     </w:t>
            </w:r>
            <w:r w:rsidRPr="00691A07">
              <w:t>5=</w:t>
            </w:r>
            <w:r w:rsidR="009F175A">
              <w:t xml:space="preserve"> </w:t>
            </w:r>
            <w:r w:rsidR="009F175A">
              <w:rPr>
                <w:b/>
              </w:rPr>
              <w:t>Tamamen Katılıyorum</w:t>
            </w:r>
            <w:r w:rsidR="00780BBD" w:rsidRPr="00691A07">
              <w:rPr>
                <w:b/>
              </w:rPr>
              <w:t xml:space="preserve">  </w:t>
            </w:r>
            <w:r w:rsidR="005F3D8C" w:rsidRPr="00691A07">
              <w:rPr>
                <w:b/>
              </w:rPr>
              <w:t xml:space="preserve">  </w:t>
            </w:r>
            <w:r w:rsidR="00E52211" w:rsidRPr="00691A07">
              <w:t>anlamına g</w:t>
            </w:r>
            <w:r w:rsidR="00780BBD" w:rsidRPr="00691A07">
              <w:t>elmektedir.</w:t>
            </w:r>
          </w:p>
        </w:tc>
      </w:tr>
      <w:tr w:rsidR="00691A07" w:rsidRPr="001F7CAC" w14:paraId="63B39C1E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21E8F905" w14:textId="4F820606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Aile büyüklerimiz istemediği halde yaşadıkları bölgeden ayrılmak zorunda kalmıştır.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1A5F7E2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7233C04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DC25804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3B792B5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483E9F7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2117F6E7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7C79209B" w14:textId="6E30461B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Ailem geçmişimizden bahsederken hep hüzünlenir.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E4E839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ADADBE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EEF4676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C6F010C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987FD94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5CB7CAA" w14:textId="77777777" w:rsidTr="009F175A">
        <w:trPr>
          <w:trHeight w:hRule="exact" w:val="607"/>
        </w:trPr>
        <w:tc>
          <w:tcPr>
            <w:tcW w:w="8081" w:type="dxa"/>
            <w:shd w:val="clear" w:color="auto" w:fill="auto"/>
            <w:vAlign w:val="center"/>
          </w:tcPr>
          <w:p w14:paraId="2F67B11E" w14:textId="3E8DA266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Ailemle birlikte herhangi bir problemle karşılaştığımızda kolaylıkla duruma uyum sağlayıp, onu çözmeye çalışırız.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802A464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86957A9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C54C53C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1F7CA4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1FD845B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5D147733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5A7A44EC" w14:textId="0CB02A7C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Ailemden savaş hikâyesi dinleyerek büyüdüm.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FB2F04C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EB94FEE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63C196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AA76A40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3A3C6F5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75717E89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752DC354" w14:textId="7571F7F0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Zor bir durum yaşadığımızda akraba ve yakın dostlarımız hemen yardımcı olurlar.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7AB6B9E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64C8137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005D55A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AD6A447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76915AD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FE8E7B4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52B" w14:textId="39B9E3C2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Aile içerisinde gizli bir anlaşma yapmış gibi bazı konular kesinlikle konuşulmaz.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0EC9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2FC0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C6F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95A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C2B1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5B707170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157" w14:textId="73C8B0DF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Ailemde anlam veremediğim bir şekilde korku, öfke, çaresizlik gibi duygular yaşanır.</w:t>
            </w:r>
            <w:r w:rsidR="00691A07" w:rsidRPr="00A9002A"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559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301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27E0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A667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71B8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4137CA0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CE7A" w14:textId="5602B5D6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Herhangi bir neden olmaksızın zaman zaman kendimi suçlu hissederim.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CA4D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DDB8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8522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200D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5D21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53B1A0A2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E475" w14:textId="5BCDE28B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Bazen hayatta olduğum halde yaşıyor gibi hissetmem.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50A5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240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F9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027E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F10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074A0305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4D0D" w14:textId="67A9CE90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Bazen neyden kaynaklandığını bilmediğim halde korkar veya kaygılanırım.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E2A3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44CE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7884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2616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F46F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132003C4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8F3D" w14:textId="2F74AF0E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Hayatımda her şey yolundayken bir türlü mutlu olamıyorum.</w:t>
            </w:r>
            <w:r w:rsidR="00691A07" w:rsidRPr="00A9002A"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863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CD8B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3472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949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5043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9A5E730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3F7C" w14:textId="752764DA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Bazen hüzünlenirim fakat nedenini bilmediğim anlar yaşarım.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4440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AAD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700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2822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60DE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1580B775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6CD" w14:textId="2F24B238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Sevdiğim birine kötü bir şey olma ihtimali beni endişelendirir, korkutur.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1035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A8A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0D32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0D08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CBE5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725E2B34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BDE1" w14:textId="732D4AC2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Duygularımı kontrol etmekte güçlük çekerim.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0C75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10A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376A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B9F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12DB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0E365174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6D51" w14:textId="5E3A20AD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Yaşanılan olaylara karşı gereğinden çok daha fazla tepki veririm.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86FA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1AC2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5AB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214E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CB8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717F0CA2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841D" w14:textId="4D2AF8F6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Evde yeterli yiyecek olmadığında kaygılanırım.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367C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06BE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7CBD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5712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237C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2B52F5D9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92B8" w14:textId="37A2B2BD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Gereğinden fazla alışveriş yaptığım anlar olur.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7E06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9C92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7890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F8E3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0EBC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65A61D92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5E79" w14:textId="14A6EF81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Dünyanın güvenilir bir yer olduğunu düşünmem.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1D3A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08AB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76B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2838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A8BC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11702112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736" w14:textId="4F13C27E" w:rsidR="00691A07" w:rsidRPr="00A9002A" w:rsidRDefault="009F175A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Sebebi bulunamayan ve zaman zaman tekrarlayan baş, boyun, sırt ağrıları yaşarım.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7F0B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AD53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2B4F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4D98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762C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</w:tbl>
    <w:p w14:paraId="13F1DE48" w14:textId="77777777" w:rsidR="00D91E41" w:rsidRDefault="00D91E41" w:rsidP="00563B18">
      <w:pPr>
        <w:rPr>
          <w:rFonts w:ascii="Palatino Linotype" w:hAnsi="Palatino Linotype"/>
          <w:sz w:val="22"/>
          <w:szCs w:val="22"/>
        </w:rPr>
      </w:pPr>
    </w:p>
    <w:p w14:paraId="40E92E0C" w14:textId="0F76DA78" w:rsidR="00563B18" w:rsidRDefault="00563B18" w:rsidP="00691A07">
      <w:pPr>
        <w:ind w:left="-426" w:firstLine="426"/>
        <w:jc w:val="both"/>
        <w:rPr>
          <w:b/>
          <w:szCs w:val="22"/>
        </w:rPr>
      </w:pPr>
      <w:r w:rsidRPr="004726F1">
        <w:rPr>
          <w:b/>
          <w:szCs w:val="22"/>
        </w:rPr>
        <w:t xml:space="preserve">Türkçe Kaynak: </w:t>
      </w:r>
    </w:p>
    <w:p w14:paraId="5DA7EC02" w14:textId="77777777" w:rsidR="00701FD4" w:rsidRPr="004726F1" w:rsidRDefault="00701FD4" w:rsidP="00691A07">
      <w:pPr>
        <w:ind w:left="-426" w:firstLine="426"/>
        <w:jc w:val="both"/>
        <w:rPr>
          <w:b/>
          <w:szCs w:val="22"/>
        </w:rPr>
      </w:pPr>
    </w:p>
    <w:p w14:paraId="4C985D8C" w14:textId="5E6721F6" w:rsidR="00691A07" w:rsidRDefault="00701FD4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Style w:val="Kpr"/>
          <w:color w:val="auto"/>
          <w:szCs w:val="22"/>
          <w:u w:val="none"/>
          <w:shd w:val="clear" w:color="auto" w:fill="FFFFFF"/>
        </w:rPr>
      </w:pPr>
      <w:r>
        <w:rPr>
          <w:szCs w:val="22"/>
        </w:rPr>
        <w:t>Uslu</w:t>
      </w:r>
      <w:r w:rsidR="00563B18" w:rsidRPr="004726F1">
        <w:rPr>
          <w:szCs w:val="22"/>
        </w:rPr>
        <w:t xml:space="preserve">, </w:t>
      </w:r>
      <w:r>
        <w:rPr>
          <w:szCs w:val="22"/>
        </w:rPr>
        <w:t>B</w:t>
      </w:r>
      <w:r w:rsidR="00563B18" w:rsidRPr="004726F1">
        <w:rPr>
          <w:szCs w:val="22"/>
        </w:rPr>
        <w:t>. (20</w:t>
      </w:r>
      <w:r>
        <w:rPr>
          <w:szCs w:val="22"/>
        </w:rPr>
        <w:t>21</w:t>
      </w:r>
      <w:r w:rsidR="00563B18" w:rsidRPr="004726F1">
        <w:rPr>
          <w:szCs w:val="22"/>
        </w:rPr>
        <w:t xml:space="preserve">). </w:t>
      </w:r>
      <w:r>
        <w:rPr>
          <w:szCs w:val="22"/>
          <w:shd w:val="clear" w:color="auto" w:fill="FFFFFF"/>
        </w:rPr>
        <w:t>Aktarılan Psikolojik Travmaya Dair Ölçek Geliştirme Çalışması</w:t>
      </w:r>
      <w:r w:rsidR="00563B18" w:rsidRPr="004726F1">
        <w:rPr>
          <w:szCs w:val="22"/>
        </w:rPr>
        <w:t>.</w:t>
      </w:r>
      <w:r>
        <w:rPr>
          <w:szCs w:val="22"/>
        </w:rPr>
        <w:t xml:space="preserve"> </w:t>
      </w:r>
      <w:r w:rsidR="002029C5">
        <w:rPr>
          <w:szCs w:val="22"/>
          <w:shd w:val="clear" w:color="auto" w:fill="FFFFFF"/>
        </w:rPr>
        <w:t>[</w:t>
      </w:r>
      <w:hyperlink r:id="rId5" w:history="1">
        <w:r w:rsidR="00252231">
          <w:rPr>
            <w:rStyle w:val="Kpr"/>
            <w:color w:val="auto"/>
            <w:szCs w:val="22"/>
            <w:u w:val="none"/>
            <w:shd w:val="clear" w:color="auto" w:fill="FFFFFF"/>
          </w:rPr>
          <w:t>Yayınlanmamış</w:t>
        </w:r>
      </w:hyperlink>
      <w:r w:rsidR="00252231">
        <w:rPr>
          <w:rStyle w:val="Kpr"/>
          <w:color w:val="auto"/>
          <w:szCs w:val="22"/>
          <w:u w:val="none"/>
          <w:shd w:val="clear" w:color="auto" w:fill="FFFFFF"/>
        </w:rPr>
        <w:t xml:space="preserve"> Yüksek Lisans Tezi</w:t>
      </w:r>
      <w:r w:rsidR="002029C5">
        <w:rPr>
          <w:rStyle w:val="Kpr"/>
          <w:color w:val="auto"/>
          <w:szCs w:val="22"/>
          <w:u w:val="none"/>
          <w:shd w:val="clear" w:color="auto" w:fill="FFFFFF"/>
        </w:rPr>
        <w:t>].</w:t>
      </w:r>
      <w:r w:rsidR="00252231">
        <w:rPr>
          <w:rStyle w:val="Kpr"/>
          <w:color w:val="auto"/>
          <w:szCs w:val="22"/>
          <w:u w:val="none"/>
          <w:shd w:val="clear" w:color="auto" w:fill="FFFFFF"/>
        </w:rPr>
        <w:t xml:space="preserve"> İstanbul Aydın Üniversitesi</w:t>
      </w:r>
      <w:r w:rsidR="002029C5">
        <w:rPr>
          <w:rStyle w:val="Kpr"/>
          <w:color w:val="auto"/>
          <w:szCs w:val="22"/>
          <w:u w:val="none"/>
          <w:shd w:val="clear" w:color="auto" w:fill="FFFFFF"/>
        </w:rPr>
        <w:t>.</w:t>
      </w:r>
      <w:r w:rsidR="00252231">
        <w:rPr>
          <w:rStyle w:val="Kpr"/>
          <w:color w:val="auto"/>
          <w:szCs w:val="22"/>
          <w:u w:val="none"/>
          <w:shd w:val="clear" w:color="auto" w:fill="FFFFFF"/>
        </w:rPr>
        <w:t xml:space="preserve"> </w:t>
      </w:r>
    </w:p>
    <w:p w14:paraId="7A95843E" w14:textId="77777777" w:rsidR="00563B18" w:rsidRPr="00964604" w:rsidRDefault="00563B18" w:rsidP="00EF0CEE">
      <w:pPr>
        <w:ind w:left="-426"/>
        <w:jc w:val="both"/>
        <w:rPr>
          <w:sz w:val="22"/>
          <w:szCs w:val="22"/>
        </w:rPr>
      </w:pPr>
    </w:p>
    <w:p w14:paraId="54FF3E20" w14:textId="77777777" w:rsidR="005A76CA" w:rsidRPr="00964604" w:rsidRDefault="005A76CA" w:rsidP="00EF0CEE">
      <w:pPr>
        <w:ind w:left="-426"/>
        <w:jc w:val="both"/>
        <w:rPr>
          <w:b/>
          <w:sz w:val="22"/>
          <w:szCs w:val="22"/>
        </w:rPr>
      </w:pPr>
      <w:r w:rsidRPr="00964604">
        <w:rPr>
          <w:b/>
          <w:sz w:val="22"/>
          <w:szCs w:val="22"/>
        </w:rPr>
        <w:t>Puanlama Yönergesi</w:t>
      </w:r>
    </w:p>
    <w:p w14:paraId="5EFF385A" w14:textId="45706AE4" w:rsidR="00563B18" w:rsidRPr="00964604" w:rsidRDefault="00563B18" w:rsidP="00563B18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Alt boyut ve madde sayısı:</w:t>
      </w:r>
      <w:r w:rsidRPr="00964604">
        <w:rPr>
          <w:sz w:val="22"/>
          <w:szCs w:val="22"/>
        </w:rPr>
        <w:t xml:space="preserve"> </w:t>
      </w:r>
      <w:r w:rsidR="00FB5700">
        <w:rPr>
          <w:sz w:val="22"/>
          <w:szCs w:val="22"/>
        </w:rPr>
        <w:t>3</w:t>
      </w:r>
      <w:r w:rsidRPr="00964604">
        <w:rPr>
          <w:sz w:val="22"/>
          <w:szCs w:val="22"/>
        </w:rPr>
        <w:t xml:space="preserve"> alt boyut ve </w:t>
      </w:r>
      <w:r w:rsidR="00FB5700">
        <w:rPr>
          <w:sz w:val="22"/>
          <w:szCs w:val="22"/>
        </w:rPr>
        <w:t>19</w:t>
      </w:r>
      <w:r w:rsidRPr="00964604">
        <w:rPr>
          <w:sz w:val="22"/>
          <w:szCs w:val="22"/>
        </w:rPr>
        <w:t xml:space="preserve"> madde</w:t>
      </w:r>
    </w:p>
    <w:p w14:paraId="0021AFAA" w14:textId="400ECDB4" w:rsidR="00563B18" w:rsidRPr="00964604" w:rsidRDefault="00FB5700" w:rsidP="00563B18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Aile İşlevselliği</w:t>
      </w:r>
      <w:r w:rsidR="00563B18"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="00563B18" w:rsidRPr="00964604">
        <w:rPr>
          <w:sz w:val="22"/>
          <w:szCs w:val="22"/>
        </w:rPr>
        <w:t xml:space="preserve"> madde):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 xml:space="preserve">3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>5</w:t>
      </w:r>
      <w:r w:rsidR="00964604" w:rsidRPr="00964604">
        <w:rPr>
          <w:sz w:val="22"/>
          <w:szCs w:val="22"/>
        </w:rPr>
        <w:t xml:space="preserve">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>7</w:t>
      </w:r>
      <w:r w:rsidR="00964604" w:rsidRPr="00964604">
        <w:rPr>
          <w:sz w:val="22"/>
          <w:szCs w:val="22"/>
        </w:rPr>
        <w:t xml:space="preserve"> </w:t>
      </w:r>
    </w:p>
    <w:p w14:paraId="275CAD81" w14:textId="3C7B1A7E" w:rsidR="00964604" w:rsidRPr="00964604" w:rsidRDefault="00FB5700" w:rsidP="00964604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Geçmiş Aile Travmaları</w:t>
      </w:r>
      <w:r w:rsidR="00563B18"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="00563B18" w:rsidRPr="00964604">
        <w:rPr>
          <w:sz w:val="22"/>
          <w:szCs w:val="22"/>
        </w:rPr>
        <w:t xml:space="preserve"> madde)</w:t>
      </w:r>
      <w:r w:rsidR="00964604" w:rsidRPr="00964604">
        <w:rPr>
          <w:sz w:val="22"/>
          <w:szCs w:val="22"/>
        </w:rPr>
        <w:t>:</w:t>
      </w:r>
      <w:r w:rsidR="00563B18" w:rsidRPr="00964604">
        <w:rPr>
          <w:sz w:val="22"/>
          <w:szCs w:val="22"/>
        </w:rPr>
        <w:t xml:space="preserve">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>1</w:t>
      </w:r>
      <w:r w:rsidR="00964604" w:rsidRPr="00964604">
        <w:rPr>
          <w:sz w:val="22"/>
          <w:szCs w:val="22"/>
        </w:rPr>
        <w:t xml:space="preserve">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>2</w:t>
      </w:r>
      <w:r w:rsidR="00964604" w:rsidRPr="00964604">
        <w:rPr>
          <w:sz w:val="22"/>
          <w:szCs w:val="22"/>
        </w:rPr>
        <w:t xml:space="preserve">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>4</w:t>
      </w:r>
      <w:r w:rsidR="00964604" w:rsidRPr="00964604">
        <w:rPr>
          <w:sz w:val="22"/>
          <w:szCs w:val="22"/>
        </w:rPr>
        <w:t xml:space="preserve">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 xml:space="preserve">6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>16</w:t>
      </w:r>
    </w:p>
    <w:p w14:paraId="296DEF8E" w14:textId="68E5A2A4" w:rsidR="00FB5700" w:rsidRDefault="00FB5700" w:rsidP="00EF0CEE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Duygu ve Davranış Düzenleme</w:t>
      </w:r>
      <w:r w:rsidR="00964604"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11</w:t>
      </w:r>
      <w:r w:rsidR="00964604" w:rsidRPr="00964604">
        <w:rPr>
          <w:sz w:val="22"/>
          <w:szCs w:val="22"/>
        </w:rPr>
        <w:t xml:space="preserve"> madde):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>8</w:t>
      </w:r>
      <w:r w:rsidR="00964604" w:rsidRPr="00964604">
        <w:rPr>
          <w:sz w:val="22"/>
          <w:szCs w:val="22"/>
        </w:rPr>
        <w:t xml:space="preserve">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>9</w:t>
      </w:r>
      <w:r w:rsidR="00964604" w:rsidRPr="00964604">
        <w:rPr>
          <w:sz w:val="22"/>
          <w:szCs w:val="22"/>
        </w:rPr>
        <w:t xml:space="preserve">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>10</w:t>
      </w:r>
      <w:r w:rsidR="00964604" w:rsidRPr="00964604">
        <w:rPr>
          <w:sz w:val="22"/>
          <w:szCs w:val="22"/>
        </w:rPr>
        <w:t xml:space="preserve">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 xml:space="preserve">11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 xml:space="preserve">12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 xml:space="preserve">13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 xml:space="preserve">14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 xml:space="preserve">15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 xml:space="preserve">17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 xml:space="preserve">18 </w:t>
      </w:r>
      <w:r w:rsidR="00A801BC">
        <w:rPr>
          <w:sz w:val="22"/>
          <w:szCs w:val="22"/>
        </w:rPr>
        <w:t>a</w:t>
      </w:r>
      <w:r>
        <w:rPr>
          <w:sz w:val="22"/>
          <w:szCs w:val="22"/>
        </w:rPr>
        <w:t>19</w:t>
      </w:r>
    </w:p>
    <w:p w14:paraId="158CCCE0" w14:textId="46494341" w:rsidR="00964604" w:rsidRPr="00964604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 xml:space="preserve">Ölçeğin </w:t>
      </w:r>
      <w:r w:rsidR="00964604" w:rsidRPr="00964604">
        <w:rPr>
          <w:b/>
          <w:sz w:val="22"/>
          <w:szCs w:val="22"/>
        </w:rPr>
        <w:t>bulunan ters maddeler</w:t>
      </w:r>
      <w:r w:rsidRPr="00964604">
        <w:rPr>
          <w:b/>
          <w:sz w:val="22"/>
          <w:szCs w:val="22"/>
        </w:rPr>
        <w:t>:</w:t>
      </w:r>
      <w:r w:rsidRPr="00964604">
        <w:rPr>
          <w:sz w:val="22"/>
          <w:szCs w:val="22"/>
        </w:rPr>
        <w:t xml:space="preserve"> Ölçekte </w:t>
      </w:r>
      <w:r w:rsidR="00A801BC">
        <w:rPr>
          <w:sz w:val="22"/>
          <w:szCs w:val="22"/>
        </w:rPr>
        <w:t>a</w:t>
      </w:r>
      <w:r w:rsidR="00FB5700">
        <w:rPr>
          <w:sz w:val="22"/>
          <w:szCs w:val="22"/>
        </w:rPr>
        <w:t xml:space="preserve">3 ve </w:t>
      </w:r>
      <w:r w:rsidR="00A801BC">
        <w:rPr>
          <w:sz w:val="22"/>
          <w:szCs w:val="22"/>
        </w:rPr>
        <w:t>a</w:t>
      </w:r>
      <w:r w:rsidR="00FB5700">
        <w:rPr>
          <w:sz w:val="22"/>
          <w:szCs w:val="22"/>
        </w:rPr>
        <w:t xml:space="preserve">5 </w:t>
      </w:r>
      <w:r w:rsidRPr="00964604">
        <w:rPr>
          <w:sz w:val="22"/>
          <w:szCs w:val="22"/>
        </w:rPr>
        <w:t>ters madde bulunmaktadır.</w:t>
      </w:r>
      <w:r w:rsidR="00964604" w:rsidRPr="00964604">
        <w:rPr>
          <w:sz w:val="22"/>
          <w:szCs w:val="22"/>
        </w:rPr>
        <w:t xml:space="preserve"> </w:t>
      </w:r>
    </w:p>
    <w:p w14:paraId="3F9377A5" w14:textId="07CFDF8A" w:rsidR="007B4CC8" w:rsidRDefault="00EF0CEE" w:rsidP="007B4CC8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Ölçeğin Değerlendirilmesi:</w:t>
      </w:r>
      <w:r w:rsidRPr="00964604">
        <w:rPr>
          <w:sz w:val="22"/>
          <w:szCs w:val="22"/>
        </w:rPr>
        <w:t xml:space="preserve"> Ölçeğin h</w:t>
      </w:r>
      <w:r w:rsidRPr="00964604">
        <w:rPr>
          <w:bCs/>
          <w:sz w:val="22"/>
          <w:szCs w:val="22"/>
        </w:rPr>
        <w:t>er</w:t>
      </w:r>
      <w:r w:rsidR="007B4CC8">
        <w:rPr>
          <w:bCs/>
          <w:sz w:val="22"/>
          <w:szCs w:val="22"/>
        </w:rPr>
        <w:t xml:space="preserve"> bir maddesi 5 puan olarak değerlendirilmiş,</w:t>
      </w:r>
      <w:r w:rsidR="007B4CC8">
        <w:rPr>
          <w:sz w:val="22"/>
          <w:szCs w:val="22"/>
        </w:rPr>
        <w:t xml:space="preserve"> toplamda alınan yüksek puan bireyin değerlendirdiği özelliğe sahip olduğunu göstermektedir. </w:t>
      </w:r>
    </w:p>
    <w:p w14:paraId="6D41C596" w14:textId="77777777" w:rsidR="00D95D41" w:rsidRDefault="00D95D41" w:rsidP="00EF0CEE">
      <w:pPr>
        <w:ind w:left="-426"/>
        <w:jc w:val="both"/>
        <w:rPr>
          <w:sz w:val="22"/>
          <w:szCs w:val="22"/>
        </w:rPr>
      </w:pPr>
    </w:p>
    <w:p w14:paraId="115164F8" w14:textId="487CF141" w:rsidR="00691A07" w:rsidRPr="00823B50" w:rsidRDefault="00691A07" w:rsidP="00691A07">
      <w:pPr>
        <w:ind w:left="-426"/>
      </w:pPr>
      <w:r w:rsidRPr="00823B50">
        <w:rPr>
          <w:b/>
        </w:rPr>
        <w:t>İletişim adresi:</w:t>
      </w:r>
      <w:r w:rsidRPr="00823B50">
        <w:t xml:space="preserve"> </w:t>
      </w:r>
      <w:hyperlink r:id="rId6" w:history="1">
        <w:r w:rsidR="00FB5700" w:rsidRPr="00A473AC">
          <w:rPr>
            <w:rStyle w:val="Kpr"/>
          </w:rPr>
          <w:t>bbeyzauslu@gmail.com</w:t>
        </w:r>
      </w:hyperlink>
    </w:p>
    <w:sectPr w:rsidR="00691A07" w:rsidRPr="00823B50" w:rsidSect="00FC58EE">
      <w:pgSz w:w="11906" w:h="16838" w:code="9"/>
      <w:pgMar w:top="567" w:right="42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BA5"/>
    <w:multiLevelType w:val="hybridMultilevel"/>
    <w:tmpl w:val="A0788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8A3"/>
    <w:multiLevelType w:val="hybridMultilevel"/>
    <w:tmpl w:val="8BD040C2"/>
    <w:lvl w:ilvl="0" w:tplc="2B3E6F2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C2573AF"/>
    <w:multiLevelType w:val="hybridMultilevel"/>
    <w:tmpl w:val="145450DA"/>
    <w:lvl w:ilvl="0" w:tplc="86A2874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27B"/>
    <w:multiLevelType w:val="hybridMultilevel"/>
    <w:tmpl w:val="7EC272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E14FA"/>
    <w:multiLevelType w:val="hybridMultilevel"/>
    <w:tmpl w:val="D54C6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D97"/>
    <w:multiLevelType w:val="hybridMultilevel"/>
    <w:tmpl w:val="DEA4C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25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8E1E29"/>
    <w:multiLevelType w:val="hybridMultilevel"/>
    <w:tmpl w:val="788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1D8"/>
    <w:multiLevelType w:val="hybridMultilevel"/>
    <w:tmpl w:val="8A9CF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0490"/>
    <w:multiLevelType w:val="multilevel"/>
    <w:tmpl w:val="7EC27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24E7A"/>
    <w:multiLevelType w:val="hybridMultilevel"/>
    <w:tmpl w:val="B90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41680">
    <w:abstractNumId w:val="9"/>
  </w:num>
  <w:num w:numId="2" w16cid:durableId="480392174">
    <w:abstractNumId w:val="8"/>
  </w:num>
  <w:num w:numId="3" w16cid:durableId="126897563">
    <w:abstractNumId w:val="6"/>
  </w:num>
  <w:num w:numId="4" w16cid:durableId="1198469020">
    <w:abstractNumId w:val="7"/>
  </w:num>
  <w:num w:numId="5" w16cid:durableId="1640528100">
    <w:abstractNumId w:val="4"/>
  </w:num>
  <w:num w:numId="6" w16cid:durableId="1578321459">
    <w:abstractNumId w:val="12"/>
  </w:num>
  <w:num w:numId="7" w16cid:durableId="1292058998">
    <w:abstractNumId w:val="13"/>
  </w:num>
  <w:num w:numId="8" w16cid:durableId="540627937">
    <w:abstractNumId w:val="11"/>
  </w:num>
  <w:num w:numId="9" w16cid:durableId="644044766">
    <w:abstractNumId w:val="1"/>
  </w:num>
  <w:num w:numId="10" w16cid:durableId="657195907">
    <w:abstractNumId w:val="2"/>
  </w:num>
  <w:num w:numId="11" w16cid:durableId="1575436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9102502">
    <w:abstractNumId w:val="10"/>
  </w:num>
  <w:num w:numId="13" w16cid:durableId="365300050">
    <w:abstractNumId w:val="0"/>
  </w:num>
  <w:num w:numId="14" w16cid:durableId="2033529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tzQzMzA3NLEEMpR0lIJTi4sz8/NACoxqAcm35WksAAAA"/>
  </w:docVars>
  <w:rsids>
    <w:rsidRoot w:val="001B37F2"/>
    <w:rsid w:val="00040197"/>
    <w:rsid w:val="00042129"/>
    <w:rsid w:val="00066463"/>
    <w:rsid w:val="000B6667"/>
    <w:rsid w:val="000E204E"/>
    <w:rsid w:val="001372C6"/>
    <w:rsid w:val="00140A2D"/>
    <w:rsid w:val="00147F3D"/>
    <w:rsid w:val="001956E8"/>
    <w:rsid w:val="001B37F2"/>
    <w:rsid w:val="001F7CAC"/>
    <w:rsid w:val="002029C5"/>
    <w:rsid w:val="002042A3"/>
    <w:rsid w:val="002405FC"/>
    <w:rsid w:val="00245219"/>
    <w:rsid w:val="00252231"/>
    <w:rsid w:val="003A0001"/>
    <w:rsid w:val="003C0942"/>
    <w:rsid w:val="003C0CF5"/>
    <w:rsid w:val="003C3D09"/>
    <w:rsid w:val="004726F1"/>
    <w:rsid w:val="00491A82"/>
    <w:rsid w:val="00503C3F"/>
    <w:rsid w:val="00530179"/>
    <w:rsid w:val="00530688"/>
    <w:rsid w:val="00563B18"/>
    <w:rsid w:val="0057549C"/>
    <w:rsid w:val="005A0AF1"/>
    <w:rsid w:val="005A76CA"/>
    <w:rsid w:val="005F3D8C"/>
    <w:rsid w:val="00674588"/>
    <w:rsid w:val="00691A07"/>
    <w:rsid w:val="006D3B7C"/>
    <w:rsid w:val="00701FD4"/>
    <w:rsid w:val="00780BBD"/>
    <w:rsid w:val="007A3848"/>
    <w:rsid w:val="007B4CC8"/>
    <w:rsid w:val="007C20AB"/>
    <w:rsid w:val="007E7F07"/>
    <w:rsid w:val="007F2F32"/>
    <w:rsid w:val="00800BBD"/>
    <w:rsid w:val="00851836"/>
    <w:rsid w:val="00881A5B"/>
    <w:rsid w:val="008C2431"/>
    <w:rsid w:val="008D6848"/>
    <w:rsid w:val="008D7C1A"/>
    <w:rsid w:val="00904996"/>
    <w:rsid w:val="009234A5"/>
    <w:rsid w:val="00955BFA"/>
    <w:rsid w:val="0095621A"/>
    <w:rsid w:val="00964604"/>
    <w:rsid w:val="009A3923"/>
    <w:rsid w:val="009E6848"/>
    <w:rsid w:val="009F175A"/>
    <w:rsid w:val="00A02A37"/>
    <w:rsid w:val="00A3007B"/>
    <w:rsid w:val="00A6507E"/>
    <w:rsid w:val="00A801BC"/>
    <w:rsid w:val="00A9002A"/>
    <w:rsid w:val="00B320B6"/>
    <w:rsid w:val="00BA19F4"/>
    <w:rsid w:val="00CA31C7"/>
    <w:rsid w:val="00D91E41"/>
    <w:rsid w:val="00D95D41"/>
    <w:rsid w:val="00DA7062"/>
    <w:rsid w:val="00DF6524"/>
    <w:rsid w:val="00E52211"/>
    <w:rsid w:val="00EF0CEE"/>
    <w:rsid w:val="00F12EC7"/>
    <w:rsid w:val="00F36F3E"/>
    <w:rsid w:val="00F91291"/>
    <w:rsid w:val="00FB2801"/>
    <w:rsid w:val="00FB5700"/>
    <w:rsid w:val="00FC58EE"/>
    <w:rsid w:val="00FE4C29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098B"/>
  <w15:chartTrackingRefBased/>
  <w15:docId w15:val="{600863BE-43A2-F44D-AE52-74A078F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120" w:line="360" w:lineRule="auto"/>
      <w:ind w:left="709" w:hanging="709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pPr>
      <w:spacing w:before="120" w:line="360" w:lineRule="auto"/>
      <w:ind w:firstLine="709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8D6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D6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semiHidden/>
    <w:rsid w:val="008D6848"/>
    <w:rPr>
      <w:sz w:val="24"/>
    </w:rPr>
  </w:style>
  <w:style w:type="character" w:styleId="Kpr">
    <w:name w:val="Hyperlink"/>
    <w:uiPriority w:val="99"/>
    <w:unhideWhenUsed/>
    <w:rsid w:val="00563B18"/>
    <w:rPr>
      <w:color w:val="0000FF"/>
      <w:u w:val="single"/>
    </w:rPr>
  </w:style>
  <w:style w:type="paragraph" w:customStyle="1" w:styleId="metin">
    <w:name w:val="metin"/>
    <w:basedOn w:val="Normal"/>
    <w:qFormat/>
    <w:rsid w:val="00563B18"/>
    <w:pPr>
      <w:spacing w:after="142" w:line="240" w:lineRule="exact"/>
      <w:ind w:firstLine="284"/>
      <w:jc w:val="both"/>
    </w:pPr>
    <w:rPr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6F3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E2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eyzauslu@gmail.com" TargetMode="External"/><Relationship Id="rId5" Type="http://schemas.openxmlformats.org/officeDocument/2006/relationships/hyperlink" Target="http://www.genclikarastirmalari.gsb.gov.tr/pdfs/article55t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Yalnızlık Envanteri (UCLA-L5)</vt:lpstr>
      <vt:lpstr>Yalnızlık Envanteri (UCLA-L5)</vt:lpstr>
    </vt:vector>
  </TitlesOfParts>
  <Company>-=[By NeC]=-</Company>
  <LinksUpToDate>false</LinksUpToDate>
  <CharactersWithSpaces>2685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mailto:ibrahimdemircipdr@gmail.com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http://www.genclikarastirmalari.gsb.gov.tr/pdfs/article55tr.pdf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Yalnızlık Envanteri (UCLA-L5)</dc:title>
  <dc:subject/>
  <dc:creator>imparator</dc:creator>
  <cp:keywords/>
  <cp:lastModifiedBy>BEYZA USLU</cp:lastModifiedBy>
  <cp:revision>3</cp:revision>
  <cp:lastPrinted>2022-11-05T10:26:00Z</cp:lastPrinted>
  <dcterms:created xsi:type="dcterms:W3CDTF">2022-11-05T10:25:00Z</dcterms:created>
  <dcterms:modified xsi:type="dcterms:W3CDTF">2022-11-05T10:39:00Z</dcterms:modified>
</cp:coreProperties>
</file>