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C97A0" w14:textId="2FC91E8E" w:rsidR="00025E06" w:rsidRPr="00116D6C" w:rsidRDefault="00116D6C" w:rsidP="00116D6C">
      <w:pPr>
        <w:jc w:val="center"/>
        <w:rPr>
          <w:rFonts w:ascii="Calibri" w:hAnsi="Calibri" w:cs="Calibri"/>
          <w:b/>
          <w:bCs/>
        </w:rPr>
      </w:pPr>
      <w:r w:rsidRPr="00116D6C">
        <w:rPr>
          <w:rFonts w:ascii="Calibri" w:hAnsi="Calibri" w:cs="Calibri"/>
          <w:b/>
          <w:bCs/>
        </w:rPr>
        <w:t>YOĞUN BAKIM SONRASI SENDROMU ÖLÇEĞİ</w:t>
      </w:r>
    </w:p>
    <w:p w14:paraId="772EA71F" w14:textId="1A943369" w:rsidR="00116D6C" w:rsidRDefault="00116D6C" w:rsidP="00116D6C">
      <w:pPr>
        <w:jc w:val="both"/>
        <w:rPr>
          <w:rFonts w:ascii="Calibri" w:hAnsi="Calibri" w:cs="Calibri"/>
        </w:rPr>
      </w:pPr>
      <w:r w:rsidRPr="00116D6C">
        <w:rPr>
          <w:rFonts w:ascii="Calibri" w:hAnsi="Calibri" w:cs="Calibri"/>
          <w:b/>
          <w:bCs/>
        </w:rPr>
        <w:t>Atıf için kaynak</w:t>
      </w:r>
      <w:r>
        <w:rPr>
          <w:rFonts w:ascii="Calibri" w:hAnsi="Calibri" w:cs="Calibri"/>
        </w:rPr>
        <w:t xml:space="preserve">: </w:t>
      </w:r>
      <w:r w:rsidRPr="00116D6C">
        <w:rPr>
          <w:rFonts w:ascii="Calibri" w:hAnsi="Calibri" w:cs="Calibri"/>
        </w:rPr>
        <w:t>Dallı ÖE, Çalışkan G, Girgin NK . Psychometric Properties of Turkish Versions of Post-Intensive Care Syndrome Questionnaire and Healthy Aging Brain Care Monitor Self-Report for Evaluating Post-Intensive Care Syndrome. Cyprus J Med Sci. 2024;9(4):264-272. doi:10.4274/cjms.2024.2024-9.</w:t>
      </w:r>
    </w:p>
    <w:p w14:paraId="69F62C94" w14:textId="5495CB8B" w:rsidR="00116D6C" w:rsidRDefault="00116D6C" w:rsidP="00116D6C">
      <w:pPr>
        <w:jc w:val="both"/>
        <w:rPr>
          <w:rFonts w:ascii="Calibri" w:hAnsi="Calibri" w:cs="Calibri"/>
        </w:rPr>
      </w:pPr>
      <w:r w:rsidRPr="00116D6C">
        <w:rPr>
          <w:rFonts w:ascii="Calibri" w:hAnsi="Calibri" w:cs="Calibri"/>
          <w:b/>
          <w:bCs/>
        </w:rPr>
        <w:t>Ölçek hakkında bilgi:</w:t>
      </w:r>
      <w:r w:rsidRPr="00116D6C">
        <w:rPr>
          <w:rFonts w:ascii="Calibri" w:hAnsi="Calibri" w:cs="Calibri"/>
        </w:rPr>
        <w:t xml:space="preserve"> Jeong &amp; Kang (2019) tarafından geliştirilen bu ölçek, </w:t>
      </w:r>
      <w:r>
        <w:rPr>
          <w:rFonts w:ascii="Calibri" w:hAnsi="Calibri" w:cs="Calibri"/>
        </w:rPr>
        <w:t>yoğun bakım sonrası sendromun (</w:t>
      </w:r>
      <w:r w:rsidRPr="00116D6C">
        <w:rPr>
          <w:rFonts w:ascii="Calibri" w:hAnsi="Calibri" w:cs="Calibri"/>
        </w:rPr>
        <w:t>PICS</w:t>
      </w:r>
      <w:r>
        <w:rPr>
          <w:rFonts w:ascii="Calibri" w:hAnsi="Calibri" w:cs="Calibri"/>
        </w:rPr>
        <w:t>)</w:t>
      </w:r>
      <w:r w:rsidRPr="00116D6C">
        <w:rPr>
          <w:rFonts w:ascii="Calibri" w:hAnsi="Calibri" w:cs="Calibri"/>
        </w:rPr>
        <w:t xml:space="preserve"> bilişsel, fiziksel ve mental alanlarını kapsayan üç alt </w:t>
      </w:r>
      <w:r w:rsidR="000E65BE">
        <w:rPr>
          <w:rFonts w:ascii="Calibri" w:hAnsi="Calibri" w:cs="Calibri"/>
        </w:rPr>
        <w:t>boyuttan</w:t>
      </w:r>
      <w:r>
        <w:rPr>
          <w:rFonts w:ascii="Calibri" w:hAnsi="Calibri" w:cs="Calibri"/>
        </w:rPr>
        <w:t xml:space="preserve"> ve toplam 18 maddeden</w:t>
      </w:r>
      <w:r w:rsidRPr="00116D6C">
        <w:rPr>
          <w:rFonts w:ascii="Calibri" w:hAnsi="Calibri" w:cs="Calibri"/>
        </w:rPr>
        <w:t xml:space="preserve"> oluşan bir öz bildirim ölçeğidir. Maddeler dörtlü </w:t>
      </w:r>
      <w:r>
        <w:rPr>
          <w:rFonts w:ascii="Calibri" w:hAnsi="Calibri" w:cs="Calibri"/>
        </w:rPr>
        <w:t>l</w:t>
      </w:r>
      <w:r w:rsidRPr="00116D6C">
        <w:rPr>
          <w:rFonts w:ascii="Calibri" w:hAnsi="Calibri" w:cs="Calibri"/>
        </w:rPr>
        <w:t>ikert ölçeği (0 =</w:t>
      </w:r>
      <w:r>
        <w:rPr>
          <w:rFonts w:ascii="Calibri" w:hAnsi="Calibri" w:cs="Calibri"/>
        </w:rPr>
        <w:t xml:space="preserve"> Hiçbir zaman, </w:t>
      </w:r>
      <w:r w:rsidRPr="00116D6C">
        <w:rPr>
          <w:rFonts w:ascii="Calibri" w:hAnsi="Calibri" w:cs="Calibri"/>
        </w:rPr>
        <w:t xml:space="preserve">1 = </w:t>
      </w:r>
      <w:r>
        <w:rPr>
          <w:rFonts w:ascii="Calibri" w:hAnsi="Calibri" w:cs="Calibri"/>
        </w:rPr>
        <w:t>Bazen,</w:t>
      </w:r>
      <w:r w:rsidRPr="00116D6C">
        <w:rPr>
          <w:rFonts w:ascii="Calibri" w:hAnsi="Calibri" w:cs="Calibri"/>
        </w:rPr>
        <w:t xml:space="preserve"> 2=</w:t>
      </w:r>
      <w:r>
        <w:rPr>
          <w:rFonts w:ascii="Calibri" w:hAnsi="Calibri" w:cs="Calibri"/>
        </w:rPr>
        <w:t xml:space="preserve"> Çoğu zaman,</w:t>
      </w:r>
      <w:r w:rsidRPr="00116D6C">
        <w:rPr>
          <w:rFonts w:ascii="Calibri" w:hAnsi="Calibri" w:cs="Calibri"/>
        </w:rPr>
        <w:t xml:space="preserve"> 3=</w:t>
      </w:r>
      <w:r>
        <w:rPr>
          <w:rFonts w:ascii="Calibri" w:hAnsi="Calibri" w:cs="Calibri"/>
        </w:rPr>
        <w:t xml:space="preserve"> Her zaman</w:t>
      </w:r>
      <w:r w:rsidRPr="00116D6C">
        <w:rPr>
          <w:rFonts w:ascii="Calibri" w:hAnsi="Calibri" w:cs="Calibri"/>
        </w:rPr>
        <w:t>) kullanılarak derecelendirilmekte ve toplam puan 0</w:t>
      </w:r>
      <w:r w:rsidR="000E65BE">
        <w:rPr>
          <w:rFonts w:ascii="Calibri" w:hAnsi="Calibri" w:cs="Calibri"/>
        </w:rPr>
        <w:t>-</w:t>
      </w:r>
      <w:r w:rsidRPr="00116D6C">
        <w:rPr>
          <w:rFonts w:ascii="Calibri" w:hAnsi="Calibri" w:cs="Calibri"/>
        </w:rPr>
        <w:t xml:space="preserve">54 arasında değişmektedir. Daha yüksek puanlar daha şiddetli PICS'e işaret etmektedir.  </w:t>
      </w:r>
      <w:r>
        <w:rPr>
          <w:rFonts w:ascii="Calibri" w:hAnsi="Calibri" w:cs="Calibri"/>
        </w:rPr>
        <w:t xml:space="preserve">Ölçeğin Türkçe geçerlilik güvenilirlik çalışmasında yapı geçerliliği kapsamında yapılan doğrulayıcı faktör analizi (DFA) sonuçlarına göre faktör yükleri 0.53-0.88 arasında bulunmuştur. DFA’ya göre model uyum indeks sonuçları; </w:t>
      </w:r>
      <w:r w:rsidRPr="00116D6C">
        <w:rPr>
          <w:rFonts w:ascii="Calibri" w:hAnsi="Calibri" w:cs="Calibri"/>
        </w:rPr>
        <w:t xml:space="preserve"> χ2/df=2</w:t>
      </w:r>
      <w:r>
        <w:rPr>
          <w:rFonts w:ascii="Calibri" w:hAnsi="Calibri" w:cs="Calibri"/>
        </w:rPr>
        <w:t>.</w:t>
      </w:r>
      <w:r w:rsidRPr="00116D6C">
        <w:rPr>
          <w:rFonts w:ascii="Calibri" w:hAnsi="Calibri" w:cs="Calibri"/>
        </w:rPr>
        <w:t>017</w:t>
      </w:r>
      <w:r>
        <w:rPr>
          <w:rFonts w:ascii="Calibri" w:hAnsi="Calibri" w:cs="Calibri"/>
        </w:rPr>
        <w:t>,</w:t>
      </w:r>
      <w:r w:rsidRPr="00116D6C">
        <w:rPr>
          <w:rFonts w:ascii="Calibri" w:hAnsi="Calibri" w:cs="Calibri"/>
        </w:rPr>
        <w:t xml:space="preserve"> GFI=0.863</w:t>
      </w:r>
      <w:r>
        <w:rPr>
          <w:rFonts w:ascii="Calibri" w:hAnsi="Calibri" w:cs="Calibri"/>
        </w:rPr>
        <w:t xml:space="preserve">, </w:t>
      </w:r>
      <w:r w:rsidRPr="00116D6C">
        <w:rPr>
          <w:rFonts w:ascii="Calibri" w:hAnsi="Calibri" w:cs="Calibri"/>
        </w:rPr>
        <w:t>CFI=0.930</w:t>
      </w:r>
      <w:r>
        <w:rPr>
          <w:rFonts w:ascii="Calibri" w:hAnsi="Calibri" w:cs="Calibri"/>
        </w:rPr>
        <w:t>,</w:t>
      </w:r>
      <w:r w:rsidRPr="00116D6C">
        <w:rPr>
          <w:rFonts w:ascii="Calibri" w:hAnsi="Calibri" w:cs="Calibri"/>
        </w:rPr>
        <w:t xml:space="preserve"> RMSEA=0.071</w:t>
      </w:r>
      <w:r>
        <w:rPr>
          <w:rFonts w:ascii="Calibri" w:hAnsi="Calibri" w:cs="Calibri"/>
        </w:rPr>
        <w:t xml:space="preserve">, </w:t>
      </w:r>
      <w:r w:rsidRPr="00116D6C">
        <w:rPr>
          <w:rFonts w:ascii="Calibri" w:hAnsi="Calibri" w:cs="Calibri"/>
        </w:rPr>
        <w:t>TLI=0.915</w:t>
      </w:r>
      <w:r>
        <w:rPr>
          <w:rFonts w:ascii="Calibri" w:hAnsi="Calibri" w:cs="Calibri"/>
        </w:rPr>
        <w:t xml:space="preserve">, </w:t>
      </w:r>
      <w:r w:rsidRPr="00116D6C">
        <w:rPr>
          <w:rFonts w:ascii="Calibri" w:hAnsi="Calibri" w:cs="Calibri"/>
        </w:rPr>
        <w:t>SRMR=0.053</w:t>
      </w:r>
      <w:r>
        <w:rPr>
          <w:rFonts w:ascii="Calibri" w:hAnsi="Calibri" w:cs="Calibri"/>
        </w:rPr>
        <w:t xml:space="preserve"> olarak saptanmıştır. Ölçeğin geneli için iç tutarlılık katsayısı (Cronbach alfa) </w:t>
      </w:r>
      <w:r w:rsidRPr="00116D6C">
        <w:rPr>
          <w:rFonts w:ascii="Calibri" w:hAnsi="Calibri" w:cs="Calibri"/>
        </w:rPr>
        <w:t>0.945</w:t>
      </w:r>
      <w:r>
        <w:rPr>
          <w:rFonts w:ascii="Calibri" w:hAnsi="Calibri" w:cs="Calibri"/>
        </w:rPr>
        <w:t>, alt boyutlar arası ise 0.85-0.90 arasında saptanmıştır.</w:t>
      </w:r>
      <w:r w:rsidR="000E65BE">
        <w:rPr>
          <w:rFonts w:ascii="Calibri" w:hAnsi="Calibri" w:cs="Calibri"/>
        </w:rPr>
        <w:t xml:space="preserve"> İki hafta aralıklı test-tekrar test güvenilirliği ölçek geneli için 0.840 bulunmuştur.</w:t>
      </w:r>
    </w:p>
    <w:p w14:paraId="68B4DAC7" w14:textId="77777777" w:rsidR="000E65BE" w:rsidRPr="00FE2E59" w:rsidRDefault="000E65BE" w:rsidP="000E65BE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>Ölçeği</w:t>
      </w:r>
      <w:r w:rsidRPr="00FE2E59"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 xml:space="preserve"> kullanmanız ve çalışmanızı yayınlamanız halinde lütfen yukarıda belirtilen </w:t>
      </w:r>
      <w:r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>uyarlama</w:t>
      </w:r>
      <w:r w:rsidRPr="00FE2E59"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 xml:space="preserve"> çalışmasına atıfta bulunmayı UNUTMAYINIZ.</w:t>
      </w:r>
    </w:p>
    <w:p w14:paraId="7D134E6E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66762877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0E33C8E6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1424F41E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2360ED60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2641F396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3C5C6023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58756834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3EA8F491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14A4A3EB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7A61ABAB" w14:textId="77777777" w:rsidR="000E65BE" w:rsidRDefault="000E65BE" w:rsidP="00116D6C">
      <w:pPr>
        <w:jc w:val="both"/>
        <w:rPr>
          <w:rFonts w:ascii="Calibri" w:hAnsi="Calibri" w:cs="Calibri"/>
        </w:rPr>
      </w:pPr>
    </w:p>
    <w:p w14:paraId="01353D62" w14:textId="2CECF114" w:rsidR="000E65BE" w:rsidRDefault="000E65BE" w:rsidP="000E65BE">
      <w:pPr>
        <w:adjustRightInd w:val="0"/>
        <w:snapToGrid w:val="0"/>
        <w:spacing w:line="300" w:lineRule="auto"/>
        <w:rPr>
          <w:rFonts w:ascii="Times New Roman" w:hAnsi="Times New Roman" w:cs="Times New Roman"/>
          <w:b/>
        </w:rPr>
      </w:pPr>
    </w:p>
    <w:p w14:paraId="48C61C1B" w14:textId="77777777" w:rsidR="000E65BE" w:rsidRDefault="000E65BE" w:rsidP="000E65BE">
      <w:pPr>
        <w:adjustRightInd w:val="0"/>
        <w:snapToGrid w:val="0"/>
        <w:spacing w:line="300" w:lineRule="auto"/>
        <w:rPr>
          <w:rFonts w:ascii="Times New Roman" w:hAnsi="Times New Roman" w:cs="Times New Roman"/>
          <w:b/>
        </w:rPr>
      </w:pPr>
    </w:p>
    <w:p w14:paraId="3EAC85E3" w14:textId="77777777" w:rsidR="000E65BE" w:rsidRDefault="000E65BE" w:rsidP="000E65BE">
      <w:pPr>
        <w:adjustRightInd w:val="0"/>
        <w:snapToGrid w:val="0"/>
        <w:spacing w:line="300" w:lineRule="auto"/>
        <w:rPr>
          <w:rFonts w:ascii="Times New Roman" w:hAnsi="Times New Roman" w:cs="Times New Roman"/>
          <w:b/>
        </w:rPr>
      </w:pPr>
    </w:p>
    <w:p w14:paraId="3F930B2E" w14:textId="77777777" w:rsidR="000E65BE" w:rsidRDefault="000E65BE" w:rsidP="000E65BE">
      <w:pPr>
        <w:adjustRightInd w:val="0"/>
        <w:snapToGrid w:val="0"/>
        <w:spacing w:line="300" w:lineRule="auto"/>
        <w:rPr>
          <w:rFonts w:ascii="Times New Roman" w:hAnsi="Times New Roman" w:cs="Times New Roman"/>
          <w:b/>
        </w:rPr>
      </w:pPr>
    </w:p>
    <w:p w14:paraId="0D17A747" w14:textId="77777777" w:rsidR="000E65BE" w:rsidRDefault="000E65BE" w:rsidP="000E65BE">
      <w:pPr>
        <w:adjustRightInd w:val="0"/>
        <w:snapToGrid w:val="0"/>
        <w:spacing w:line="300" w:lineRule="auto"/>
        <w:rPr>
          <w:rFonts w:ascii="Times New Roman" w:hAnsi="Times New Roman" w:cs="Times New Roman"/>
          <w:b/>
        </w:rPr>
      </w:pPr>
    </w:p>
    <w:p w14:paraId="42E28583" w14:textId="7F270D6B" w:rsidR="000E65BE" w:rsidRPr="000E65BE" w:rsidRDefault="000E65BE" w:rsidP="000E65BE">
      <w:pPr>
        <w:jc w:val="center"/>
        <w:rPr>
          <w:rFonts w:ascii="Calibri" w:hAnsi="Calibri" w:cs="Calibri"/>
          <w:b/>
          <w:bCs/>
        </w:rPr>
      </w:pPr>
      <w:r w:rsidRPr="00116D6C">
        <w:rPr>
          <w:rFonts w:ascii="Calibri" w:hAnsi="Calibri" w:cs="Calibri"/>
          <w:b/>
          <w:bCs/>
        </w:rPr>
        <w:lastRenderedPageBreak/>
        <w:t>YOĞUN BAKIM SONRASI SENDROMU ÖLÇEĞİ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559"/>
        <w:gridCol w:w="1418"/>
      </w:tblGrid>
      <w:tr w:rsidR="000E65BE" w:rsidRPr="000E65BE" w14:paraId="3F87E99F" w14:textId="77777777" w:rsidTr="005C10B7">
        <w:tc>
          <w:tcPr>
            <w:tcW w:w="4815" w:type="dxa"/>
          </w:tcPr>
          <w:p w14:paraId="72808FF9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b/>
                <w:sz w:val="22"/>
              </w:rPr>
            </w:pPr>
            <w:r w:rsidRPr="000E65BE">
              <w:rPr>
                <w:rFonts w:ascii="Calibri" w:hAnsi="Calibri" w:cs="Calibri"/>
                <w:b/>
                <w:sz w:val="22"/>
              </w:rPr>
              <w:t>Maddeler</w:t>
            </w:r>
          </w:p>
        </w:tc>
        <w:tc>
          <w:tcPr>
            <w:tcW w:w="1417" w:type="dxa"/>
            <w:vAlign w:val="center"/>
          </w:tcPr>
          <w:p w14:paraId="4920263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0E65BE">
              <w:rPr>
                <w:rFonts w:ascii="Calibri" w:hAnsi="Calibri" w:cs="Calibri"/>
                <w:b/>
                <w:sz w:val="22"/>
              </w:rPr>
              <w:t>Hiçbir zaman</w:t>
            </w:r>
          </w:p>
        </w:tc>
        <w:tc>
          <w:tcPr>
            <w:tcW w:w="1418" w:type="dxa"/>
            <w:vAlign w:val="center"/>
          </w:tcPr>
          <w:p w14:paraId="7166DA6D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0E65BE">
              <w:rPr>
                <w:rFonts w:ascii="Calibri" w:hAnsi="Calibri" w:cs="Calibri"/>
                <w:b/>
                <w:sz w:val="22"/>
              </w:rPr>
              <w:t>Bazen</w:t>
            </w:r>
          </w:p>
        </w:tc>
        <w:tc>
          <w:tcPr>
            <w:tcW w:w="1559" w:type="dxa"/>
            <w:vAlign w:val="center"/>
          </w:tcPr>
          <w:p w14:paraId="11D68E9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0E65BE">
              <w:rPr>
                <w:rFonts w:ascii="Calibri" w:hAnsi="Calibri" w:cs="Calibri"/>
                <w:b/>
                <w:sz w:val="22"/>
              </w:rPr>
              <w:t>Çoğu zaman</w:t>
            </w:r>
          </w:p>
        </w:tc>
        <w:tc>
          <w:tcPr>
            <w:tcW w:w="1418" w:type="dxa"/>
            <w:vAlign w:val="center"/>
          </w:tcPr>
          <w:p w14:paraId="6F2A2986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0E65BE">
              <w:rPr>
                <w:rFonts w:ascii="Calibri" w:hAnsi="Calibri" w:cs="Calibri"/>
                <w:b/>
                <w:sz w:val="22"/>
              </w:rPr>
              <w:t>Her zaman</w:t>
            </w:r>
          </w:p>
        </w:tc>
      </w:tr>
      <w:tr w:rsidR="000E65BE" w:rsidRPr="000E65BE" w14:paraId="700AFD72" w14:textId="77777777" w:rsidTr="005C10B7">
        <w:tc>
          <w:tcPr>
            <w:tcW w:w="4815" w:type="dxa"/>
          </w:tcPr>
          <w:p w14:paraId="5C1A60FC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1. Sayıları ezberlemek benim için zordur.</w:t>
            </w:r>
          </w:p>
        </w:tc>
        <w:tc>
          <w:tcPr>
            <w:tcW w:w="1417" w:type="dxa"/>
            <w:vAlign w:val="center"/>
          </w:tcPr>
          <w:p w14:paraId="7B0796C9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6D3084CB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79634F9C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1F21B3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40564BE1" w14:textId="77777777" w:rsidTr="005C10B7">
        <w:tc>
          <w:tcPr>
            <w:tcW w:w="4815" w:type="dxa"/>
          </w:tcPr>
          <w:p w14:paraId="70A9F0FA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2. Çevremdeki insanlar daha önce söylediklerimi tekrar ettiğimi söylüyor.</w:t>
            </w:r>
          </w:p>
        </w:tc>
        <w:tc>
          <w:tcPr>
            <w:tcW w:w="1417" w:type="dxa"/>
            <w:vAlign w:val="center"/>
          </w:tcPr>
          <w:p w14:paraId="428E9CA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41DB4C5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32ACE98C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E885CA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096E4FEE" w14:textId="77777777" w:rsidTr="005C10B7">
        <w:tc>
          <w:tcPr>
            <w:tcW w:w="4815" w:type="dxa"/>
          </w:tcPr>
          <w:p w14:paraId="49A9C3D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3. Yol bulmak benim için zordur.</w:t>
            </w:r>
          </w:p>
        </w:tc>
        <w:tc>
          <w:tcPr>
            <w:tcW w:w="1417" w:type="dxa"/>
            <w:vAlign w:val="center"/>
          </w:tcPr>
          <w:p w14:paraId="10CAE56D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2D043AA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AC0AC06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C941ECB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64839EB2" w14:textId="77777777" w:rsidTr="005C10B7">
        <w:tc>
          <w:tcPr>
            <w:tcW w:w="4815" w:type="dxa"/>
          </w:tcPr>
          <w:p w14:paraId="67FD0C70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4. Bir şey okurken konsantre olamıyorum.</w:t>
            </w:r>
          </w:p>
        </w:tc>
        <w:tc>
          <w:tcPr>
            <w:tcW w:w="1417" w:type="dxa"/>
            <w:vAlign w:val="center"/>
          </w:tcPr>
          <w:p w14:paraId="71D3209E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4B9737D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3474433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010185D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0C322915" w14:textId="77777777" w:rsidTr="005C10B7">
        <w:tc>
          <w:tcPr>
            <w:tcW w:w="4815" w:type="dxa"/>
          </w:tcPr>
          <w:p w14:paraId="286C0DA0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5. Para/gelir yönetimi yapmak benim için zordur.</w:t>
            </w:r>
          </w:p>
        </w:tc>
        <w:tc>
          <w:tcPr>
            <w:tcW w:w="1417" w:type="dxa"/>
            <w:vAlign w:val="center"/>
          </w:tcPr>
          <w:p w14:paraId="5453695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1EFE4ED6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D231BB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6EC241C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3DF77586" w14:textId="77777777" w:rsidTr="005C10B7">
        <w:tc>
          <w:tcPr>
            <w:tcW w:w="4815" w:type="dxa"/>
          </w:tcPr>
          <w:p w14:paraId="7B5EB51C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6. Tarih veya saati karıştırırım.</w:t>
            </w:r>
          </w:p>
        </w:tc>
        <w:tc>
          <w:tcPr>
            <w:tcW w:w="1417" w:type="dxa"/>
            <w:vAlign w:val="center"/>
          </w:tcPr>
          <w:p w14:paraId="7B56F2F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1B51C58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C0D319D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1351F1E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15F1D2B7" w14:textId="77777777" w:rsidTr="005C10B7">
        <w:tc>
          <w:tcPr>
            <w:tcW w:w="4815" w:type="dxa"/>
          </w:tcPr>
          <w:p w14:paraId="59647549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7. Eklemlerimde sertlik/katılık mevcuttur.</w:t>
            </w:r>
          </w:p>
        </w:tc>
        <w:tc>
          <w:tcPr>
            <w:tcW w:w="1417" w:type="dxa"/>
            <w:vAlign w:val="center"/>
          </w:tcPr>
          <w:p w14:paraId="7DF4690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246E26E2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30D670F6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DB8646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437251CD" w14:textId="77777777" w:rsidTr="005C10B7">
        <w:tc>
          <w:tcPr>
            <w:tcW w:w="4815" w:type="dxa"/>
          </w:tcPr>
          <w:p w14:paraId="792D6888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8. El kavramada güçsüzlük yaşarım.</w:t>
            </w:r>
          </w:p>
        </w:tc>
        <w:tc>
          <w:tcPr>
            <w:tcW w:w="1417" w:type="dxa"/>
            <w:vAlign w:val="center"/>
          </w:tcPr>
          <w:p w14:paraId="5E101022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2947C364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11FA16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57FD098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150D0636" w14:textId="77777777" w:rsidTr="005C10B7">
        <w:tc>
          <w:tcPr>
            <w:tcW w:w="4815" w:type="dxa"/>
          </w:tcPr>
          <w:p w14:paraId="13B9059C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9. Merdivenleri güçlükle çıkabiliyorum.</w:t>
            </w:r>
          </w:p>
        </w:tc>
        <w:tc>
          <w:tcPr>
            <w:tcW w:w="1417" w:type="dxa"/>
            <w:vAlign w:val="center"/>
          </w:tcPr>
          <w:p w14:paraId="3C18E6D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225DD18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43B0933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7DC9A0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62895890" w14:textId="77777777" w:rsidTr="005C10B7">
        <w:tc>
          <w:tcPr>
            <w:tcW w:w="4815" w:type="dxa"/>
          </w:tcPr>
          <w:p w14:paraId="2FB40409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10. Cinsel sağlığım ve performansımda gerilemeler yaşıyorum.</w:t>
            </w:r>
          </w:p>
        </w:tc>
        <w:tc>
          <w:tcPr>
            <w:tcW w:w="1417" w:type="dxa"/>
            <w:vAlign w:val="center"/>
          </w:tcPr>
          <w:p w14:paraId="280B8C83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E1A3CC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F9996AD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236272B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3B2F384A" w14:textId="77777777" w:rsidTr="005C10B7">
        <w:tc>
          <w:tcPr>
            <w:tcW w:w="4815" w:type="dxa"/>
          </w:tcPr>
          <w:p w14:paraId="4A177224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11. Kolayca yoruluyorum.</w:t>
            </w:r>
          </w:p>
        </w:tc>
        <w:tc>
          <w:tcPr>
            <w:tcW w:w="1417" w:type="dxa"/>
            <w:vAlign w:val="center"/>
          </w:tcPr>
          <w:p w14:paraId="0082A32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2EB9BB0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647D2C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C6F0C14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5BDE7A34" w14:textId="77777777" w:rsidTr="005C10B7">
        <w:tc>
          <w:tcPr>
            <w:tcW w:w="4815" w:type="dxa"/>
          </w:tcPr>
          <w:p w14:paraId="1D8F48FD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12. Vücudumun her yerini sağlıksız hissediyorum.</w:t>
            </w:r>
          </w:p>
        </w:tc>
        <w:tc>
          <w:tcPr>
            <w:tcW w:w="1417" w:type="dxa"/>
            <w:vAlign w:val="center"/>
          </w:tcPr>
          <w:p w14:paraId="1CEFC27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35041DAE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79F37CDD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D0A36A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23BE1D85" w14:textId="77777777" w:rsidTr="005C10B7">
        <w:tc>
          <w:tcPr>
            <w:tcW w:w="4815" w:type="dxa"/>
          </w:tcPr>
          <w:p w14:paraId="0103142E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13. Kalbimde ağırlık/sıkışma hissediyorum.</w:t>
            </w:r>
          </w:p>
        </w:tc>
        <w:tc>
          <w:tcPr>
            <w:tcW w:w="1417" w:type="dxa"/>
            <w:vAlign w:val="center"/>
          </w:tcPr>
          <w:p w14:paraId="6E29E2C7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7EDE3BB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5C46507A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08A4678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75DBDFCC" w14:textId="77777777" w:rsidTr="005C10B7">
        <w:tc>
          <w:tcPr>
            <w:tcW w:w="4815" w:type="dxa"/>
          </w:tcPr>
          <w:p w14:paraId="4F7F4C6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14. Uykumda kabuslar görüyorum.</w:t>
            </w:r>
          </w:p>
        </w:tc>
        <w:tc>
          <w:tcPr>
            <w:tcW w:w="1417" w:type="dxa"/>
            <w:vAlign w:val="center"/>
          </w:tcPr>
          <w:p w14:paraId="61A42559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139BE2A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F41549B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857A82F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4FD1A74E" w14:textId="77777777" w:rsidTr="005C10B7">
        <w:tc>
          <w:tcPr>
            <w:tcW w:w="4815" w:type="dxa"/>
          </w:tcPr>
          <w:p w14:paraId="0F25955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15. Endişeli hissediyorum.</w:t>
            </w:r>
          </w:p>
        </w:tc>
        <w:tc>
          <w:tcPr>
            <w:tcW w:w="1417" w:type="dxa"/>
            <w:vAlign w:val="center"/>
          </w:tcPr>
          <w:p w14:paraId="2FDDEFD0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045B88E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3DC6100E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262B549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448C5DEB" w14:textId="77777777" w:rsidTr="005C10B7">
        <w:tc>
          <w:tcPr>
            <w:tcW w:w="4815" w:type="dxa"/>
          </w:tcPr>
          <w:p w14:paraId="390C49DB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16. Sinirlilik veya kızgınlık duyuyorum.</w:t>
            </w:r>
          </w:p>
        </w:tc>
        <w:tc>
          <w:tcPr>
            <w:tcW w:w="1417" w:type="dxa"/>
            <w:vAlign w:val="center"/>
          </w:tcPr>
          <w:p w14:paraId="277A2D54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1529B008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7B52E570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6390548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641D7593" w14:textId="77777777" w:rsidTr="005C10B7">
        <w:tc>
          <w:tcPr>
            <w:tcW w:w="4815" w:type="dxa"/>
          </w:tcPr>
          <w:p w14:paraId="57FBD424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17. Kolayca ürkerim/korkarım.</w:t>
            </w:r>
          </w:p>
        </w:tc>
        <w:tc>
          <w:tcPr>
            <w:tcW w:w="1417" w:type="dxa"/>
            <w:vAlign w:val="center"/>
          </w:tcPr>
          <w:p w14:paraId="730645C3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2AF3E21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27EF4E3C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29909E6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  <w:tr w:rsidR="000E65BE" w:rsidRPr="000E65BE" w14:paraId="05E3E455" w14:textId="77777777" w:rsidTr="005C10B7">
        <w:tc>
          <w:tcPr>
            <w:tcW w:w="4815" w:type="dxa"/>
          </w:tcPr>
          <w:p w14:paraId="59346B02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sz w:val="22"/>
              </w:rPr>
            </w:pPr>
            <w:r w:rsidRPr="000E65BE">
              <w:rPr>
                <w:rFonts w:ascii="Calibri" w:hAnsi="Calibri" w:cs="Calibri"/>
                <w:sz w:val="22"/>
              </w:rPr>
              <w:t>18. Umutsuz hissediyorum.</w:t>
            </w:r>
          </w:p>
        </w:tc>
        <w:tc>
          <w:tcPr>
            <w:tcW w:w="1417" w:type="dxa"/>
            <w:vAlign w:val="center"/>
          </w:tcPr>
          <w:p w14:paraId="4AFA0710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4EDDAC2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63EE3E88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45E1E390" w14:textId="77777777" w:rsidR="000E65BE" w:rsidRPr="000E65BE" w:rsidRDefault="000E65BE" w:rsidP="000E65B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cs="Calibri"/>
                <w:color w:val="D1D1D1" w:themeColor="background2" w:themeShade="E6"/>
                <w:sz w:val="22"/>
              </w:rPr>
            </w:pPr>
            <w:r w:rsidRPr="000E65BE">
              <w:rPr>
                <w:rFonts w:ascii="Calibri" w:hAnsi="Calibri" w:cs="Calibri"/>
                <w:color w:val="D1D1D1" w:themeColor="background2" w:themeShade="E6"/>
                <w:sz w:val="22"/>
              </w:rPr>
              <w:t>3</w:t>
            </w:r>
          </w:p>
        </w:tc>
      </w:tr>
    </w:tbl>
    <w:p w14:paraId="12BB3C44" w14:textId="77777777" w:rsidR="000E65BE" w:rsidRPr="000E65BE" w:rsidRDefault="000E65BE" w:rsidP="000E65BE">
      <w:pPr>
        <w:adjustRightInd w:val="0"/>
        <w:snapToGrid w:val="0"/>
        <w:spacing w:line="300" w:lineRule="auto"/>
        <w:rPr>
          <w:rFonts w:ascii="Calibri" w:hAnsi="Calibri" w:cs="Calibri"/>
        </w:rPr>
      </w:pPr>
    </w:p>
    <w:p w14:paraId="1C68BD37" w14:textId="77777777" w:rsidR="000E65BE" w:rsidRPr="000E65BE" w:rsidRDefault="000E65BE" w:rsidP="000E65BE">
      <w:pPr>
        <w:rPr>
          <w:rFonts w:ascii="Calibri" w:hAnsi="Calibri" w:cs="Calibri"/>
        </w:rPr>
      </w:pPr>
      <w:r w:rsidRPr="000E65BE">
        <w:rPr>
          <w:rFonts w:ascii="Calibri" w:hAnsi="Calibri" w:cs="Calibri"/>
          <w:b/>
          <w:bCs/>
        </w:rPr>
        <w:t xml:space="preserve">Bilişsel alt boyut: </w:t>
      </w:r>
      <w:r w:rsidRPr="000E65BE">
        <w:rPr>
          <w:rFonts w:ascii="Calibri" w:hAnsi="Calibri" w:cs="Calibri"/>
        </w:rPr>
        <w:t>1-6. maddeler</w:t>
      </w:r>
    </w:p>
    <w:p w14:paraId="733AAC32" w14:textId="77777777" w:rsidR="000E65BE" w:rsidRPr="000E65BE" w:rsidRDefault="000E65BE" w:rsidP="000E65BE">
      <w:pPr>
        <w:rPr>
          <w:rFonts w:ascii="Calibri" w:hAnsi="Calibri" w:cs="Calibri"/>
        </w:rPr>
      </w:pPr>
      <w:r w:rsidRPr="000E65BE">
        <w:rPr>
          <w:rFonts w:ascii="Calibri" w:hAnsi="Calibri" w:cs="Calibri"/>
          <w:b/>
          <w:bCs/>
        </w:rPr>
        <w:t>Fiziksel alt boyut:</w:t>
      </w:r>
      <w:r w:rsidRPr="000E65BE">
        <w:rPr>
          <w:rFonts w:ascii="Calibri" w:hAnsi="Calibri" w:cs="Calibri"/>
        </w:rPr>
        <w:t xml:space="preserve"> 7-12. maddeler</w:t>
      </w:r>
    </w:p>
    <w:p w14:paraId="3403B6B3" w14:textId="19DAA00C" w:rsidR="000E65BE" w:rsidRPr="000E65BE" w:rsidRDefault="000E65BE" w:rsidP="000E65BE">
      <w:pPr>
        <w:rPr>
          <w:rFonts w:ascii="Calibri" w:hAnsi="Calibri" w:cs="Calibri"/>
        </w:rPr>
      </w:pPr>
      <w:r w:rsidRPr="000E65BE">
        <w:rPr>
          <w:rFonts w:ascii="Calibri" w:hAnsi="Calibri" w:cs="Calibri"/>
          <w:b/>
          <w:bCs/>
        </w:rPr>
        <w:t>Mental alt boyut:</w:t>
      </w:r>
      <w:r w:rsidRPr="000E65BE">
        <w:rPr>
          <w:rFonts w:ascii="Calibri" w:hAnsi="Calibri" w:cs="Calibri"/>
        </w:rPr>
        <w:t xml:space="preserve"> 13-18. maddeler</w:t>
      </w:r>
    </w:p>
    <w:p w14:paraId="7A3FEB5D" w14:textId="77777777" w:rsidR="000E65BE" w:rsidRPr="00116D6C" w:rsidRDefault="000E65BE" w:rsidP="00116D6C">
      <w:pPr>
        <w:jc w:val="both"/>
        <w:rPr>
          <w:rFonts w:ascii="Calibri" w:hAnsi="Calibri" w:cs="Calibri"/>
        </w:rPr>
      </w:pPr>
    </w:p>
    <w:sectPr w:rsidR="000E65BE" w:rsidRPr="00116D6C" w:rsidSect="000E6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F2"/>
    <w:rsid w:val="00025E06"/>
    <w:rsid w:val="000E65BE"/>
    <w:rsid w:val="00116D6C"/>
    <w:rsid w:val="002D59E8"/>
    <w:rsid w:val="005317F9"/>
    <w:rsid w:val="006C73FF"/>
    <w:rsid w:val="00A1598F"/>
    <w:rsid w:val="00A41EBB"/>
    <w:rsid w:val="00E1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1230"/>
  <w15:chartTrackingRefBased/>
  <w15:docId w15:val="{86C7E97E-C352-4EDB-ABB6-049E0597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C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C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C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C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C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C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C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C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C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C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C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E65B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ÖED</dc:creator>
  <cp:keywords/>
  <dc:description/>
  <cp:lastModifiedBy>ÖED</cp:lastModifiedBy>
  <cp:revision>5</cp:revision>
  <dcterms:created xsi:type="dcterms:W3CDTF">2024-08-29T19:12:00Z</dcterms:created>
  <dcterms:modified xsi:type="dcterms:W3CDTF">2024-09-12T16:34:00Z</dcterms:modified>
</cp:coreProperties>
</file>