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408"/>
        <w:tblW w:w="6020" w:type="pct"/>
        <w:tblLayout w:type="fixed"/>
        <w:tblCellMar>
          <w:left w:w="70" w:type="dxa"/>
          <w:right w:w="70" w:type="dxa"/>
        </w:tblCellMar>
        <w:tblLook w:val="04A0" w:firstRow="1" w:lastRow="0" w:firstColumn="1" w:lastColumn="0" w:noHBand="0" w:noVBand="1"/>
      </w:tblPr>
      <w:tblGrid>
        <w:gridCol w:w="4723"/>
        <w:gridCol w:w="1191"/>
        <w:gridCol w:w="722"/>
        <w:gridCol w:w="576"/>
        <w:gridCol w:w="1034"/>
        <w:gridCol w:w="696"/>
        <w:gridCol w:w="716"/>
        <w:gridCol w:w="1253"/>
      </w:tblGrid>
      <w:tr w:rsidR="00010E31" w:rsidRPr="00010E31" w:rsidTr="007D7130">
        <w:trPr>
          <w:trHeight w:val="27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010E31" w:rsidRPr="00CC0FA0" w:rsidRDefault="00010E31" w:rsidP="007D7130">
            <w:pPr>
              <w:spacing w:after="0" w:line="240" w:lineRule="auto"/>
              <w:jc w:val="center"/>
              <w:rPr>
                <w:rFonts w:eastAsia="Times New Roman" w:cstheme="minorHAnsi"/>
                <w:b/>
                <w:bCs/>
                <w:color w:val="000000"/>
                <w:sz w:val="40"/>
                <w:szCs w:val="40"/>
                <w:lang w:eastAsia="tr-TR"/>
              </w:rPr>
            </w:pPr>
            <w:r w:rsidRPr="00CC0FA0">
              <w:rPr>
                <w:b/>
                <w:bCs/>
                <w:sz w:val="40"/>
                <w:szCs w:val="40"/>
              </w:rPr>
              <w:t>Yetişkin</w:t>
            </w:r>
            <w:r w:rsidR="00CC0FA0" w:rsidRPr="00CC0FA0">
              <w:rPr>
                <w:b/>
                <w:bCs/>
                <w:sz w:val="40"/>
                <w:szCs w:val="40"/>
              </w:rPr>
              <w:t>lerde</w:t>
            </w:r>
            <w:r w:rsidRPr="00CC0FA0">
              <w:rPr>
                <w:b/>
                <w:bCs/>
                <w:sz w:val="40"/>
                <w:szCs w:val="40"/>
              </w:rPr>
              <w:t xml:space="preserve"> Fiziksel Okuryazarlık Ölçeği (Y</w:t>
            </w:r>
            <w:r w:rsidR="00CC0FA0" w:rsidRPr="00CC0FA0">
              <w:rPr>
                <w:b/>
                <w:bCs/>
                <w:sz w:val="40"/>
                <w:szCs w:val="40"/>
              </w:rPr>
              <w:t>EFO</w:t>
            </w:r>
            <w:r w:rsidRPr="00CC0FA0">
              <w:rPr>
                <w:b/>
                <w:bCs/>
                <w:sz w:val="40"/>
                <w:szCs w:val="40"/>
              </w:rPr>
              <w:t>)</w:t>
            </w:r>
          </w:p>
        </w:tc>
      </w:tr>
      <w:tr w:rsidR="00010E31" w:rsidRPr="00010E31" w:rsidTr="007D7130">
        <w:trPr>
          <w:trHeight w:val="653"/>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rsidR="00010E31" w:rsidRPr="00CC0FA0" w:rsidRDefault="007F2108" w:rsidP="00CC0FA0">
            <w:pPr>
              <w:spacing w:after="137"/>
              <w:ind w:left="-5"/>
            </w:pPr>
            <w:r>
              <w:t xml:space="preserve">         </w:t>
            </w:r>
            <w:r w:rsidRPr="00CC0FA0">
              <w:rPr>
                <w:b/>
                <w:bCs/>
                <w:sz w:val="28"/>
                <w:szCs w:val="28"/>
              </w:rPr>
              <w:t>MOTİVASYON</w:t>
            </w:r>
            <w:r>
              <w:t xml:space="preserve">                   </w:t>
            </w:r>
            <w:r w:rsidR="00CC0FA0">
              <w:rPr>
                <w:b/>
              </w:rPr>
              <w:t xml:space="preserve"> </w:t>
            </w:r>
            <w:r w:rsidR="00CC0FA0" w:rsidRPr="00CC0FA0">
              <w:rPr>
                <w:bCs/>
                <w:sz w:val="24"/>
                <w:szCs w:val="24"/>
              </w:rPr>
              <w:t>Seçtiğiniz fiziksel aktiviteyi neden yapıyorsunuz?</w:t>
            </w:r>
          </w:p>
        </w:tc>
      </w:tr>
      <w:tr w:rsidR="007D7130" w:rsidRPr="00BF70C6" w:rsidTr="007D7130">
        <w:trPr>
          <w:trHeight w:val="1186"/>
        </w:trPr>
        <w:tc>
          <w:tcPr>
            <w:tcW w:w="2164" w:type="pct"/>
            <w:tcBorders>
              <w:top w:val="nil"/>
              <w:left w:val="single" w:sz="4" w:space="0" w:color="auto"/>
              <w:bottom w:val="single" w:sz="4" w:space="0" w:color="auto"/>
              <w:right w:val="single" w:sz="4" w:space="0" w:color="auto"/>
            </w:tcBorders>
            <w:noWrap/>
            <w:vAlign w:val="center"/>
            <w:hideMark/>
          </w:tcPr>
          <w:p w:rsidR="00010E31" w:rsidRPr="00010E31" w:rsidRDefault="00010E31" w:rsidP="00590A26">
            <w:pPr>
              <w:spacing w:after="0" w:line="240" w:lineRule="auto"/>
              <w:jc w:val="center"/>
              <w:rPr>
                <w:rFonts w:eastAsia="Times New Roman" w:cstheme="minorHAnsi"/>
                <w:color w:val="000000"/>
                <w:lang w:eastAsia="tr-TR"/>
              </w:rPr>
            </w:pPr>
          </w:p>
        </w:tc>
        <w:tc>
          <w:tcPr>
            <w:tcW w:w="546" w:type="pct"/>
            <w:tcBorders>
              <w:top w:val="nil"/>
              <w:left w:val="nil"/>
              <w:bottom w:val="single" w:sz="4" w:space="0" w:color="auto"/>
              <w:right w:val="single" w:sz="4" w:space="0" w:color="auto"/>
            </w:tcBorders>
            <w:vAlign w:val="center"/>
            <w:hideMark/>
          </w:tcPr>
          <w:p w:rsidR="00010E31" w:rsidRPr="00CC0FA0" w:rsidRDefault="00010E31" w:rsidP="00CC0FA0">
            <w:pPr>
              <w:spacing w:after="0" w:line="240" w:lineRule="auto"/>
              <w:jc w:val="center"/>
              <w:rPr>
                <w:rFonts w:eastAsia="Times New Roman" w:cstheme="minorHAnsi"/>
                <w:color w:val="000000"/>
                <w:lang w:eastAsia="tr-TR"/>
              </w:rPr>
            </w:pPr>
            <w:r w:rsidRPr="00CC0FA0">
              <w:rPr>
                <w:rFonts w:eastAsia="Times New Roman" w:cstheme="minorHAnsi"/>
                <w:color w:val="000000"/>
                <w:lang w:eastAsia="tr-TR"/>
              </w:rPr>
              <w:t xml:space="preserve">1. </w:t>
            </w:r>
            <w:r w:rsidR="00590A26" w:rsidRPr="00CC0FA0">
              <w:rPr>
                <w:rFonts w:ascii="Calibri" w:eastAsia="Calibri" w:hAnsi="Calibri" w:cs="Calibri"/>
                <w:color w:val="000000"/>
                <w:lang w:eastAsia="tr-TR"/>
              </w:rPr>
              <w:t xml:space="preserve"> </w:t>
            </w:r>
            <w:r w:rsidR="00CC0FA0" w:rsidRPr="00CC0FA0">
              <w:rPr>
                <w:rFonts w:eastAsia="Times New Roman" w:cstheme="minorHAnsi"/>
                <w:color w:val="000000"/>
                <w:lang w:eastAsia="tr-TR"/>
              </w:rPr>
              <w:t xml:space="preserve">Hiç </w:t>
            </w:r>
            <w:r w:rsidR="00CC0FA0">
              <w:rPr>
                <w:rFonts w:eastAsia="Times New Roman" w:cstheme="minorHAnsi"/>
                <w:color w:val="000000"/>
                <w:lang w:eastAsia="tr-TR"/>
              </w:rPr>
              <w:t>uyuşmuyor</w:t>
            </w:r>
          </w:p>
        </w:tc>
        <w:tc>
          <w:tcPr>
            <w:tcW w:w="331" w:type="pct"/>
            <w:tcBorders>
              <w:top w:val="nil"/>
              <w:left w:val="nil"/>
              <w:bottom w:val="single" w:sz="4" w:space="0" w:color="auto"/>
              <w:right w:val="single" w:sz="4" w:space="0" w:color="auto"/>
            </w:tcBorders>
            <w:noWrap/>
            <w:vAlign w:val="center"/>
            <w:hideMark/>
          </w:tcPr>
          <w:p w:rsidR="00010E31" w:rsidRPr="00010E31" w:rsidRDefault="00010E31" w:rsidP="00590A26">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2.</w:t>
            </w:r>
          </w:p>
        </w:tc>
        <w:tc>
          <w:tcPr>
            <w:tcW w:w="264" w:type="pct"/>
            <w:tcBorders>
              <w:top w:val="nil"/>
              <w:left w:val="nil"/>
              <w:bottom w:val="single" w:sz="4" w:space="0" w:color="auto"/>
              <w:right w:val="single" w:sz="4" w:space="0" w:color="auto"/>
            </w:tcBorders>
            <w:noWrap/>
            <w:vAlign w:val="center"/>
            <w:hideMark/>
          </w:tcPr>
          <w:p w:rsidR="00010E31" w:rsidRPr="00010E31" w:rsidRDefault="00010E31" w:rsidP="00590A26">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3.</w:t>
            </w:r>
          </w:p>
        </w:tc>
        <w:tc>
          <w:tcPr>
            <w:tcW w:w="474" w:type="pct"/>
            <w:tcBorders>
              <w:top w:val="nil"/>
              <w:left w:val="nil"/>
              <w:bottom w:val="single" w:sz="4" w:space="0" w:color="auto"/>
              <w:right w:val="single" w:sz="4" w:space="0" w:color="auto"/>
            </w:tcBorders>
            <w:vAlign w:val="center"/>
            <w:hideMark/>
          </w:tcPr>
          <w:p w:rsidR="00010E31" w:rsidRPr="00010E31" w:rsidRDefault="00010E31" w:rsidP="00590A26">
            <w:pPr>
              <w:spacing w:after="0" w:line="240" w:lineRule="auto"/>
              <w:jc w:val="center"/>
              <w:rPr>
                <w:rFonts w:eastAsia="Times New Roman" w:cstheme="minorHAnsi"/>
                <w:color w:val="000000"/>
                <w:sz w:val="20"/>
                <w:szCs w:val="20"/>
                <w:lang w:eastAsia="tr-TR"/>
              </w:rPr>
            </w:pPr>
            <w:r>
              <w:t xml:space="preserve">4.  Kısmen </w:t>
            </w:r>
            <w:r w:rsidR="00CC0FA0">
              <w:t>uyuşuyor</w:t>
            </w:r>
          </w:p>
        </w:tc>
        <w:tc>
          <w:tcPr>
            <w:tcW w:w="319" w:type="pct"/>
            <w:tcBorders>
              <w:top w:val="nil"/>
              <w:left w:val="nil"/>
              <w:bottom w:val="single" w:sz="4" w:space="0" w:color="auto"/>
              <w:right w:val="single" w:sz="4" w:space="0" w:color="auto"/>
            </w:tcBorders>
            <w:noWrap/>
            <w:vAlign w:val="center"/>
            <w:hideMark/>
          </w:tcPr>
          <w:p w:rsidR="00010E31" w:rsidRPr="00010E31" w:rsidRDefault="00010E31" w:rsidP="00590A26">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5.</w:t>
            </w:r>
          </w:p>
        </w:tc>
        <w:tc>
          <w:tcPr>
            <w:tcW w:w="328" w:type="pct"/>
            <w:tcBorders>
              <w:top w:val="nil"/>
              <w:left w:val="nil"/>
              <w:bottom w:val="single" w:sz="4" w:space="0" w:color="auto"/>
              <w:right w:val="single" w:sz="4" w:space="0" w:color="auto"/>
            </w:tcBorders>
            <w:noWrap/>
            <w:vAlign w:val="center"/>
            <w:hideMark/>
          </w:tcPr>
          <w:p w:rsidR="00010E31" w:rsidRPr="00010E31" w:rsidRDefault="00010E31" w:rsidP="00590A26">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6.</w:t>
            </w:r>
          </w:p>
        </w:tc>
        <w:tc>
          <w:tcPr>
            <w:tcW w:w="575" w:type="pct"/>
            <w:tcBorders>
              <w:top w:val="nil"/>
              <w:left w:val="nil"/>
              <w:bottom w:val="single" w:sz="4" w:space="0" w:color="auto"/>
              <w:right w:val="single" w:sz="4" w:space="0" w:color="auto"/>
            </w:tcBorders>
            <w:vAlign w:val="center"/>
            <w:hideMark/>
          </w:tcPr>
          <w:p w:rsidR="00010E31" w:rsidRPr="00010E31" w:rsidRDefault="00010E31" w:rsidP="00590A26">
            <w:pPr>
              <w:spacing w:after="0" w:line="240" w:lineRule="auto"/>
              <w:jc w:val="center"/>
              <w:rPr>
                <w:rFonts w:eastAsia="Times New Roman" w:cstheme="minorHAnsi"/>
                <w:color w:val="000000"/>
                <w:lang w:eastAsia="tr-TR"/>
              </w:rPr>
            </w:pPr>
            <w:r>
              <w:t xml:space="preserve">7. Tam </w:t>
            </w:r>
            <w:proofErr w:type="gramStart"/>
            <w:r>
              <w:t xml:space="preserve">olarak </w:t>
            </w:r>
            <w:r w:rsidR="00CC0FA0">
              <w:t xml:space="preserve"> uyuşuyor</w:t>
            </w:r>
            <w:proofErr w:type="gramEnd"/>
          </w:p>
        </w:tc>
      </w:tr>
      <w:tr w:rsidR="007D7130" w:rsidRPr="00BF70C6" w:rsidTr="007D7130">
        <w:trPr>
          <w:trHeight w:val="665"/>
        </w:trPr>
        <w:tc>
          <w:tcPr>
            <w:tcW w:w="2164" w:type="pct"/>
            <w:tcBorders>
              <w:top w:val="nil"/>
              <w:left w:val="single" w:sz="4" w:space="0" w:color="auto"/>
              <w:bottom w:val="single" w:sz="4" w:space="0" w:color="auto"/>
              <w:right w:val="single" w:sz="4" w:space="0" w:color="auto"/>
            </w:tcBorders>
            <w:vAlign w:val="center"/>
            <w:hideMark/>
          </w:tcPr>
          <w:p w:rsidR="00010E31" w:rsidRPr="007F2108" w:rsidRDefault="00CC0FA0" w:rsidP="007F2108">
            <w:pPr>
              <w:pStyle w:val="ListeParagraf"/>
              <w:numPr>
                <w:ilvl w:val="0"/>
                <w:numId w:val="1"/>
              </w:numPr>
              <w:spacing w:after="0" w:line="240" w:lineRule="auto"/>
              <w:rPr>
                <w:rFonts w:eastAsia="Times New Roman" w:cstheme="minorHAnsi"/>
                <w:color w:val="000000"/>
                <w:sz w:val="20"/>
                <w:szCs w:val="20"/>
                <w:lang w:eastAsia="tr-TR"/>
              </w:rPr>
            </w:pPr>
            <w:r w:rsidRPr="00CC0FA0">
              <w:rPr>
                <w:sz w:val="20"/>
              </w:rPr>
              <w:t>Yaptığım aktivite hakkında daha fazla şey öğrenmenin bana verdiği haz için.</w:t>
            </w:r>
          </w:p>
        </w:tc>
        <w:tc>
          <w:tcPr>
            <w:tcW w:w="546"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31"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26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47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19"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28"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575"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r>
      <w:tr w:rsidR="007D7130" w:rsidRPr="00BF70C6" w:rsidTr="007D7130">
        <w:trPr>
          <w:trHeight w:val="653"/>
        </w:trPr>
        <w:tc>
          <w:tcPr>
            <w:tcW w:w="2164" w:type="pct"/>
            <w:tcBorders>
              <w:top w:val="nil"/>
              <w:left w:val="single" w:sz="4" w:space="0" w:color="auto"/>
              <w:bottom w:val="single" w:sz="4" w:space="0" w:color="auto"/>
              <w:right w:val="single" w:sz="4" w:space="0" w:color="auto"/>
            </w:tcBorders>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Hayatımın diğer yönlerini geliştirmek için seçtiğim en iyi yollardan biri olduğu için.</w:t>
            </w:r>
          </w:p>
        </w:tc>
        <w:tc>
          <w:tcPr>
            <w:tcW w:w="546"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31"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26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47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19"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28"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575"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r>
      <w:tr w:rsidR="007D7130" w:rsidRPr="00BF70C6" w:rsidTr="007D7130">
        <w:trPr>
          <w:trHeight w:val="532"/>
        </w:trPr>
        <w:tc>
          <w:tcPr>
            <w:tcW w:w="2164" w:type="pct"/>
            <w:tcBorders>
              <w:top w:val="nil"/>
              <w:left w:val="single" w:sz="4" w:space="0" w:color="auto"/>
              <w:bottom w:val="single" w:sz="4" w:space="0" w:color="auto"/>
              <w:right w:val="single" w:sz="4" w:space="0" w:color="auto"/>
            </w:tcBorders>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Bazı zayıf yönlerimi geliştirirken hissettiğim haz için.</w:t>
            </w:r>
          </w:p>
        </w:tc>
        <w:tc>
          <w:tcPr>
            <w:tcW w:w="546"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31"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26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47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19"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28"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575"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r>
      <w:tr w:rsidR="007D7130" w:rsidRPr="00BF70C6" w:rsidTr="007D7130">
        <w:trPr>
          <w:trHeight w:val="641"/>
        </w:trPr>
        <w:tc>
          <w:tcPr>
            <w:tcW w:w="2164" w:type="pct"/>
            <w:tcBorders>
              <w:top w:val="nil"/>
              <w:left w:val="single" w:sz="4" w:space="0" w:color="auto"/>
              <w:bottom w:val="single" w:sz="4" w:space="0" w:color="auto"/>
              <w:right w:val="single" w:sz="4" w:space="0" w:color="auto"/>
            </w:tcBorders>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Aktivitenin içine tamamen girdiğimde hissettiğim heyecan için.</w:t>
            </w:r>
          </w:p>
        </w:tc>
        <w:tc>
          <w:tcPr>
            <w:tcW w:w="546"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31"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26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47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19"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28"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575"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r>
      <w:tr w:rsidR="007D7130" w:rsidRPr="00BF70C6" w:rsidTr="007D7130">
        <w:trPr>
          <w:trHeight w:val="556"/>
        </w:trPr>
        <w:tc>
          <w:tcPr>
            <w:tcW w:w="2164" w:type="pct"/>
            <w:tcBorders>
              <w:top w:val="nil"/>
              <w:left w:val="single" w:sz="4" w:space="0" w:color="auto"/>
              <w:bottom w:val="single" w:sz="4" w:space="0" w:color="auto"/>
              <w:right w:val="single" w:sz="4" w:space="0" w:color="auto"/>
            </w:tcBorders>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Yeni performans stratejileri keşfetmenin verdiği haz için.</w:t>
            </w:r>
          </w:p>
        </w:tc>
        <w:tc>
          <w:tcPr>
            <w:tcW w:w="546"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31"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26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474"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19"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328"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c>
          <w:tcPr>
            <w:tcW w:w="575" w:type="pct"/>
            <w:tcBorders>
              <w:top w:val="nil"/>
              <w:left w:val="nil"/>
              <w:bottom w:val="single" w:sz="4" w:space="0" w:color="auto"/>
              <w:right w:val="single" w:sz="4" w:space="0" w:color="auto"/>
            </w:tcBorders>
            <w:noWrap/>
            <w:vAlign w:val="bottom"/>
            <w:hideMark/>
          </w:tcPr>
          <w:p w:rsidR="00010E31" w:rsidRPr="00010E31" w:rsidRDefault="00010E31" w:rsidP="00590A26">
            <w:pPr>
              <w:spacing w:after="0" w:line="240" w:lineRule="auto"/>
              <w:rPr>
                <w:rFonts w:eastAsia="Times New Roman" w:cstheme="minorHAnsi"/>
                <w:color w:val="000000"/>
                <w:lang w:eastAsia="tr-TR"/>
              </w:rPr>
            </w:pPr>
          </w:p>
        </w:tc>
      </w:tr>
    </w:tbl>
    <w:tbl>
      <w:tblPr>
        <w:tblStyle w:val="TabloKlavuzu"/>
        <w:tblW w:w="10875" w:type="dxa"/>
        <w:tblInd w:w="-856" w:type="dxa"/>
        <w:tblLook w:val="04A0" w:firstRow="1" w:lastRow="0" w:firstColumn="1" w:lastColumn="0" w:noHBand="0" w:noVBand="1"/>
      </w:tblPr>
      <w:tblGrid>
        <w:gridCol w:w="3571"/>
        <w:gridCol w:w="1436"/>
        <w:gridCol w:w="1430"/>
        <w:gridCol w:w="1694"/>
        <w:gridCol w:w="1364"/>
        <w:gridCol w:w="1380"/>
      </w:tblGrid>
      <w:tr w:rsidR="00010E31" w:rsidRPr="00BF70C6" w:rsidTr="007D7130">
        <w:trPr>
          <w:trHeight w:val="482"/>
        </w:trPr>
        <w:tc>
          <w:tcPr>
            <w:tcW w:w="10875" w:type="dxa"/>
            <w:gridSpan w:val="6"/>
            <w:noWrap/>
            <w:hideMark/>
          </w:tcPr>
          <w:p w:rsidR="00010E31" w:rsidRPr="00BF70C6" w:rsidRDefault="007F2108">
            <w:pPr>
              <w:rPr>
                <w:rFonts w:cstheme="minorHAnsi"/>
                <w:b/>
                <w:bCs/>
              </w:rPr>
            </w:pPr>
            <w:r>
              <w:t xml:space="preserve">     </w:t>
            </w:r>
            <w:r w:rsidRPr="00CC0FA0">
              <w:rPr>
                <w:b/>
                <w:bCs/>
                <w:sz w:val="28"/>
                <w:szCs w:val="28"/>
              </w:rPr>
              <w:t>SOSYAL</w:t>
            </w:r>
            <w:r>
              <w:t xml:space="preserve">                            </w:t>
            </w:r>
            <w:r w:rsidRPr="00CC0FA0">
              <w:rPr>
                <w:sz w:val="24"/>
                <w:szCs w:val="24"/>
              </w:rPr>
              <w:t>Yaptığım aktivite</w:t>
            </w:r>
            <w:r w:rsidR="00CC0FA0" w:rsidRPr="00CC0FA0">
              <w:rPr>
                <w:sz w:val="24"/>
                <w:szCs w:val="24"/>
              </w:rPr>
              <w:t>de her şeyin yolunda</w:t>
            </w:r>
            <w:r w:rsidRPr="00CC0FA0">
              <w:rPr>
                <w:sz w:val="24"/>
                <w:szCs w:val="24"/>
              </w:rPr>
              <w:t xml:space="preserve"> </w:t>
            </w:r>
            <w:r w:rsidR="00CC0FA0" w:rsidRPr="00CC0FA0">
              <w:rPr>
                <w:sz w:val="24"/>
                <w:szCs w:val="24"/>
              </w:rPr>
              <w:t>gittiğini</w:t>
            </w:r>
            <w:r w:rsidRPr="00CC0FA0">
              <w:rPr>
                <w:sz w:val="24"/>
                <w:szCs w:val="24"/>
              </w:rPr>
              <w:t xml:space="preserve"> şu durumlarda hissederim:</w:t>
            </w:r>
          </w:p>
        </w:tc>
      </w:tr>
      <w:tr w:rsidR="00010E31" w:rsidRPr="00BF70C6" w:rsidTr="007D7130">
        <w:trPr>
          <w:trHeight w:val="504"/>
        </w:trPr>
        <w:tc>
          <w:tcPr>
            <w:tcW w:w="3571" w:type="dxa"/>
            <w:hideMark/>
          </w:tcPr>
          <w:p w:rsidR="00010E31" w:rsidRPr="00BF70C6" w:rsidRDefault="00010E31" w:rsidP="00010E31">
            <w:pPr>
              <w:rPr>
                <w:rFonts w:cstheme="minorHAnsi"/>
              </w:rPr>
            </w:pPr>
          </w:p>
        </w:tc>
        <w:tc>
          <w:tcPr>
            <w:tcW w:w="1436" w:type="dxa"/>
            <w:hideMark/>
          </w:tcPr>
          <w:p w:rsidR="00010E31" w:rsidRPr="00BF70C6" w:rsidRDefault="00010E31" w:rsidP="00010E31">
            <w:pPr>
              <w:rPr>
                <w:rFonts w:cstheme="minorHAnsi"/>
              </w:rPr>
            </w:pPr>
            <w:r>
              <w:t xml:space="preserve">1. Kesinlikle katılmıyorum  </w:t>
            </w:r>
          </w:p>
        </w:tc>
        <w:tc>
          <w:tcPr>
            <w:tcW w:w="1430" w:type="dxa"/>
            <w:hideMark/>
          </w:tcPr>
          <w:p w:rsidR="00010E31" w:rsidRPr="00BF70C6" w:rsidRDefault="00010E31" w:rsidP="00010E31">
            <w:pPr>
              <w:rPr>
                <w:rFonts w:cstheme="minorHAnsi"/>
              </w:rPr>
            </w:pPr>
            <w:r>
              <w:t>2. Kısmen katılmıyorum</w:t>
            </w:r>
          </w:p>
        </w:tc>
        <w:tc>
          <w:tcPr>
            <w:tcW w:w="1694" w:type="dxa"/>
            <w:hideMark/>
          </w:tcPr>
          <w:p w:rsidR="00010E31" w:rsidRPr="00CC0FA0" w:rsidRDefault="00010E31" w:rsidP="00010E31">
            <w:r>
              <w:t xml:space="preserve">3. Ne </w:t>
            </w:r>
            <w:proofErr w:type="gramStart"/>
            <w:r>
              <w:t>katılıyorum</w:t>
            </w:r>
            <w:r w:rsidR="00CC0FA0">
              <w:t>,</w:t>
            </w:r>
            <w:proofErr w:type="gramEnd"/>
            <w:r w:rsidR="00CC0FA0">
              <w:t xml:space="preserve"> N</w:t>
            </w:r>
            <w:r>
              <w:t>e katılmıyorum</w:t>
            </w:r>
          </w:p>
        </w:tc>
        <w:tc>
          <w:tcPr>
            <w:tcW w:w="1364" w:type="dxa"/>
            <w:hideMark/>
          </w:tcPr>
          <w:p w:rsidR="00010E31" w:rsidRPr="00BF70C6" w:rsidRDefault="00010E31" w:rsidP="00010E31">
            <w:pPr>
              <w:rPr>
                <w:rFonts w:cstheme="minorHAnsi"/>
              </w:rPr>
            </w:pPr>
            <w:r>
              <w:t>4. Kısmen katılıyorum</w:t>
            </w:r>
          </w:p>
        </w:tc>
        <w:tc>
          <w:tcPr>
            <w:tcW w:w="1376" w:type="dxa"/>
            <w:hideMark/>
          </w:tcPr>
          <w:p w:rsidR="00010E31" w:rsidRPr="00BF70C6" w:rsidRDefault="00010E31" w:rsidP="00010E31">
            <w:pPr>
              <w:rPr>
                <w:rFonts w:cstheme="minorHAnsi"/>
              </w:rPr>
            </w:pPr>
            <w:r>
              <w:t xml:space="preserve">5. Kesinlikle katılıyorum  </w:t>
            </w:r>
          </w:p>
        </w:tc>
      </w:tr>
      <w:tr w:rsidR="00010E31" w:rsidRPr="00BF70C6" w:rsidTr="007D7130">
        <w:trPr>
          <w:trHeight w:val="335"/>
        </w:trPr>
        <w:tc>
          <w:tcPr>
            <w:tcW w:w="3571" w:type="dxa"/>
            <w:hideMark/>
          </w:tcPr>
          <w:p w:rsidR="00010E31" w:rsidRPr="007F2108" w:rsidRDefault="00CF108C" w:rsidP="007F2108">
            <w:pPr>
              <w:pStyle w:val="ListeParagraf"/>
              <w:numPr>
                <w:ilvl w:val="0"/>
                <w:numId w:val="1"/>
              </w:numPr>
              <w:rPr>
                <w:rFonts w:cstheme="minorHAnsi"/>
              </w:rPr>
            </w:pPr>
            <w:r>
              <w:t>Diğer üyelerle iyi arkadaşlıklar kurarım.</w:t>
            </w:r>
          </w:p>
        </w:tc>
        <w:tc>
          <w:tcPr>
            <w:tcW w:w="1436" w:type="dxa"/>
            <w:hideMark/>
          </w:tcPr>
          <w:p w:rsidR="00010E31" w:rsidRPr="00BF70C6" w:rsidRDefault="00010E31">
            <w:pPr>
              <w:rPr>
                <w:rFonts w:cstheme="minorHAnsi"/>
              </w:rPr>
            </w:pPr>
          </w:p>
        </w:tc>
        <w:tc>
          <w:tcPr>
            <w:tcW w:w="1430" w:type="dxa"/>
            <w:hideMark/>
          </w:tcPr>
          <w:p w:rsidR="00010E31" w:rsidRPr="00BF70C6" w:rsidRDefault="00010E31">
            <w:pPr>
              <w:rPr>
                <w:rFonts w:cstheme="minorHAnsi"/>
              </w:rPr>
            </w:pPr>
          </w:p>
        </w:tc>
        <w:tc>
          <w:tcPr>
            <w:tcW w:w="1694" w:type="dxa"/>
            <w:hideMark/>
          </w:tcPr>
          <w:p w:rsidR="00010E31" w:rsidRPr="00BF70C6" w:rsidRDefault="00010E31">
            <w:pPr>
              <w:rPr>
                <w:rFonts w:cstheme="minorHAnsi"/>
              </w:rPr>
            </w:pPr>
          </w:p>
        </w:tc>
        <w:tc>
          <w:tcPr>
            <w:tcW w:w="1364" w:type="dxa"/>
            <w:hideMark/>
          </w:tcPr>
          <w:p w:rsidR="00010E31" w:rsidRPr="00BF70C6" w:rsidRDefault="00010E31">
            <w:pPr>
              <w:rPr>
                <w:rFonts w:cstheme="minorHAnsi"/>
              </w:rPr>
            </w:pPr>
          </w:p>
        </w:tc>
        <w:tc>
          <w:tcPr>
            <w:tcW w:w="1376" w:type="dxa"/>
            <w:hideMark/>
          </w:tcPr>
          <w:p w:rsidR="00010E31" w:rsidRPr="00BF70C6" w:rsidRDefault="00010E31">
            <w:pPr>
              <w:rPr>
                <w:rFonts w:cstheme="minorHAnsi"/>
              </w:rPr>
            </w:pPr>
          </w:p>
        </w:tc>
      </w:tr>
      <w:tr w:rsidR="00010E31" w:rsidRPr="00BF70C6" w:rsidTr="007D7130">
        <w:trPr>
          <w:trHeight w:val="607"/>
        </w:trPr>
        <w:tc>
          <w:tcPr>
            <w:tcW w:w="3571" w:type="dxa"/>
            <w:hideMark/>
          </w:tcPr>
          <w:p w:rsidR="00010E31" w:rsidRPr="007F2108" w:rsidRDefault="00CF108C" w:rsidP="007F2108">
            <w:pPr>
              <w:pStyle w:val="ListeParagraf"/>
              <w:numPr>
                <w:ilvl w:val="0"/>
                <w:numId w:val="1"/>
              </w:numPr>
              <w:rPr>
                <w:rFonts w:cstheme="minorHAnsi"/>
              </w:rPr>
            </w:pPr>
            <w:r>
              <w:t>Spor/aktivite dışında da sosyalleştiğim yeni arkadaşlar edinirim.</w:t>
            </w:r>
          </w:p>
        </w:tc>
        <w:tc>
          <w:tcPr>
            <w:tcW w:w="1436" w:type="dxa"/>
            <w:hideMark/>
          </w:tcPr>
          <w:p w:rsidR="00010E31" w:rsidRPr="00BF70C6" w:rsidRDefault="00010E31">
            <w:pPr>
              <w:rPr>
                <w:rFonts w:cstheme="minorHAnsi"/>
              </w:rPr>
            </w:pPr>
          </w:p>
        </w:tc>
        <w:tc>
          <w:tcPr>
            <w:tcW w:w="1430" w:type="dxa"/>
            <w:hideMark/>
          </w:tcPr>
          <w:p w:rsidR="00010E31" w:rsidRPr="00BF70C6" w:rsidRDefault="00010E31">
            <w:pPr>
              <w:rPr>
                <w:rFonts w:cstheme="minorHAnsi"/>
              </w:rPr>
            </w:pPr>
          </w:p>
        </w:tc>
        <w:tc>
          <w:tcPr>
            <w:tcW w:w="1694" w:type="dxa"/>
            <w:hideMark/>
          </w:tcPr>
          <w:p w:rsidR="00010E31" w:rsidRPr="00BF70C6" w:rsidRDefault="00010E31">
            <w:pPr>
              <w:rPr>
                <w:rFonts w:cstheme="minorHAnsi"/>
              </w:rPr>
            </w:pPr>
          </w:p>
        </w:tc>
        <w:tc>
          <w:tcPr>
            <w:tcW w:w="1364" w:type="dxa"/>
            <w:hideMark/>
          </w:tcPr>
          <w:p w:rsidR="00010E31" w:rsidRPr="00BF70C6" w:rsidRDefault="00010E31">
            <w:pPr>
              <w:rPr>
                <w:rFonts w:cstheme="minorHAnsi"/>
              </w:rPr>
            </w:pPr>
          </w:p>
        </w:tc>
        <w:tc>
          <w:tcPr>
            <w:tcW w:w="1376" w:type="dxa"/>
            <w:hideMark/>
          </w:tcPr>
          <w:p w:rsidR="00010E31" w:rsidRPr="00BF70C6" w:rsidRDefault="00010E31">
            <w:pPr>
              <w:rPr>
                <w:rFonts w:cstheme="minorHAnsi"/>
              </w:rPr>
            </w:pPr>
          </w:p>
        </w:tc>
      </w:tr>
      <w:tr w:rsidR="00010E31" w:rsidRPr="00BF70C6" w:rsidTr="007D7130">
        <w:trPr>
          <w:trHeight w:val="303"/>
        </w:trPr>
        <w:tc>
          <w:tcPr>
            <w:tcW w:w="3571" w:type="dxa"/>
            <w:hideMark/>
          </w:tcPr>
          <w:p w:rsidR="00010E31" w:rsidRPr="00CC0FA0" w:rsidRDefault="00CF108C" w:rsidP="007F2108">
            <w:pPr>
              <w:pStyle w:val="ListeParagraf"/>
              <w:numPr>
                <w:ilvl w:val="0"/>
                <w:numId w:val="1"/>
              </w:numPr>
              <w:rPr>
                <w:rFonts w:cstheme="minorHAnsi"/>
              </w:rPr>
            </w:pPr>
            <w:r>
              <w:t>Diğer üyelerle eğlenirim.</w:t>
            </w:r>
          </w:p>
          <w:p w:rsidR="00CC0FA0" w:rsidRPr="00CC0FA0" w:rsidRDefault="00CC0FA0" w:rsidP="00CC0FA0">
            <w:pPr>
              <w:pStyle w:val="ListeParagraf"/>
              <w:rPr>
                <w:rFonts w:cstheme="minorHAnsi"/>
              </w:rPr>
            </w:pPr>
          </w:p>
          <w:p w:rsidR="00CC0FA0" w:rsidRPr="007F2108" w:rsidRDefault="00CC0FA0" w:rsidP="00CC0FA0">
            <w:pPr>
              <w:pStyle w:val="ListeParagraf"/>
              <w:rPr>
                <w:rFonts w:cstheme="minorHAnsi"/>
              </w:rPr>
            </w:pPr>
          </w:p>
        </w:tc>
        <w:tc>
          <w:tcPr>
            <w:tcW w:w="1436" w:type="dxa"/>
            <w:hideMark/>
          </w:tcPr>
          <w:p w:rsidR="00010E31" w:rsidRPr="00BF70C6" w:rsidRDefault="00010E31">
            <w:pPr>
              <w:rPr>
                <w:rFonts w:cstheme="minorHAnsi"/>
              </w:rPr>
            </w:pPr>
          </w:p>
        </w:tc>
        <w:tc>
          <w:tcPr>
            <w:tcW w:w="1430" w:type="dxa"/>
            <w:hideMark/>
          </w:tcPr>
          <w:p w:rsidR="00010E31" w:rsidRPr="00BF70C6" w:rsidRDefault="00010E31">
            <w:pPr>
              <w:rPr>
                <w:rFonts w:cstheme="minorHAnsi"/>
              </w:rPr>
            </w:pPr>
          </w:p>
        </w:tc>
        <w:tc>
          <w:tcPr>
            <w:tcW w:w="1694" w:type="dxa"/>
            <w:hideMark/>
          </w:tcPr>
          <w:p w:rsidR="00010E31" w:rsidRPr="00BF70C6" w:rsidRDefault="00010E31">
            <w:pPr>
              <w:rPr>
                <w:rFonts w:cstheme="minorHAnsi"/>
              </w:rPr>
            </w:pPr>
          </w:p>
        </w:tc>
        <w:tc>
          <w:tcPr>
            <w:tcW w:w="1364" w:type="dxa"/>
            <w:hideMark/>
          </w:tcPr>
          <w:p w:rsidR="00010E31" w:rsidRPr="00BF70C6" w:rsidRDefault="00010E31">
            <w:pPr>
              <w:rPr>
                <w:rFonts w:cstheme="minorHAnsi"/>
              </w:rPr>
            </w:pPr>
          </w:p>
        </w:tc>
        <w:tc>
          <w:tcPr>
            <w:tcW w:w="1376" w:type="dxa"/>
            <w:hideMark/>
          </w:tcPr>
          <w:p w:rsidR="00010E31" w:rsidRPr="00BF70C6" w:rsidRDefault="00010E31">
            <w:pPr>
              <w:rPr>
                <w:rFonts w:cstheme="minorHAnsi"/>
              </w:rPr>
            </w:pPr>
          </w:p>
        </w:tc>
      </w:tr>
      <w:tr w:rsidR="00010E31" w:rsidRPr="00BF70C6" w:rsidTr="007D7130">
        <w:trPr>
          <w:trHeight w:val="345"/>
        </w:trPr>
        <w:tc>
          <w:tcPr>
            <w:tcW w:w="3571" w:type="dxa"/>
            <w:hideMark/>
          </w:tcPr>
          <w:p w:rsidR="00010E31" w:rsidRPr="007F2108" w:rsidRDefault="00CF108C" w:rsidP="007F2108">
            <w:pPr>
              <w:pStyle w:val="ListeParagraf"/>
              <w:numPr>
                <w:ilvl w:val="0"/>
                <w:numId w:val="1"/>
              </w:numPr>
              <w:rPr>
                <w:rFonts w:cstheme="minorHAnsi"/>
              </w:rPr>
            </w:pPr>
            <w:r>
              <w:t>Diğer insanlarla takılmak benim için eğlencelidir.</w:t>
            </w:r>
          </w:p>
        </w:tc>
        <w:tc>
          <w:tcPr>
            <w:tcW w:w="1436" w:type="dxa"/>
            <w:hideMark/>
          </w:tcPr>
          <w:p w:rsidR="00010E31" w:rsidRPr="00BF70C6" w:rsidRDefault="00010E31">
            <w:pPr>
              <w:rPr>
                <w:rFonts w:cstheme="minorHAnsi"/>
              </w:rPr>
            </w:pPr>
          </w:p>
        </w:tc>
        <w:tc>
          <w:tcPr>
            <w:tcW w:w="1430" w:type="dxa"/>
            <w:hideMark/>
          </w:tcPr>
          <w:p w:rsidR="00010E31" w:rsidRPr="00BF70C6" w:rsidRDefault="00010E31">
            <w:pPr>
              <w:rPr>
                <w:rFonts w:cstheme="minorHAnsi"/>
              </w:rPr>
            </w:pPr>
          </w:p>
        </w:tc>
        <w:tc>
          <w:tcPr>
            <w:tcW w:w="1694" w:type="dxa"/>
            <w:hideMark/>
          </w:tcPr>
          <w:p w:rsidR="00010E31" w:rsidRPr="00BF70C6" w:rsidRDefault="00010E31">
            <w:pPr>
              <w:rPr>
                <w:rFonts w:cstheme="minorHAnsi"/>
              </w:rPr>
            </w:pPr>
          </w:p>
        </w:tc>
        <w:tc>
          <w:tcPr>
            <w:tcW w:w="1364" w:type="dxa"/>
            <w:hideMark/>
          </w:tcPr>
          <w:p w:rsidR="00010E31" w:rsidRPr="00BF70C6" w:rsidRDefault="00010E31">
            <w:pPr>
              <w:rPr>
                <w:rFonts w:cstheme="minorHAnsi"/>
              </w:rPr>
            </w:pPr>
          </w:p>
        </w:tc>
        <w:tc>
          <w:tcPr>
            <w:tcW w:w="1376" w:type="dxa"/>
            <w:hideMark/>
          </w:tcPr>
          <w:p w:rsidR="00010E31" w:rsidRPr="00BF70C6" w:rsidRDefault="00010E31">
            <w:pPr>
              <w:rPr>
                <w:rFonts w:cstheme="minorHAnsi"/>
              </w:rPr>
            </w:pPr>
          </w:p>
        </w:tc>
      </w:tr>
    </w:tbl>
    <w:tbl>
      <w:tblPr>
        <w:tblW w:w="10876" w:type="dxa"/>
        <w:tblInd w:w="-856" w:type="dxa"/>
        <w:tblCellMar>
          <w:left w:w="70" w:type="dxa"/>
          <w:right w:w="70" w:type="dxa"/>
        </w:tblCellMar>
        <w:tblLook w:val="04A0" w:firstRow="1" w:lastRow="0" w:firstColumn="1" w:lastColumn="0" w:noHBand="0" w:noVBand="1"/>
      </w:tblPr>
      <w:tblGrid>
        <w:gridCol w:w="2258"/>
        <w:gridCol w:w="647"/>
        <w:gridCol w:w="359"/>
        <w:gridCol w:w="563"/>
        <w:gridCol w:w="268"/>
        <w:gridCol w:w="373"/>
        <w:gridCol w:w="333"/>
        <w:gridCol w:w="547"/>
        <w:gridCol w:w="590"/>
        <w:gridCol w:w="328"/>
        <w:gridCol w:w="660"/>
        <w:gridCol w:w="84"/>
        <w:gridCol w:w="793"/>
        <w:gridCol w:w="253"/>
        <w:gridCol w:w="446"/>
        <w:gridCol w:w="579"/>
        <w:gridCol w:w="113"/>
        <w:gridCol w:w="472"/>
        <w:gridCol w:w="219"/>
        <w:gridCol w:w="985"/>
        <w:gridCol w:w="6"/>
      </w:tblGrid>
      <w:tr w:rsidR="00010E31" w:rsidRPr="00010E31" w:rsidTr="007D7130">
        <w:trPr>
          <w:trHeight w:val="633"/>
        </w:trPr>
        <w:tc>
          <w:tcPr>
            <w:tcW w:w="10876" w:type="dxa"/>
            <w:gridSpan w:val="21"/>
            <w:tcBorders>
              <w:top w:val="single" w:sz="4" w:space="0" w:color="auto"/>
              <w:left w:val="single" w:sz="4" w:space="0" w:color="auto"/>
              <w:bottom w:val="single" w:sz="4" w:space="0" w:color="auto"/>
              <w:right w:val="single" w:sz="4" w:space="0" w:color="auto"/>
            </w:tcBorders>
            <w:vAlign w:val="center"/>
            <w:hideMark/>
          </w:tcPr>
          <w:p w:rsidR="00010E31" w:rsidRPr="007F2108" w:rsidRDefault="007F2108" w:rsidP="00CC0FA0">
            <w:pPr>
              <w:jc w:val="center"/>
            </w:pPr>
            <w:r w:rsidRPr="00CC0FA0">
              <w:rPr>
                <w:b/>
                <w:bCs/>
                <w:sz w:val="28"/>
                <w:szCs w:val="28"/>
              </w:rPr>
              <w:t>ÖZGÜVEN</w:t>
            </w:r>
            <w:r>
              <w:t xml:space="preserve">      </w:t>
            </w:r>
            <w:r w:rsidRPr="00CC0FA0">
              <w:t>Aşağıdaki durumlarda, haftada üç kez 20 dakika egzersiz yapabileceğinize şu anda ne kadar</w:t>
            </w:r>
            <w:r w:rsidR="00CC0FA0" w:rsidRPr="00CC0FA0">
              <w:t xml:space="preserve"> </w:t>
            </w:r>
            <w:r w:rsidRPr="00CC0FA0">
              <w:t>eminsiniz?</w:t>
            </w:r>
          </w:p>
        </w:tc>
      </w:tr>
      <w:tr w:rsidR="007D7130" w:rsidRPr="00BF70C6" w:rsidTr="007D7130">
        <w:trPr>
          <w:gridAfter w:val="1"/>
          <w:wAfter w:w="6" w:type="dxa"/>
          <w:trHeight w:val="910"/>
        </w:trPr>
        <w:tc>
          <w:tcPr>
            <w:tcW w:w="2258" w:type="dxa"/>
            <w:tcBorders>
              <w:top w:val="nil"/>
              <w:left w:val="single" w:sz="4" w:space="0" w:color="auto"/>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006"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sz w:val="20"/>
                <w:szCs w:val="20"/>
                <w:lang w:eastAsia="tr-TR"/>
              </w:rPr>
            </w:pPr>
            <w:r>
              <w:t>0.</w:t>
            </w:r>
            <w:r w:rsidR="00CC0FA0">
              <w:t xml:space="preserve"> </w:t>
            </w:r>
            <w:r>
              <w:t>Hiç emin değilim</w:t>
            </w:r>
          </w:p>
        </w:tc>
        <w:tc>
          <w:tcPr>
            <w:tcW w:w="563" w:type="dxa"/>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1</w:t>
            </w:r>
          </w:p>
        </w:tc>
        <w:tc>
          <w:tcPr>
            <w:tcW w:w="641"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2</w:t>
            </w:r>
          </w:p>
        </w:tc>
        <w:tc>
          <w:tcPr>
            <w:tcW w:w="880"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3</w:t>
            </w:r>
          </w:p>
        </w:tc>
        <w:tc>
          <w:tcPr>
            <w:tcW w:w="918"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4</w:t>
            </w:r>
          </w:p>
        </w:tc>
        <w:tc>
          <w:tcPr>
            <w:tcW w:w="744"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5</w:t>
            </w:r>
          </w:p>
        </w:tc>
        <w:tc>
          <w:tcPr>
            <w:tcW w:w="793" w:type="dxa"/>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6</w:t>
            </w:r>
          </w:p>
        </w:tc>
        <w:tc>
          <w:tcPr>
            <w:tcW w:w="699"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7</w:t>
            </w:r>
          </w:p>
        </w:tc>
        <w:tc>
          <w:tcPr>
            <w:tcW w:w="579" w:type="dxa"/>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8</w:t>
            </w:r>
          </w:p>
        </w:tc>
        <w:tc>
          <w:tcPr>
            <w:tcW w:w="585"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lang w:eastAsia="tr-TR"/>
              </w:rPr>
            </w:pPr>
            <w:r w:rsidRPr="00010E31">
              <w:rPr>
                <w:rFonts w:eastAsia="Times New Roman" w:cstheme="minorHAnsi"/>
                <w:color w:val="000000"/>
                <w:lang w:eastAsia="tr-TR"/>
              </w:rPr>
              <w:t>9</w:t>
            </w:r>
          </w:p>
        </w:tc>
        <w:tc>
          <w:tcPr>
            <w:tcW w:w="1204" w:type="dxa"/>
            <w:gridSpan w:val="2"/>
            <w:tcBorders>
              <w:top w:val="nil"/>
              <w:left w:val="nil"/>
              <w:bottom w:val="single" w:sz="4" w:space="0" w:color="auto"/>
              <w:right w:val="single" w:sz="4" w:space="0" w:color="auto"/>
            </w:tcBorders>
            <w:vAlign w:val="center"/>
            <w:hideMark/>
          </w:tcPr>
          <w:p w:rsidR="00010E31" w:rsidRPr="00010E31" w:rsidRDefault="00010E31" w:rsidP="00010E31">
            <w:pPr>
              <w:spacing w:after="0" w:line="240" w:lineRule="auto"/>
              <w:jc w:val="center"/>
              <w:rPr>
                <w:rFonts w:eastAsia="Times New Roman" w:cstheme="minorHAnsi"/>
                <w:color w:val="000000"/>
                <w:sz w:val="20"/>
                <w:szCs w:val="20"/>
                <w:lang w:eastAsia="tr-TR"/>
              </w:rPr>
            </w:pPr>
            <w:r>
              <w:t>10. Tamamen eminim</w:t>
            </w:r>
          </w:p>
        </w:tc>
      </w:tr>
      <w:tr w:rsidR="007D7130" w:rsidRPr="00BF70C6" w:rsidTr="007D7130">
        <w:trPr>
          <w:gridAfter w:val="1"/>
          <w:wAfter w:w="6" w:type="dxa"/>
          <w:trHeight w:val="316"/>
        </w:trPr>
        <w:tc>
          <w:tcPr>
            <w:tcW w:w="2258" w:type="dxa"/>
            <w:tcBorders>
              <w:top w:val="nil"/>
              <w:left w:val="single" w:sz="4" w:space="0" w:color="auto"/>
              <w:bottom w:val="single" w:sz="4" w:space="0" w:color="auto"/>
              <w:right w:val="single" w:sz="4" w:space="0" w:color="auto"/>
            </w:tcBorders>
            <w:noWrap/>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Hava koşulları sizi rahatsız ediyorsa.</w:t>
            </w:r>
          </w:p>
        </w:tc>
        <w:tc>
          <w:tcPr>
            <w:tcW w:w="1006"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63" w:type="dxa"/>
            <w:tcBorders>
              <w:top w:val="nil"/>
              <w:left w:val="nil"/>
              <w:bottom w:val="single" w:sz="4" w:space="0" w:color="auto"/>
              <w:right w:val="single" w:sz="4" w:space="0" w:color="auto"/>
            </w:tcBorders>
            <w:noWrap/>
            <w:vAlign w:val="center"/>
            <w:hideMark/>
          </w:tcPr>
          <w:p w:rsidR="00010E31" w:rsidRPr="00010E31" w:rsidRDefault="00CC0FA0" w:rsidP="00010E31">
            <w:pPr>
              <w:spacing w:after="0" w:line="240" w:lineRule="auto"/>
              <w:rPr>
                <w:rFonts w:eastAsia="Times New Roman" w:cstheme="minorHAnsi"/>
                <w:color w:val="000000"/>
                <w:lang w:eastAsia="tr-TR"/>
              </w:rPr>
            </w:pPr>
            <w:r>
              <w:rPr>
                <w:rFonts w:eastAsia="Times New Roman" w:cstheme="minorHAnsi"/>
                <w:color w:val="000000"/>
                <w:lang w:eastAsia="tr-TR"/>
              </w:rPr>
              <w:t xml:space="preserve">    </w:t>
            </w:r>
          </w:p>
        </w:tc>
        <w:tc>
          <w:tcPr>
            <w:tcW w:w="641"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880"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918"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4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9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99"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79"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85"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20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r>
      <w:tr w:rsidR="007D7130" w:rsidRPr="00BF70C6" w:rsidTr="007D7130">
        <w:trPr>
          <w:gridAfter w:val="1"/>
          <w:wAfter w:w="6" w:type="dxa"/>
          <w:trHeight w:val="316"/>
        </w:trPr>
        <w:tc>
          <w:tcPr>
            <w:tcW w:w="2258" w:type="dxa"/>
            <w:tcBorders>
              <w:top w:val="nil"/>
              <w:left w:val="single" w:sz="4" w:space="0" w:color="auto"/>
              <w:bottom w:val="single" w:sz="4" w:space="0" w:color="auto"/>
              <w:right w:val="single" w:sz="4" w:space="0" w:color="auto"/>
            </w:tcBorders>
            <w:noWrap/>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Egzersiz yaparken ağrı hissediyorsanız.</w:t>
            </w:r>
          </w:p>
        </w:tc>
        <w:tc>
          <w:tcPr>
            <w:tcW w:w="1006"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6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41"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880"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918"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4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9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99"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79"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85"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20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r>
      <w:tr w:rsidR="007D7130" w:rsidRPr="00BF70C6" w:rsidTr="007D7130">
        <w:trPr>
          <w:gridAfter w:val="1"/>
          <w:wAfter w:w="6" w:type="dxa"/>
          <w:trHeight w:val="316"/>
        </w:trPr>
        <w:tc>
          <w:tcPr>
            <w:tcW w:w="2258" w:type="dxa"/>
            <w:tcBorders>
              <w:top w:val="nil"/>
              <w:left w:val="single" w:sz="4" w:space="0" w:color="auto"/>
              <w:bottom w:val="single" w:sz="4" w:space="0" w:color="auto"/>
              <w:right w:val="single" w:sz="4" w:space="0" w:color="auto"/>
            </w:tcBorders>
            <w:noWrap/>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Egzersizden keyif almıyorsanız.</w:t>
            </w:r>
          </w:p>
        </w:tc>
        <w:tc>
          <w:tcPr>
            <w:tcW w:w="1006"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6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41"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880"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918"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4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9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99"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79"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85"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20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r>
      <w:tr w:rsidR="007D7130" w:rsidRPr="00BF70C6" w:rsidTr="007D7130">
        <w:trPr>
          <w:gridAfter w:val="1"/>
          <w:wAfter w:w="6" w:type="dxa"/>
          <w:trHeight w:val="316"/>
        </w:trPr>
        <w:tc>
          <w:tcPr>
            <w:tcW w:w="2258" w:type="dxa"/>
            <w:tcBorders>
              <w:top w:val="nil"/>
              <w:left w:val="single" w:sz="4" w:space="0" w:color="auto"/>
              <w:bottom w:val="single" w:sz="4" w:space="0" w:color="auto"/>
              <w:right w:val="single" w:sz="4" w:space="0" w:color="auto"/>
            </w:tcBorders>
            <w:noWrap/>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Diğer aktivitelerle çok meşgulseniz.</w:t>
            </w:r>
          </w:p>
        </w:tc>
        <w:tc>
          <w:tcPr>
            <w:tcW w:w="1006"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6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41"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880"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918"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4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9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99"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79"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85"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20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r>
      <w:tr w:rsidR="007D7130" w:rsidRPr="00BF70C6" w:rsidTr="007D7130">
        <w:trPr>
          <w:gridAfter w:val="1"/>
          <w:wAfter w:w="6" w:type="dxa"/>
          <w:trHeight w:val="316"/>
        </w:trPr>
        <w:tc>
          <w:tcPr>
            <w:tcW w:w="2258" w:type="dxa"/>
            <w:tcBorders>
              <w:top w:val="nil"/>
              <w:left w:val="single" w:sz="4" w:space="0" w:color="auto"/>
              <w:bottom w:val="single" w:sz="4" w:space="0" w:color="auto"/>
              <w:right w:val="single" w:sz="4" w:space="0" w:color="auto"/>
            </w:tcBorders>
            <w:noWrap/>
            <w:vAlign w:val="center"/>
            <w:hideMark/>
          </w:tcPr>
          <w:p w:rsidR="00010E31" w:rsidRPr="007F2108" w:rsidRDefault="00CF108C" w:rsidP="007F2108">
            <w:pPr>
              <w:pStyle w:val="ListeParagraf"/>
              <w:numPr>
                <w:ilvl w:val="0"/>
                <w:numId w:val="1"/>
              </w:numPr>
              <w:spacing w:after="0" w:line="240" w:lineRule="auto"/>
              <w:rPr>
                <w:rFonts w:eastAsia="Times New Roman" w:cstheme="minorHAnsi"/>
                <w:color w:val="000000"/>
                <w:sz w:val="20"/>
                <w:szCs w:val="20"/>
                <w:lang w:eastAsia="tr-TR"/>
              </w:rPr>
            </w:pPr>
            <w:r>
              <w:t>Kendinizi yorgun hissediyorsanız.</w:t>
            </w:r>
          </w:p>
        </w:tc>
        <w:tc>
          <w:tcPr>
            <w:tcW w:w="1006"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6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41"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880"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918"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4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793"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699"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79" w:type="dxa"/>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585"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c>
          <w:tcPr>
            <w:tcW w:w="1204" w:type="dxa"/>
            <w:gridSpan w:val="2"/>
            <w:tcBorders>
              <w:top w:val="nil"/>
              <w:left w:val="nil"/>
              <w:bottom w:val="single" w:sz="4" w:space="0" w:color="auto"/>
              <w:right w:val="single" w:sz="4" w:space="0" w:color="auto"/>
            </w:tcBorders>
            <w:noWrap/>
            <w:vAlign w:val="center"/>
            <w:hideMark/>
          </w:tcPr>
          <w:p w:rsidR="00010E31" w:rsidRPr="00010E31" w:rsidRDefault="00010E31" w:rsidP="00010E31">
            <w:pPr>
              <w:spacing w:after="0" w:line="240" w:lineRule="auto"/>
              <w:rPr>
                <w:rFonts w:eastAsia="Times New Roman" w:cstheme="minorHAnsi"/>
                <w:color w:val="000000"/>
                <w:lang w:eastAsia="tr-TR"/>
              </w:rPr>
            </w:pPr>
          </w:p>
        </w:tc>
      </w:tr>
      <w:tr w:rsidR="007F2108" w:rsidRPr="00010E31" w:rsidTr="007D7130">
        <w:trPr>
          <w:trHeight w:val="1128"/>
        </w:trPr>
        <w:tc>
          <w:tcPr>
            <w:tcW w:w="10876" w:type="dxa"/>
            <w:gridSpan w:val="21"/>
            <w:tcBorders>
              <w:top w:val="single" w:sz="4" w:space="0" w:color="auto"/>
              <w:left w:val="single" w:sz="4" w:space="0" w:color="auto"/>
              <w:bottom w:val="single" w:sz="4" w:space="0" w:color="auto"/>
              <w:right w:val="single" w:sz="4" w:space="0" w:color="auto"/>
            </w:tcBorders>
            <w:vAlign w:val="center"/>
            <w:hideMark/>
          </w:tcPr>
          <w:p w:rsidR="007F2108" w:rsidRPr="00CC0FA0" w:rsidRDefault="007F2108" w:rsidP="00CC0FA0">
            <w:pPr>
              <w:pStyle w:val="NormalWeb"/>
              <w:shd w:val="clear" w:color="auto" w:fill="FFFFFF"/>
              <w:rPr>
                <w:rFonts w:asciiTheme="minorHAnsi" w:hAnsiTheme="minorHAnsi" w:cstheme="minorHAnsi"/>
                <w:sz w:val="28"/>
                <w:szCs w:val="28"/>
              </w:rPr>
            </w:pPr>
            <w:r w:rsidRPr="00CC0FA0">
              <w:rPr>
                <w:rFonts w:asciiTheme="minorHAnsi" w:hAnsiTheme="minorHAnsi" w:cstheme="minorHAnsi"/>
                <w:b/>
                <w:bCs/>
                <w:sz w:val="28"/>
                <w:szCs w:val="28"/>
              </w:rPr>
              <w:lastRenderedPageBreak/>
              <w:t>FİZİKSEL YETERLİLİK</w:t>
            </w:r>
            <w:r w:rsidRPr="00CC0FA0">
              <w:rPr>
                <w:rFonts w:asciiTheme="minorHAnsi" w:hAnsiTheme="minorHAnsi" w:cstheme="minorHAnsi"/>
                <w:sz w:val="28"/>
                <w:szCs w:val="28"/>
              </w:rPr>
              <w:t xml:space="preserve"> (Koordinasyon ve Güç)</w:t>
            </w:r>
          </w:p>
          <w:p w:rsidR="007F2108" w:rsidRPr="007F2108" w:rsidRDefault="00CC0FA0" w:rsidP="00944CF7">
            <w:pPr>
              <w:spacing w:after="0" w:line="240" w:lineRule="auto"/>
              <w:rPr>
                <w:rFonts w:eastAsia="Times New Roman" w:cstheme="minorHAnsi"/>
                <w:color w:val="000000"/>
                <w:lang w:eastAsia="tr-TR"/>
              </w:rPr>
            </w:pPr>
            <w:r w:rsidRPr="00CC0FA0">
              <w:t xml:space="preserve">Aşağıda bir dizi ifade yer almaktadır. Her bir ifadenin sizi ne ölçüde doğru (size benziyor) veya yanlış (size benzemiyor) tanımladığını belirtmek için lütfen </w:t>
            </w:r>
            <w:r>
              <w:t>uygun alanı işaretleyiniz</w:t>
            </w:r>
            <w:r w:rsidRPr="00CC0FA0">
              <w:t xml:space="preserve">. Cevaplarınızı, geçmişte farklı düşünmüş olsanız bile, şu anki </w:t>
            </w:r>
            <w:r>
              <w:t>hislerinize</w:t>
            </w:r>
            <w:r w:rsidRPr="00CC0FA0">
              <w:t xml:space="preserve"> göre veriniz.</w:t>
            </w:r>
          </w:p>
        </w:tc>
      </w:tr>
      <w:tr w:rsidR="007D7130" w:rsidRPr="00BF70C6" w:rsidTr="007D7130">
        <w:trPr>
          <w:gridAfter w:val="1"/>
          <w:wAfter w:w="6" w:type="dxa"/>
          <w:trHeight w:val="632"/>
        </w:trPr>
        <w:tc>
          <w:tcPr>
            <w:tcW w:w="2905" w:type="dxa"/>
            <w:gridSpan w:val="2"/>
            <w:tcBorders>
              <w:top w:val="nil"/>
              <w:left w:val="single" w:sz="4" w:space="0" w:color="auto"/>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1. Kesinlikle yanlış</w:t>
            </w: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2. Yanlış</w:t>
            </w: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 xml:space="preserve">3. </w:t>
            </w:r>
            <w:r w:rsidR="00CC0FA0">
              <w:t>Çoğunlukla</w:t>
            </w:r>
            <w:r>
              <w:t xml:space="preserve"> yanlış</w:t>
            </w: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4. Yanlışa daha yakın</w:t>
            </w: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5. Doğruya daha yakın</w:t>
            </w: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 xml:space="preserve">6. </w:t>
            </w:r>
            <w:r w:rsidR="00CC0FA0">
              <w:t xml:space="preserve">Çoğunlukla </w:t>
            </w:r>
            <w:r>
              <w:t>doğru</w:t>
            </w: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7. Doğru</w:t>
            </w: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jc w:val="center"/>
              <w:rPr>
                <w:rFonts w:eastAsia="Times New Roman" w:cstheme="minorHAnsi"/>
                <w:color w:val="000000"/>
                <w:sz w:val="20"/>
                <w:szCs w:val="20"/>
                <w:lang w:eastAsia="tr-TR"/>
              </w:rPr>
            </w:pPr>
            <w:r>
              <w:t xml:space="preserve">8. </w:t>
            </w:r>
            <w:r w:rsidR="00CC0FA0">
              <w:t xml:space="preserve">Kesinlikle </w:t>
            </w:r>
            <w:r>
              <w:t>Doğru</w:t>
            </w:r>
          </w:p>
        </w:tc>
      </w:tr>
      <w:tr w:rsidR="007D7130" w:rsidRPr="00BF70C6" w:rsidTr="007D7130">
        <w:trPr>
          <w:gridAfter w:val="1"/>
          <w:wAfter w:w="6" w:type="dxa"/>
          <w:trHeight w:val="479"/>
        </w:trPr>
        <w:tc>
          <w:tcPr>
            <w:tcW w:w="2905" w:type="dxa"/>
            <w:gridSpan w:val="2"/>
            <w:tcBorders>
              <w:top w:val="nil"/>
              <w:left w:val="single" w:sz="4" w:space="0" w:color="auto"/>
              <w:bottom w:val="single" w:sz="4" w:space="0" w:color="auto"/>
              <w:right w:val="single" w:sz="4" w:space="0" w:color="auto"/>
            </w:tcBorders>
            <w:vAlign w:val="center"/>
            <w:hideMark/>
          </w:tcPr>
          <w:p w:rsidR="007F2108" w:rsidRPr="007F2108" w:rsidRDefault="007F2108" w:rsidP="00944CF7">
            <w:pPr>
              <w:pStyle w:val="ListeParagraf"/>
              <w:numPr>
                <w:ilvl w:val="0"/>
                <w:numId w:val="4"/>
              </w:numPr>
              <w:spacing w:after="0" w:line="240" w:lineRule="auto"/>
              <w:rPr>
                <w:rFonts w:eastAsia="Times New Roman" w:cstheme="minorHAnsi"/>
                <w:color w:val="000000"/>
                <w:sz w:val="20"/>
                <w:szCs w:val="20"/>
                <w:lang w:eastAsia="tr-TR"/>
              </w:rPr>
            </w:pPr>
            <w:r>
              <w:t>Fiziksel olarak iyi bir koordinasyona sahibim</w:t>
            </w:r>
            <w:r w:rsidR="00CC0FA0">
              <w:t>.</w:t>
            </w: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r>
      <w:tr w:rsidR="007D7130" w:rsidRPr="00BF70C6" w:rsidTr="007D7130">
        <w:trPr>
          <w:gridAfter w:val="1"/>
          <w:wAfter w:w="6" w:type="dxa"/>
          <w:trHeight w:val="410"/>
        </w:trPr>
        <w:tc>
          <w:tcPr>
            <w:tcW w:w="2905" w:type="dxa"/>
            <w:gridSpan w:val="2"/>
            <w:tcBorders>
              <w:top w:val="nil"/>
              <w:left w:val="single" w:sz="4" w:space="0" w:color="auto"/>
              <w:bottom w:val="single" w:sz="4" w:space="0" w:color="auto"/>
              <w:right w:val="single" w:sz="4" w:space="0" w:color="auto"/>
            </w:tcBorders>
            <w:vAlign w:val="center"/>
            <w:hideMark/>
          </w:tcPr>
          <w:p w:rsidR="007F2108" w:rsidRPr="007F2108" w:rsidRDefault="007F2108" w:rsidP="00944CF7">
            <w:pPr>
              <w:pStyle w:val="ListeParagraf"/>
              <w:numPr>
                <w:ilvl w:val="0"/>
                <w:numId w:val="4"/>
              </w:numPr>
              <w:spacing w:after="0" w:line="240" w:lineRule="auto"/>
              <w:rPr>
                <w:rFonts w:eastAsia="Times New Roman" w:cstheme="minorHAnsi"/>
                <w:color w:val="000000"/>
                <w:sz w:val="20"/>
                <w:szCs w:val="20"/>
                <w:lang w:eastAsia="tr-TR"/>
              </w:rPr>
            </w:pPr>
            <w:r>
              <w:t>Kendi yaşımdaki insanlara göre daha güçlüyüm</w:t>
            </w:r>
            <w:r w:rsidR="00CC0FA0">
              <w:t>.</w:t>
            </w: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r>
      <w:tr w:rsidR="007D7130" w:rsidRPr="00BF70C6" w:rsidTr="007D7130">
        <w:trPr>
          <w:gridAfter w:val="1"/>
          <w:wAfter w:w="6" w:type="dxa"/>
          <w:trHeight w:val="493"/>
        </w:trPr>
        <w:tc>
          <w:tcPr>
            <w:tcW w:w="2905" w:type="dxa"/>
            <w:gridSpan w:val="2"/>
            <w:tcBorders>
              <w:top w:val="nil"/>
              <w:left w:val="single" w:sz="4" w:space="0" w:color="auto"/>
              <w:bottom w:val="single" w:sz="4" w:space="0" w:color="auto"/>
              <w:right w:val="single" w:sz="4" w:space="0" w:color="auto"/>
            </w:tcBorders>
            <w:vAlign w:val="center"/>
            <w:hideMark/>
          </w:tcPr>
          <w:p w:rsidR="007F2108" w:rsidRPr="007F2108" w:rsidRDefault="007F2108" w:rsidP="00944CF7">
            <w:pPr>
              <w:pStyle w:val="ListeParagraf"/>
              <w:numPr>
                <w:ilvl w:val="0"/>
                <w:numId w:val="4"/>
              </w:numPr>
              <w:spacing w:after="0" w:line="240" w:lineRule="auto"/>
              <w:rPr>
                <w:rFonts w:eastAsia="Times New Roman" w:cstheme="minorHAnsi"/>
                <w:color w:val="000000"/>
                <w:sz w:val="20"/>
                <w:szCs w:val="20"/>
                <w:lang w:eastAsia="tr-TR"/>
              </w:rPr>
            </w:pPr>
            <w:r>
              <w:t>Fiziksel olarak güçlü bir kişiyim.</w:t>
            </w: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r>
      <w:tr w:rsidR="007D7130" w:rsidRPr="00BF70C6" w:rsidTr="007D7130">
        <w:trPr>
          <w:gridAfter w:val="1"/>
          <w:wAfter w:w="6" w:type="dxa"/>
          <w:trHeight w:val="713"/>
        </w:trPr>
        <w:tc>
          <w:tcPr>
            <w:tcW w:w="2905" w:type="dxa"/>
            <w:gridSpan w:val="2"/>
            <w:tcBorders>
              <w:top w:val="nil"/>
              <w:left w:val="single" w:sz="4" w:space="0" w:color="auto"/>
              <w:bottom w:val="single" w:sz="4" w:space="0" w:color="auto"/>
              <w:right w:val="single" w:sz="4" w:space="0" w:color="auto"/>
            </w:tcBorders>
            <w:vAlign w:val="center"/>
            <w:hideMark/>
          </w:tcPr>
          <w:p w:rsidR="007F2108" w:rsidRPr="007F2108" w:rsidRDefault="007F2108" w:rsidP="00944CF7">
            <w:pPr>
              <w:pStyle w:val="ListeParagraf"/>
              <w:numPr>
                <w:ilvl w:val="0"/>
                <w:numId w:val="4"/>
              </w:numPr>
              <w:spacing w:after="0" w:line="240" w:lineRule="auto"/>
              <w:rPr>
                <w:rFonts w:eastAsia="Times New Roman" w:cstheme="minorHAnsi"/>
                <w:color w:val="000000"/>
                <w:sz w:val="20"/>
                <w:szCs w:val="20"/>
                <w:lang w:eastAsia="tr-TR"/>
              </w:rPr>
            </w:pPr>
            <w:r>
              <w:t>Fiziksel koordinasyon gerektiren aktivitelerde iyiyimdir.</w:t>
            </w: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r>
      <w:tr w:rsidR="007D7130" w:rsidRPr="00BF70C6" w:rsidTr="007D7130">
        <w:trPr>
          <w:gridAfter w:val="1"/>
          <w:wAfter w:w="6" w:type="dxa"/>
          <w:trHeight w:val="509"/>
        </w:trPr>
        <w:tc>
          <w:tcPr>
            <w:tcW w:w="2905" w:type="dxa"/>
            <w:gridSpan w:val="2"/>
            <w:tcBorders>
              <w:top w:val="nil"/>
              <w:left w:val="single" w:sz="4" w:space="0" w:color="auto"/>
              <w:bottom w:val="single" w:sz="4" w:space="0" w:color="auto"/>
              <w:right w:val="single" w:sz="4" w:space="0" w:color="auto"/>
            </w:tcBorders>
            <w:vAlign w:val="center"/>
            <w:hideMark/>
          </w:tcPr>
          <w:p w:rsidR="007F2108" w:rsidRPr="007F2108" w:rsidRDefault="007F2108" w:rsidP="00944CF7">
            <w:pPr>
              <w:pStyle w:val="ListeParagraf"/>
              <w:numPr>
                <w:ilvl w:val="0"/>
                <w:numId w:val="4"/>
              </w:numPr>
              <w:spacing w:after="0" w:line="240" w:lineRule="auto"/>
              <w:rPr>
                <w:rFonts w:eastAsia="Times New Roman" w:cstheme="minorHAnsi"/>
                <w:color w:val="000000"/>
                <w:sz w:val="20"/>
                <w:szCs w:val="20"/>
                <w:lang w:eastAsia="tr-TR"/>
              </w:rPr>
            </w:pPr>
            <w:r>
              <w:t>İyi bir denge ve koordinasyona sahibim.</w:t>
            </w:r>
          </w:p>
        </w:tc>
        <w:tc>
          <w:tcPr>
            <w:tcW w:w="119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706"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7"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8"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0"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1138" w:type="dxa"/>
            <w:gridSpan w:val="3"/>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691" w:type="dxa"/>
            <w:gridSpan w:val="2"/>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c>
          <w:tcPr>
            <w:tcW w:w="985" w:type="dxa"/>
            <w:tcBorders>
              <w:top w:val="nil"/>
              <w:left w:val="nil"/>
              <w:bottom w:val="single" w:sz="4" w:space="0" w:color="auto"/>
              <w:right w:val="single" w:sz="4" w:space="0" w:color="auto"/>
            </w:tcBorders>
            <w:vAlign w:val="center"/>
            <w:hideMark/>
          </w:tcPr>
          <w:p w:rsidR="007F2108" w:rsidRPr="00010E31" w:rsidRDefault="007F2108" w:rsidP="00944CF7">
            <w:pPr>
              <w:spacing w:after="0" w:line="240" w:lineRule="auto"/>
              <w:rPr>
                <w:rFonts w:eastAsia="Times New Roman" w:cstheme="minorHAnsi"/>
                <w:color w:val="000000"/>
                <w:lang w:eastAsia="tr-TR"/>
              </w:rPr>
            </w:pPr>
          </w:p>
        </w:tc>
      </w:tr>
    </w:tbl>
    <w:tbl>
      <w:tblPr>
        <w:tblStyle w:val="TabloKlavuzu"/>
        <w:tblW w:w="10888" w:type="dxa"/>
        <w:tblInd w:w="-856" w:type="dxa"/>
        <w:tblLook w:val="04A0" w:firstRow="1" w:lastRow="0" w:firstColumn="1" w:lastColumn="0" w:noHBand="0" w:noVBand="1"/>
      </w:tblPr>
      <w:tblGrid>
        <w:gridCol w:w="4111"/>
        <w:gridCol w:w="1431"/>
        <w:gridCol w:w="1431"/>
        <w:gridCol w:w="1416"/>
        <w:gridCol w:w="1244"/>
        <w:gridCol w:w="1255"/>
      </w:tblGrid>
      <w:tr w:rsidR="007F2108" w:rsidRPr="00BF70C6" w:rsidTr="007D7130">
        <w:trPr>
          <w:trHeight w:val="489"/>
        </w:trPr>
        <w:tc>
          <w:tcPr>
            <w:tcW w:w="10888" w:type="dxa"/>
            <w:gridSpan w:val="6"/>
            <w:hideMark/>
          </w:tcPr>
          <w:p w:rsidR="007F2108" w:rsidRPr="00CC0FA0" w:rsidRDefault="007D7130" w:rsidP="007D7130">
            <w:pPr>
              <w:rPr>
                <w:rFonts w:cstheme="minorHAnsi"/>
                <w:b/>
                <w:bCs/>
                <w:sz w:val="28"/>
                <w:szCs w:val="28"/>
              </w:rPr>
            </w:pPr>
            <w:r>
              <w:rPr>
                <w:rFonts w:cstheme="minorHAnsi"/>
                <w:b/>
                <w:bCs/>
                <w:sz w:val="28"/>
                <w:szCs w:val="28"/>
              </w:rPr>
              <w:t xml:space="preserve">     </w:t>
            </w:r>
            <w:r w:rsidR="007F2108" w:rsidRPr="00CC0FA0">
              <w:rPr>
                <w:rFonts w:cstheme="minorHAnsi"/>
                <w:b/>
                <w:bCs/>
                <w:sz w:val="28"/>
                <w:szCs w:val="28"/>
              </w:rPr>
              <w:t>BİLGİ</w:t>
            </w:r>
            <w:r w:rsidR="00CC0FA0">
              <w:rPr>
                <w:rFonts w:cstheme="minorHAnsi"/>
                <w:b/>
                <w:bCs/>
                <w:sz w:val="28"/>
                <w:szCs w:val="28"/>
              </w:rPr>
              <w:t xml:space="preserve">                            </w:t>
            </w:r>
            <w:r w:rsidR="007F2108">
              <w:t>Aşağıdaki fiziksel aktivite ve sağlıkla ilgili ifadelere ne ölçüde katılıyorsunuz?</w:t>
            </w:r>
          </w:p>
        </w:tc>
      </w:tr>
      <w:tr w:rsidR="007D7130" w:rsidRPr="00BF70C6" w:rsidTr="007D7130">
        <w:trPr>
          <w:trHeight w:val="562"/>
        </w:trPr>
        <w:tc>
          <w:tcPr>
            <w:tcW w:w="4111" w:type="dxa"/>
            <w:noWrap/>
            <w:hideMark/>
          </w:tcPr>
          <w:p w:rsidR="007F2108" w:rsidRPr="00BF70C6" w:rsidRDefault="007F2108" w:rsidP="00944CF7">
            <w:pPr>
              <w:rPr>
                <w:rFonts w:cstheme="minorHAnsi"/>
              </w:rPr>
            </w:pPr>
          </w:p>
        </w:tc>
        <w:tc>
          <w:tcPr>
            <w:tcW w:w="1431" w:type="dxa"/>
            <w:hideMark/>
          </w:tcPr>
          <w:p w:rsidR="007F2108" w:rsidRPr="00BF70C6" w:rsidRDefault="007F2108" w:rsidP="00944CF7">
            <w:pPr>
              <w:rPr>
                <w:rFonts w:cstheme="minorHAnsi"/>
              </w:rPr>
            </w:pPr>
            <w:r>
              <w:t xml:space="preserve">1. Kesinlikle </w:t>
            </w:r>
            <w:r w:rsidR="00CC0FA0">
              <w:t>K</w:t>
            </w:r>
            <w:r>
              <w:t xml:space="preserve">atılmıyorum  </w:t>
            </w:r>
          </w:p>
        </w:tc>
        <w:tc>
          <w:tcPr>
            <w:tcW w:w="1431" w:type="dxa"/>
            <w:hideMark/>
          </w:tcPr>
          <w:p w:rsidR="007F2108" w:rsidRPr="00BF70C6" w:rsidRDefault="007F2108" w:rsidP="00944CF7">
            <w:pPr>
              <w:rPr>
                <w:rFonts w:cstheme="minorHAnsi"/>
              </w:rPr>
            </w:pPr>
            <w:r w:rsidRPr="00BF70C6">
              <w:rPr>
                <w:rFonts w:cstheme="minorHAnsi"/>
              </w:rPr>
              <w:t xml:space="preserve">2. </w:t>
            </w:r>
            <w:r w:rsidR="00CC0FA0">
              <w:rPr>
                <w:rFonts w:cstheme="minorHAnsi"/>
              </w:rPr>
              <w:t>K</w:t>
            </w:r>
            <w:r w:rsidR="00CC0FA0">
              <w:t xml:space="preserve">atılmıyorum  </w:t>
            </w:r>
          </w:p>
        </w:tc>
        <w:tc>
          <w:tcPr>
            <w:tcW w:w="1416" w:type="dxa"/>
            <w:hideMark/>
          </w:tcPr>
          <w:p w:rsidR="007F2108" w:rsidRPr="00BF70C6" w:rsidRDefault="007F2108" w:rsidP="00944CF7">
            <w:pPr>
              <w:rPr>
                <w:rFonts w:cstheme="minorHAnsi"/>
              </w:rPr>
            </w:pPr>
            <w:r>
              <w:t xml:space="preserve">3. Ne </w:t>
            </w:r>
            <w:proofErr w:type="gramStart"/>
            <w:r w:rsidR="00CC0FA0">
              <w:t>K</w:t>
            </w:r>
            <w:r>
              <w:t>atılıyorum</w:t>
            </w:r>
            <w:r w:rsidR="00CC0FA0">
              <w:t>,</w:t>
            </w:r>
            <w:proofErr w:type="gramEnd"/>
            <w:r w:rsidR="00CC0FA0">
              <w:t xml:space="preserve"> N</w:t>
            </w:r>
            <w:r>
              <w:t>e katılmıyorum</w:t>
            </w:r>
          </w:p>
        </w:tc>
        <w:tc>
          <w:tcPr>
            <w:tcW w:w="1244" w:type="dxa"/>
            <w:hideMark/>
          </w:tcPr>
          <w:p w:rsidR="007F2108" w:rsidRPr="00BF70C6" w:rsidRDefault="007F2108" w:rsidP="00944CF7">
            <w:pPr>
              <w:rPr>
                <w:rFonts w:cstheme="minorHAnsi"/>
              </w:rPr>
            </w:pPr>
            <w:r w:rsidRPr="00BF70C6">
              <w:rPr>
                <w:rFonts w:cstheme="minorHAnsi"/>
              </w:rPr>
              <w:t>4</w:t>
            </w:r>
            <w:r w:rsidR="00CC0FA0">
              <w:rPr>
                <w:rFonts w:cstheme="minorHAnsi"/>
              </w:rPr>
              <w:t xml:space="preserve">. </w:t>
            </w:r>
            <w:r w:rsidR="00CC0FA0">
              <w:rPr>
                <w:sz w:val="20"/>
              </w:rPr>
              <w:t>K</w:t>
            </w:r>
            <w:r w:rsidR="00CC0FA0">
              <w:t>atılıyorum</w:t>
            </w:r>
          </w:p>
        </w:tc>
        <w:tc>
          <w:tcPr>
            <w:tcW w:w="1254" w:type="dxa"/>
            <w:hideMark/>
          </w:tcPr>
          <w:p w:rsidR="007F2108" w:rsidRPr="00BF70C6" w:rsidRDefault="007F2108" w:rsidP="00944CF7">
            <w:pPr>
              <w:rPr>
                <w:rFonts w:cstheme="minorHAnsi"/>
              </w:rPr>
            </w:pPr>
            <w:r>
              <w:t xml:space="preserve">5. Kesinlikle </w:t>
            </w:r>
            <w:r w:rsidR="00CC0FA0">
              <w:t>K</w:t>
            </w:r>
            <w:r>
              <w:t>atılıyorum</w:t>
            </w:r>
          </w:p>
        </w:tc>
      </w:tr>
      <w:tr w:rsidR="007D7130" w:rsidRPr="00BF70C6" w:rsidTr="007D7130">
        <w:trPr>
          <w:trHeight w:val="985"/>
        </w:trPr>
        <w:tc>
          <w:tcPr>
            <w:tcW w:w="4111" w:type="dxa"/>
            <w:hideMark/>
          </w:tcPr>
          <w:p w:rsidR="007F2108" w:rsidRPr="007F2108" w:rsidRDefault="007F2108" w:rsidP="00944CF7">
            <w:pPr>
              <w:pStyle w:val="ListeParagraf"/>
              <w:numPr>
                <w:ilvl w:val="0"/>
                <w:numId w:val="6"/>
              </w:numPr>
              <w:rPr>
                <w:rFonts w:cstheme="minorHAnsi"/>
              </w:rPr>
            </w:pPr>
            <w:r>
              <w:t>İş yerinde merdiven çıkmak ya da her gün en az 30 dakika daha aktif olmak sağlığınızı iyileştirmek için yeterlidir.</w:t>
            </w:r>
          </w:p>
        </w:tc>
        <w:tc>
          <w:tcPr>
            <w:tcW w:w="1431" w:type="dxa"/>
            <w:noWrap/>
            <w:hideMark/>
          </w:tcPr>
          <w:p w:rsidR="007F2108" w:rsidRPr="00BF70C6" w:rsidRDefault="007F2108" w:rsidP="00944CF7">
            <w:pPr>
              <w:rPr>
                <w:rFonts w:cstheme="minorHAnsi"/>
              </w:rPr>
            </w:pPr>
          </w:p>
        </w:tc>
        <w:tc>
          <w:tcPr>
            <w:tcW w:w="1431" w:type="dxa"/>
            <w:noWrap/>
            <w:hideMark/>
          </w:tcPr>
          <w:p w:rsidR="007F2108" w:rsidRPr="00BF70C6" w:rsidRDefault="007F2108" w:rsidP="00944CF7">
            <w:pPr>
              <w:rPr>
                <w:rFonts w:cstheme="minorHAnsi"/>
              </w:rPr>
            </w:pPr>
          </w:p>
        </w:tc>
        <w:tc>
          <w:tcPr>
            <w:tcW w:w="1416" w:type="dxa"/>
            <w:noWrap/>
            <w:hideMark/>
          </w:tcPr>
          <w:p w:rsidR="007F2108" w:rsidRPr="00BF70C6" w:rsidRDefault="007F2108" w:rsidP="00944CF7">
            <w:pPr>
              <w:rPr>
                <w:rFonts w:cstheme="minorHAnsi"/>
              </w:rPr>
            </w:pPr>
          </w:p>
        </w:tc>
        <w:tc>
          <w:tcPr>
            <w:tcW w:w="1244" w:type="dxa"/>
            <w:noWrap/>
            <w:hideMark/>
          </w:tcPr>
          <w:p w:rsidR="007F2108" w:rsidRPr="00BF70C6" w:rsidRDefault="007F2108" w:rsidP="00944CF7">
            <w:pPr>
              <w:rPr>
                <w:rFonts w:cstheme="minorHAnsi"/>
              </w:rPr>
            </w:pPr>
          </w:p>
        </w:tc>
        <w:tc>
          <w:tcPr>
            <w:tcW w:w="1254" w:type="dxa"/>
            <w:noWrap/>
            <w:hideMark/>
          </w:tcPr>
          <w:p w:rsidR="007F2108" w:rsidRPr="00BF70C6" w:rsidRDefault="007F2108" w:rsidP="00944CF7">
            <w:pPr>
              <w:rPr>
                <w:rFonts w:cstheme="minorHAnsi"/>
              </w:rPr>
            </w:pPr>
          </w:p>
        </w:tc>
      </w:tr>
      <w:tr w:rsidR="007D7130" w:rsidRPr="00BF70C6" w:rsidTr="007D7130">
        <w:trPr>
          <w:trHeight w:val="715"/>
        </w:trPr>
        <w:tc>
          <w:tcPr>
            <w:tcW w:w="4111" w:type="dxa"/>
            <w:hideMark/>
          </w:tcPr>
          <w:p w:rsidR="007F2108" w:rsidRPr="007F2108" w:rsidRDefault="007F2108" w:rsidP="00944CF7">
            <w:pPr>
              <w:pStyle w:val="ListeParagraf"/>
              <w:numPr>
                <w:ilvl w:val="0"/>
                <w:numId w:val="6"/>
              </w:numPr>
              <w:rPr>
                <w:rFonts w:cstheme="minorHAnsi"/>
              </w:rPr>
            </w:pPr>
            <w:r>
              <w:t>Çoğu gün yarım saat tempolu yürüyüş yapmak sağlığınızı iyileştirmek için yeterlidir.</w:t>
            </w:r>
          </w:p>
        </w:tc>
        <w:tc>
          <w:tcPr>
            <w:tcW w:w="1431" w:type="dxa"/>
            <w:noWrap/>
            <w:hideMark/>
          </w:tcPr>
          <w:p w:rsidR="007F2108" w:rsidRPr="00BF70C6" w:rsidRDefault="007F2108" w:rsidP="00944CF7">
            <w:pPr>
              <w:rPr>
                <w:rFonts w:cstheme="minorHAnsi"/>
              </w:rPr>
            </w:pPr>
          </w:p>
        </w:tc>
        <w:tc>
          <w:tcPr>
            <w:tcW w:w="1431" w:type="dxa"/>
            <w:noWrap/>
            <w:hideMark/>
          </w:tcPr>
          <w:p w:rsidR="007F2108" w:rsidRPr="00BF70C6" w:rsidRDefault="007F2108" w:rsidP="00944CF7">
            <w:pPr>
              <w:rPr>
                <w:rFonts w:cstheme="minorHAnsi"/>
              </w:rPr>
            </w:pPr>
          </w:p>
        </w:tc>
        <w:tc>
          <w:tcPr>
            <w:tcW w:w="1416" w:type="dxa"/>
            <w:noWrap/>
            <w:hideMark/>
          </w:tcPr>
          <w:p w:rsidR="007F2108" w:rsidRPr="00BF70C6" w:rsidRDefault="007F2108" w:rsidP="00944CF7">
            <w:pPr>
              <w:rPr>
                <w:rFonts w:cstheme="minorHAnsi"/>
              </w:rPr>
            </w:pPr>
          </w:p>
        </w:tc>
        <w:tc>
          <w:tcPr>
            <w:tcW w:w="1244" w:type="dxa"/>
            <w:noWrap/>
            <w:hideMark/>
          </w:tcPr>
          <w:p w:rsidR="007F2108" w:rsidRPr="00BF70C6" w:rsidRDefault="007F2108" w:rsidP="00944CF7">
            <w:pPr>
              <w:rPr>
                <w:rFonts w:cstheme="minorHAnsi"/>
              </w:rPr>
            </w:pPr>
          </w:p>
        </w:tc>
        <w:tc>
          <w:tcPr>
            <w:tcW w:w="1254" w:type="dxa"/>
            <w:noWrap/>
            <w:hideMark/>
          </w:tcPr>
          <w:p w:rsidR="007F2108" w:rsidRPr="00BF70C6" w:rsidRDefault="007F2108" w:rsidP="00944CF7">
            <w:pPr>
              <w:rPr>
                <w:rFonts w:cstheme="minorHAnsi"/>
              </w:rPr>
            </w:pPr>
          </w:p>
        </w:tc>
      </w:tr>
      <w:tr w:rsidR="007D7130" w:rsidRPr="00BF70C6" w:rsidTr="007D7130">
        <w:trPr>
          <w:trHeight w:val="738"/>
        </w:trPr>
        <w:tc>
          <w:tcPr>
            <w:tcW w:w="4111" w:type="dxa"/>
            <w:hideMark/>
          </w:tcPr>
          <w:p w:rsidR="007F2108" w:rsidRPr="007F2108" w:rsidRDefault="007F2108" w:rsidP="00944CF7">
            <w:pPr>
              <w:pStyle w:val="ListeParagraf"/>
              <w:numPr>
                <w:ilvl w:val="0"/>
                <w:numId w:val="6"/>
              </w:numPr>
              <w:rPr>
                <w:rFonts w:cstheme="minorHAnsi"/>
              </w:rPr>
            </w:pPr>
            <w:r>
              <w:t>Kalp atış hızınızı biraz artıran orta düzeydeki egzersizler sağlığınızı iyileştirebilir.</w:t>
            </w:r>
          </w:p>
        </w:tc>
        <w:tc>
          <w:tcPr>
            <w:tcW w:w="1431" w:type="dxa"/>
            <w:noWrap/>
            <w:hideMark/>
          </w:tcPr>
          <w:p w:rsidR="007F2108" w:rsidRPr="00BF70C6" w:rsidRDefault="007F2108" w:rsidP="00944CF7">
            <w:pPr>
              <w:rPr>
                <w:rFonts w:cstheme="minorHAnsi"/>
              </w:rPr>
            </w:pPr>
          </w:p>
        </w:tc>
        <w:tc>
          <w:tcPr>
            <w:tcW w:w="1431" w:type="dxa"/>
            <w:noWrap/>
            <w:hideMark/>
          </w:tcPr>
          <w:p w:rsidR="007F2108" w:rsidRPr="00BF70C6" w:rsidRDefault="007F2108" w:rsidP="00944CF7">
            <w:pPr>
              <w:rPr>
                <w:rFonts w:cstheme="minorHAnsi"/>
              </w:rPr>
            </w:pPr>
          </w:p>
        </w:tc>
        <w:tc>
          <w:tcPr>
            <w:tcW w:w="1416" w:type="dxa"/>
            <w:noWrap/>
            <w:hideMark/>
          </w:tcPr>
          <w:p w:rsidR="007F2108" w:rsidRPr="00BF70C6" w:rsidRDefault="007F2108" w:rsidP="00944CF7">
            <w:pPr>
              <w:rPr>
                <w:rFonts w:cstheme="minorHAnsi"/>
              </w:rPr>
            </w:pPr>
          </w:p>
        </w:tc>
        <w:tc>
          <w:tcPr>
            <w:tcW w:w="1244" w:type="dxa"/>
            <w:noWrap/>
            <w:hideMark/>
          </w:tcPr>
          <w:p w:rsidR="007F2108" w:rsidRPr="00BF70C6" w:rsidRDefault="007F2108" w:rsidP="00944CF7">
            <w:pPr>
              <w:rPr>
                <w:rFonts w:cstheme="minorHAnsi"/>
              </w:rPr>
            </w:pPr>
          </w:p>
        </w:tc>
        <w:tc>
          <w:tcPr>
            <w:tcW w:w="1254" w:type="dxa"/>
            <w:noWrap/>
            <w:hideMark/>
          </w:tcPr>
          <w:p w:rsidR="007F2108" w:rsidRPr="00BF70C6" w:rsidRDefault="007F2108" w:rsidP="00944CF7">
            <w:pPr>
              <w:rPr>
                <w:rFonts w:cstheme="minorHAnsi"/>
              </w:rPr>
            </w:pPr>
          </w:p>
        </w:tc>
      </w:tr>
    </w:tbl>
    <w:p w:rsidR="0075043D" w:rsidRDefault="0075043D"/>
    <w:p w:rsidR="00CF108C" w:rsidRDefault="00CF108C"/>
    <w:p w:rsidR="00C31152" w:rsidRPr="00C31152" w:rsidRDefault="00CF108C" w:rsidP="00C31152">
      <w:pPr>
        <w:pStyle w:val="Balk2"/>
        <w:ind w:right="129"/>
      </w:pPr>
      <w:r>
        <w:t>Puanlama Rehberi</w:t>
      </w:r>
    </w:p>
    <w:p w:rsidR="00C31152" w:rsidRDefault="00C31152" w:rsidP="007D7130">
      <w:pPr>
        <w:ind w:left="12"/>
        <w:jc w:val="both"/>
        <w:rPr>
          <w:b/>
          <w:bCs/>
        </w:rPr>
      </w:pPr>
      <w:r w:rsidRPr="00C31152">
        <w:rPr>
          <w:b/>
          <w:bCs/>
        </w:rPr>
        <w:t>Eksik veri:</w:t>
      </w:r>
      <w:r>
        <w:rPr>
          <w:b/>
          <w:bCs/>
        </w:rPr>
        <w:t xml:space="preserve"> </w:t>
      </w:r>
      <w:r w:rsidRPr="00C31152">
        <w:t>Bir yanıtın geçerli olması için, katılımcıların her alt ölçek için en azından bir madde hariç tüm maddeleri yanıtlamaları gerekir.</w:t>
      </w:r>
      <w:r>
        <w:t xml:space="preserve"> </w:t>
      </w:r>
      <w:r w:rsidRPr="00C31152">
        <w:t>Katılımcılar bir alt ölçeği tamamlayamadıklarında, puanları hesaplanamaz.</w:t>
      </w:r>
      <w:r w:rsidRPr="00C31152">
        <w:rPr>
          <w:b/>
          <w:bCs/>
        </w:rPr>
        <w:t xml:space="preserve">  </w:t>
      </w:r>
    </w:p>
    <w:p w:rsidR="00CF108C" w:rsidRDefault="00CF108C" w:rsidP="007D7130">
      <w:pPr>
        <w:ind w:left="12"/>
        <w:jc w:val="both"/>
      </w:pPr>
      <w:r w:rsidRPr="00C31152">
        <w:rPr>
          <w:b/>
          <w:bCs/>
        </w:rPr>
        <w:t xml:space="preserve">Puanlama: </w:t>
      </w:r>
      <w:r w:rsidR="00C31152">
        <w:t xml:space="preserve">YEFO, </w:t>
      </w:r>
      <w:r>
        <w:t>toplam bir fiziksel okuryazarlık puanı üretmek amacıyla tasarlanmıştır</w:t>
      </w:r>
      <w:r w:rsidR="00C31152">
        <w:t xml:space="preserve"> (</w:t>
      </w:r>
      <w:proofErr w:type="spellStart"/>
      <w:r w:rsidR="00C31152">
        <w:t>Naylor</w:t>
      </w:r>
      <w:proofErr w:type="spellEnd"/>
      <w:r w:rsidR="00C31152">
        <w:t xml:space="preserve"> et al. 2024)</w:t>
      </w:r>
      <w:r>
        <w:t xml:space="preserve">. Alt ölçek puanlarının bağımsız olarak sunulması amaçlanmamaktadır. Her madde, ilgili </w:t>
      </w:r>
      <w:proofErr w:type="spellStart"/>
      <w:r>
        <w:t>Likert</w:t>
      </w:r>
      <w:proofErr w:type="spellEnd"/>
      <w:r>
        <w:t xml:space="preserve"> ölçeğindeki puanlamaya göre</w:t>
      </w:r>
      <w:r w:rsidR="00CC0FA0">
        <w:t xml:space="preserve"> </w:t>
      </w:r>
      <w:r>
        <w:t xml:space="preserve">değerlendirilir. Yukarıda belirtilen her bir alt ölçek için katılımcının ortalama puanı hesaplanmalıdır. Bu ortalamalar toplandıktan sonra toplam fiziksel okuryazarlık puanı elde edilir. Puanlar </w:t>
      </w:r>
      <w:r w:rsidR="00CC0FA0">
        <w:t>4</w:t>
      </w:r>
      <w:r>
        <w:t xml:space="preserve"> ile 35 arasında değişebilir; yüksek puanlar daha yüksek fiziksel okuryazarlığı göstermektedir.</w:t>
      </w:r>
      <w:r w:rsidR="00C31152">
        <w:t xml:space="preserve"> Ters kodlanmış madde bulunmamaktadır.</w:t>
      </w:r>
    </w:p>
    <w:p w:rsidR="00492BBF" w:rsidRDefault="00492BBF" w:rsidP="00492BBF">
      <w:pPr>
        <w:rPr>
          <w:rFonts w:ascii="Times New Roman" w:hAnsi="Times New Roman" w:cs="Times New Roman"/>
          <w:b/>
          <w:bCs/>
          <w:sz w:val="26"/>
          <w:szCs w:val="26"/>
        </w:rPr>
      </w:pPr>
    </w:p>
    <w:p w:rsidR="00492BBF" w:rsidRDefault="00492BBF" w:rsidP="00492BBF">
      <w:pPr>
        <w:rPr>
          <w:rFonts w:ascii="Times New Roman" w:hAnsi="Times New Roman" w:cs="Times New Roman"/>
          <w:b/>
          <w:bCs/>
          <w:sz w:val="26"/>
          <w:szCs w:val="26"/>
        </w:rPr>
      </w:pPr>
    </w:p>
    <w:p w:rsidR="00492BBF" w:rsidRPr="00D819C5" w:rsidRDefault="00492BBF" w:rsidP="00492BBF">
      <w:pPr>
        <w:rPr>
          <w:rFonts w:ascii="Times New Roman" w:hAnsi="Times New Roman" w:cs="Times New Roman"/>
          <w:b/>
          <w:bCs/>
          <w:sz w:val="26"/>
          <w:szCs w:val="26"/>
        </w:rPr>
      </w:pPr>
      <w:r w:rsidRPr="00D819C5">
        <w:rPr>
          <w:rFonts w:ascii="Times New Roman" w:hAnsi="Times New Roman" w:cs="Times New Roman"/>
          <w:b/>
          <w:bCs/>
          <w:sz w:val="26"/>
          <w:szCs w:val="26"/>
        </w:rPr>
        <w:t>Yetişkinlerde Fiziksel Okuryazarlık Ölçeği (YEFO) – Tanım ve Alt Boyutlar</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Ölçeğin Genel Amacı</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 xml:space="preserve">Yetişkinlerde Fiziksel Okuryazarlık Ölçeği (YEFO), </w:t>
      </w:r>
      <w:proofErr w:type="spellStart"/>
      <w:r w:rsidRPr="00D819C5">
        <w:rPr>
          <w:rFonts w:ascii="Times New Roman" w:hAnsi="Times New Roman" w:cs="Times New Roman"/>
          <w:sz w:val="24"/>
          <w:szCs w:val="24"/>
        </w:rPr>
        <w:t>Naylor</w:t>
      </w:r>
      <w:proofErr w:type="spellEnd"/>
      <w:r w:rsidRPr="00D819C5">
        <w:rPr>
          <w:rFonts w:ascii="Times New Roman" w:hAnsi="Times New Roman" w:cs="Times New Roman"/>
          <w:sz w:val="24"/>
          <w:szCs w:val="24"/>
        </w:rPr>
        <w:t xml:space="preserve"> ve ark. (2024) tarafından geliştirilen </w:t>
      </w:r>
      <w:proofErr w:type="spellStart"/>
      <w:r w:rsidRPr="00D819C5">
        <w:rPr>
          <w:rFonts w:ascii="Times New Roman" w:hAnsi="Times New Roman" w:cs="Times New Roman"/>
          <w:sz w:val="24"/>
          <w:szCs w:val="24"/>
        </w:rPr>
        <w:t>Physical</w:t>
      </w:r>
      <w:proofErr w:type="spellEnd"/>
      <w:r w:rsidRPr="00D819C5">
        <w:rPr>
          <w:rFonts w:ascii="Times New Roman" w:hAnsi="Times New Roman" w:cs="Times New Roman"/>
          <w:sz w:val="24"/>
          <w:szCs w:val="24"/>
        </w:rPr>
        <w:t xml:space="preserve"> </w:t>
      </w:r>
      <w:proofErr w:type="spellStart"/>
      <w:r w:rsidRPr="00D819C5">
        <w:rPr>
          <w:rFonts w:ascii="Times New Roman" w:hAnsi="Times New Roman" w:cs="Times New Roman"/>
          <w:sz w:val="24"/>
          <w:szCs w:val="24"/>
        </w:rPr>
        <w:t>Literacy</w:t>
      </w:r>
      <w:proofErr w:type="spellEnd"/>
      <w:r w:rsidRPr="00D819C5">
        <w:rPr>
          <w:rFonts w:ascii="Times New Roman" w:hAnsi="Times New Roman" w:cs="Times New Roman"/>
          <w:sz w:val="24"/>
          <w:szCs w:val="24"/>
        </w:rPr>
        <w:t xml:space="preserve"> in </w:t>
      </w:r>
      <w:proofErr w:type="spellStart"/>
      <w:r w:rsidRPr="00D819C5">
        <w:rPr>
          <w:rFonts w:ascii="Times New Roman" w:hAnsi="Times New Roman" w:cs="Times New Roman"/>
          <w:sz w:val="24"/>
          <w:szCs w:val="24"/>
        </w:rPr>
        <w:t>Adults</w:t>
      </w:r>
      <w:proofErr w:type="spellEnd"/>
      <w:r w:rsidRPr="00D819C5">
        <w:rPr>
          <w:rFonts w:ascii="Times New Roman" w:hAnsi="Times New Roman" w:cs="Times New Roman"/>
          <w:sz w:val="24"/>
          <w:szCs w:val="24"/>
        </w:rPr>
        <w:t xml:space="preserve"> </w:t>
      </w:r>
      <w:proofErr w:type="spellStart"/>
      <w:r w:rsidRPr="00D819C5">
        <w:rPr>
          <w:rFonts w:ascii="Times New Roman" w:hAnsi="Times New Roman" w:cs="Times New Roman"/>
          <w:sz w:val="24"/>
          <w:szCs w:val="24"/>
        </w:rPr>
        <w:t>Scale</w:t>
      </w:r>
      <w:proofErr w:type="spellEnd"/>
      <w:r w:rsidRPr="00D819C5">
        <w:rPr>
          <w:rFonts w:ascii="Times New Roman" w:hAnsi="Times New Roman" w:cs="Times New Roman"/>
          <w:sz w:val="24"/>
          <w:szCs w:val="24"/>
        </w:rPr>
        <w:t xml:space="preserve"> (PLAS) temel alınarak uyarlanmıştır. Ölçeğin genel amacı, bireylerin fiziksel, psikolojik, sosyal ve bilişsel alanlarda fiziksel aktiviteye ilişkin yeterliklerini, motivasyonlarını ve farkındalıklarını bütüncül bir yaklaşımla değerlendirmektir.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YEFO, yetişkinlerin (18–75 yaş) fiziksel olarak aktif ve sağlıklı bir yaşam sürme kapasitelerini anlamaya yardımcı olur. Ölçek performans değil, öznel algıya dayalı bir farkındalık ve yeterlik değerlendirmesi sunar.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YEFO, alt boyutların bir arada değerlendirilmesiyle tek bir toplam fiziksel okuryazarlık puanı üretir; alt boyutlar ayrı ayrı raporlanmaz.</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Motivasyon (</w:t>
      </w:r>
      <w:proofErr w:type="spellStart"/>
      <w:r w:rsidRPr="00D819C5">
        <w:rPr>
          <w:rFonts w:ascii="Times New Roman" w:hAnsi="Times New Roman" w:cs="Times New Roman"/>
          <w:b/>
          <w:bCs/>
          <w:sz w:val="24"/>
          <w:szCs w:val="24"/>
        </w:rPr>
        <w:t>Motivation</w:t>
      </w:r>
      <w:proofErr w:type="spellEnd"/>
      <w:r w:rsidRPr="00D819C5">
        <w:rPr>
          <w:rFonts w:ascii="Times New Roman" w:hAnsi="Times New Roman" w:cs="Times New Roman"/>
          <w:b/>
          <w:bCs/>
          <w:sz w:val="24"/>
          <w:szCs w:val="24"/>
        </w:rPr>
        <w:t>)</w:t>
      </w:r>
    </w:p>
    <w:p w:rsidR="00492BBF" w:rsidRPr="00D819C5" w:rsidRDefault="00492BBF" w:rsidP="00492BBF">
      <w:pPr>
        <w:rPr>
          <w:rFonts w:ascii="Times New Roman" w:hAnsi="Times New Roman" w:cs="Times New Roman"/>
          <w:sz w:val="24"/>
          <w:szCs w:val="24"/>
        </w:rPr>
      </w:pPr>
      <w:r w:rsidRPr="00D819C5">
        <w:rPr>
          <w:rFonts w:ascii="Times New Roman" w:hAnsi="Times New Roman" w:cs="Times New Roman"/>
          <w:sz w:val="24"/>
          <w:szCs w:val="24"/>
        </w:rPr>
        <w:t>Alan: Psikolojik</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Tanım: Fiziksel aktiviteye katılma nedenlerini, içsel haz, merak, başarı isteği gibi güdülerle sürdürme isteğini değerlendirir.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Yaptığım aktivite hakkında daha fazla şey öğrenmenin bana verdiği haz için.</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Özgüven (</w:t>
      </w:r>
      <w:proofErr w:type="spellStart"/>
      <w:r w:rsidRPr="00D819C5">
        <w:rPr>
          <w:rFonts w:ascii="Times New Roman" w:hAnsi="Times New Roman" w:cs="Times New Roman"/>
          <w:b/>
          <w:bCs/>
          <w:sz w:val="24"/>
          <w:szCs w:val="24"/>
        </w:rPr>
        <w:t>Confidence</w:t>
      </w:r>
      <w:proofErr w:type="spellEnd"/>
      <w:r w:rsidRPr="00D819C5">
        <w:rPr>
          <w:rFonts w:ascii="Times New Roman" w:hAnsi="Times New Roman" w:cs="Times New Roman"/>
          <w:b/>
          <w:bCs/>
          <w:sz w:val="24"/>
          <w:szCs w:val="24"/>
        </w:rPr>
        <w:t>)</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Alan: Psikolojik</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Tanım: Zorlayıcı koşullar altında egzersizi sürdürme konusundaki inancı ve kararlılığı ölçer.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Kendinizi yorgun hissetseniz bile haftada üç kez 20 dakika egzersiz yapabileceğinizden ne kadar eminsiniz?</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Sosyal (</w:t>
      </w:r>
      <w:proofErr w:type="spellStart"/>
      <w:r w:rsidRPr="00D819C5">
        <w:rPr>
          <w:rFonts w:ascii="Times New Roman" w:hAnsi="Times New Roman" w:cs="Times New Roman"/>
          <w:b/>
          <w:bCs/>
          <w:sz w:val="24"/>
          <w:szCs w:val="24"/>
        </w:rPr>
        <w:t>Social</w:t>
      </w:r>
      <w:proofErr w:type="spellEnd"/>
      <w:r w:rsidRPr="00D819C5">
        <w:rPr>
          <w:rFonts w:ascii="Times New Roman" w:hAnsi="Times New Roman" w:cs="Times New Roman"/>
          <w:b/>
          <w:bCs/>
          <w:sz w:val="24"/>
          <w:szCs w:val="24"/>
        </w:rPr>
        <w:t>)</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Alan: Sosyal</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Tanım: Fiziksel aktivite sırasında sosyal ilişkiler kurma, aidiyet hissetme, eğlenme ve birlikte hareket etme deneyimini değerlendirir.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Diğer katılımcılarla iyi arkadaşlıklar kurarım.</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Fiziksel Yeterlilik (</w:t>
      </w:r>
      <w:proofErr w:type="spellStart"/>
      <w:r w:rsidRPr="00D819C5">
        <w:rPr>
          <w:rFonts w:ascii="Times New Roman" w:hAnsi="Times New Roman" w:cs="Times New Roman"/>
          <w:b/>
          <w:bCs/>
          <w:sz w:val="24"/>
          <w:szCs w:val="24"/>
        </w:rPr>
        <w:t>Coordination</w:t>
      </w:r>
      <w:proofErr w:type="spellEnd"/>
      <w:r w:rsidRPr="00D819C5">
        <w:rPr>
          <w:rFonts w:ascii="Times New Roman" w:hAnsi="Times New Roman" w:cs="Times New Roman"/>
          <w:b/>
          <w:bCs/>
          <w:sz w:val="24"/>
          <w:szCs w:val="24"/>
        </w:rPr>
        <w:t xml:space="preserve"> </w:t>
      </w:r>
      <w:proofErr w:type="spellStart"/>
      <w:r w:rsidRPr="00D819C5">
        <w:rPr>
          <w:rFonts w:ascii="Times New Roman" w:hAnsi="Times New Roman" w:cs="Times New Roman"/>
          <w:b/>
          <w:bCs/>
          <w:sz w:val="24"/>
          <w:szCs w:val="24"/>
        </w:rPr>
        <w:t>and</w:t>
      </w:r>
      <w:proofErr w:type="spellEnd"/>
      <w:r w:rsidRPr="00D819C5">
        <w:rPr>
          <w:rFonts w:ascii="Times New Roman" w:hAnsi="Times New Roman" w:cs="Times New Roman"/>
          <w:b/>
          <w:bCs/>
          <w:sz w:val="24"/>
          <w:szCs w:val="24"/>
        </w:rPr>
        <w:t xml:space="preserve"> </w:t>
      </w:r>
      <w:proofErr w:type="spellStart"/>
      <w:r w:rsidRPr="00D819C5">
        <w:rPr>
          <w:rFonts w:ascii="Times New Roman" w:hAnsi="Times New Roman" w:cs="Times New Roman"/>
          <w:b/>
          <w:bCs/>
          <w:sz w:val="24"/>
          <w:szCs w:val="24"/>
        </w:rPr>
        <w:t>Strength</w:t>
      </w:r>
      <w:proofErr w:type="spellEnd"/>
      <w:r w:rsidRPr="00D819C5">
        <w:rPr>
          <w:rFonts w:ascii="Times New Roman" w:hAnsi="Times New Roman" w:cs="Times New Roman"/>
          <w:b/>
          <w:bCs/>
          <w:sz w:val="24"/>
          <w:szCs w:val="24"/>
        </w:rPr>
        <w:t>)</w:t>
      </w:r>
    </w:p>
    <w:p w:rsidR="00492BBF" w:rsidRPr="00D819C5" w:rsidRDefault="00492BBF" w:rsidP="00492BBF">
      <w:pPr>
        <w:rPr>
          <w:rFonts w:ascii="Times New Roman" w:hAnsi="Times New Roman" w:cs="Times New Roman"/>
          <w:sz w:val="24"/>
          <w:szCs w:val="24"/>
        </w:rPr>
      </w:pPr>
      <w:r w:rsidRPr="00D819C5">
        <w:rPr>
          <w:rFonts w:ascii="Times New Roman" w:hAnsi="Times New Roman" w:cs="Times New Roman"/>
          <w:sz w:val="24"/>
          <w:szCs w:val="24"/>
        </w:rPr>
        <w:t>Alan: Fiziksel</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Tanım: Bireyin bedensel farkındalığı, hareket kontrolü ve dengeye ilişkin öznel algısını değerlendirir. Fiziksel dayanıklılık, kas gücü ve genel beden yeterliliğine ilişkin algıyı ölçer.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Fiziksel olarak iyi bir koordinasyona sahibim.</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Fiziksel olarak güçlü bir kişiyim.</w:t>
      </w:r>
    </w:p>
    <w:p w:rsidR="00DB5EAD" w:rsidRDefault="00DB5EAD" w:rsidP="00492BBF">
      <w:pPr>
        <w:rPr>
          <w:rFonts w:ascii="Times New Roman" w:hAnsi="Times New Roman" w:cs="Times New Roman"/>
          <w:b/>
          <w:bCs/>
          <w:sz w:val="24"/>
          <w:szCs w:val="24"/>
        </w:rPr>
      </w:pP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lastRenderedPageBreak/>
        <w:t>Bilgi (Knowledge)</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Alan: Bilişsel</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Tanım: Fiziksel aktivitenin sağlık üzerindeki etkilerine ilişkin farkındalık ve genel bilgi düzeyini değerlendirir.</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Örnek Madde: Günlük en az 30 dakika orta düzeyde fiziksel aktivite yapmak sağlığını geliştirmek için yeterlidir.</w:t>
      </w:r>
    </w:p>
    <w:p w:rsidR="00492BBF" w:rsidRPr="00D819C5" w:rsidRDefault="00492BBF" w:rsidP="00492BBF">
      <w:pPr>
        <w:rPr>
          <w:rFonts w:ascii="Times New Roman" w:hAnsi="Times New Roman" w:cs="Times New Roman"/>
          <w:b/>
          <w:bCs/>
          <w:sz w:val="24"/>
          <w:szCs w:val="24"/>
        </w:rPr>
      </w:pPr>
      <w:r w:rsidRPr="00D819C5">
        <w:rPr>
          <w:rFonts w:ascii="Times New Roman" w:hAnsi="Times New Roman" w:cs="Times New Roman"/>
          <w:b/>
          <w:bCs/>
          <w:sz w:val="24"/>
          <w:szCs w:val="24"/>
        </w:rPr>
        <w:t>Özet</w:t>
      </w:r>
    </w:p>
    <w:p w:rsidR="00492BBF" w:rsidRPr="00D819C5" w:rsidRDefault="00492BBF" w:rsidP="00492BBF">
      <w:pPr>
        <w:jc w:val="both"/>
        <w:rPr>
          <w:rFonts w:ascii="Times New Roman" w:hAnsi="Times New Roman" w:cs="Times New Roman"/>
          <w:sz w:val="24"/>
          <w:szCs w:val="24"/>
        </w:rPr>
      </w:pPr>
      <w:r w:rsidRPr="00D819C5">
        <w:rPr>
          <w:rFonts w:ascii="Times New Roman" w:hAnsi="Times New Roman" w:cs="Times New Roman"/>
          <w:sz w:val="24"/>
          <w:szCs w:val="24"/>
        </w:rPr>
        <w:t>YEFO, yetişkinlerin fiziksel, psikolojik, sosyal ve bilişsel boyutlarda fiziksel aktiviteye yaklaşımlarını bir bütün olarak değerlendiren, geçerli ve güvenilir bir ölçektir. Alt boyutlar bir arada, bireyin yaşam boyu fiziksel okuryazarlık yolculuğunu anlamaya yönelik kapsamlı bir görünüm sağlar.</w:t>
      </w:r>
    </w:p>
    <w:p w:rsidR="00492BBF" w:rsidRPr="00D819C5" w:rsidRDefault="00492BBF" w:rsidP="00492BBF">
      <w:pPr>
        <w:rPr>
          <w:rFonts w:ascii="Times New Roman" w:hAnsi="Times New Roman" w:cs="Times New Roman"/>
          <w:b/>
          <w:bCs/>
          <w:sz w:val="24"/>
          <w:szCs w:val="24"/>
        </w:rPr>
      </w:pPr>
    </w:p>
    <w:tbl>
      <w:tblPr>
        <w:tblStyle w:val="KlavuzTablo2-Vurgu1"/>
        <w:tblW w:w="0" w:type="auto"/>
        <w:tblLook w:val="04A0" w:firstRow="1" w:lastRow="0" w:firstColumn="1" w:lastColumn="0" w:noHBand="0" w:noVBand="1"/>
      </w:tblPr>
      <w:tblGrid>
        <w:gridCol w:w="2483"/>
        <w:gridCol w:w="1215"/>
        <w:gridCol w:w="3489"/>
      </w:tblGrid>
      <w:tr w:rsidR="00492BBF" w:rsidRPr="00D819C5" w:rsidTr="00601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Faktör</w:t>
            </w:r>
          </w:p>
        </w:tc>
        <w:tc>
          <w:tcPr>
            <w:tcW w:w="1215" w:type="dxa"/>
            <w:hideMark/>
          </w:tcPr>
          <w:p w:rsidR="00492BBF" w:rsidRPr="00D819C5" w:rsidRDefault="00492BBF" w:rsidP="006018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Alan</w:t>
            </w:r>
          </w:p>
        </w:tc>
        <w:tc>
          <w:tcPr>
            <w:tcW w:w="3489" w:type="dxa"/>
            <w:hideMark/>
          </w:tcPr>
          <w:p w:rsidR="00492BBF" w:rsidRPr="00D819C5" w:rsidRDefault="00492BBF" w:rsidP="006018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İçerik / Ölçtüğü Boyut</w:t>
            </w:r>
          </w:p>
        </w:tc>
      </w:tr>
      <w:tr w:rsidR="00492BBF" w:rsidRPr="00D819C5" w:rsidTr="00601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Motivasyon</w:t>
            </w:r>
          </w:p>
        </w:tc>
        <w:tc>
          <w:tcPr>
            <w:tcW w:w="1215"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Psikolojik</w:t>
            </w:r>
          </w:p>
        </w:tc>
        <w:tc>
          <w:tcPr>
            <w:tcW w:w="3489"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Fiziksel aktiviteye yönelik içsel ve dışsal motivasyon; “neden yapıyorum?”</w:t>
            </w:r>
          </w:p>
        </w:tc>
      </w:tr>
      <w:tr w:rsidR="00492BBF" w:rsidRPr="00D819C5" w:rsidTr="00601851">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Özgüven</w:t>
            </w:r>
          </w:p>
        </w:tc>
        <w:tc>
          <w:tcPr>
            <w:tcW w:w="1215" w:type="dxa"/>
            <w:hideMark/>
          </w:tcPr>
          <w:p w:rsidR="00492BBF" w:rsidRPr="00D819C5" w:rsidRDefault="00492BBF" w:rsidP="006018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Psikolojik</w:t>
            </w:r>
          </w:p>
        </w:tc>
        <w:tc>
          <w:tcPr>
            <w:tcW w:w="3489" w:type="dxa"/>
            <w:hideMark/>
          </w:tcPr>
          <w:p w:rsidR="00492BBF" w:rsidRPr="00D819C5" w:rsidRDefault="00492BBF" w:rsidP="006018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Egzersiz yapma öz-yeterliği, zorlayıcı koşullarda egzersizi sürdürme inancı</w:t>
            </w:r>
          </w:p>
        </w:tc>
      </w:tr>
      <w:tr w:rsidR="00492BBF" w:rsidRPr="00D819C5" w:rsidTr="00601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Sosyal</w:t>
            </w:r>
          </w:p>
        </w:tc>
        <w:tc>
          <w:tcPr>
            <w:tcW w:w="1215"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Sosyal</w:t>
            </w:r>
          </w:p>
        </w:tc>
        <w:tc>
          <w:tcPr>
            <w:tcW w:w="3489"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Sosyal aidiyet, arkadaşlık, eğlenme ve sosyal ilişkiler yoluyla fiziksel aktiviteye katılım</w:t>
            </w:r>
          </w:p>
        </w:tc>
      </w:tr>
      <w:tr w:rsidR="00492BBF" w:rsidRPr="00D819C5" w:rsidTr="00601851">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proofErr w:type="spellStart"/>
            <w:r w:rsidRPr="00D819C5">
              <w:rPr>
                <w:rFonts w:ascii="Times New Roman" w:hAnsi="Times New Roman" w:cs="Times New Roman"/>
                <w:sz w:val="24"/>
                <w:szCs w:val="24"/>
              </w:rPr>
              <w:t>Fiziksel</w:t>
            </w:r>
            <w:proofErr w:type="spellEnd"/>
            <w:r w:rsidRPr="00D819C5">
              <w:rPr>
                <w:rFonts w:ascii="Times New Roman" w:hAnsi="Times New Roman" w:cs="Times New Roman"/>
                <w:sz w:val="24"/>
                <w:szCs w:val="24"/>
              </w:rPr>
              <w:t xml:space="preserve"> </w:t>
            </w:r>
            <w:proofErr w:type="spellStart"/>
            <w:r w:rsidRPr="00D819C5">
              <w:rPr>
                <w:rFonts w:ascii="Times New Roman" w:hAnsi="Times New Roman" w:cs="Times New Roman"/>
                <w:sz w:val="24"/>
                <w:szCs w:val="24"/>
              </w:rPr>
              <w:t>Yeterlilik</w:t>
            </w:r>
            <w:proofErr w:type="spellEnd"/>
            <w:r w:rsidRPr="00D819C5">
              <w:rPr>
                <w:rFonts w:ascii="Times New Roman" w:hAnsi="Times New Roman" w:cs="Times New Roman"/>
                <w:b w:val="0"/>
                <w:bCs w:val="0"/>
                <w:sz w:val="24"/>
                <w:szCs w:val="24"/>
              </w:rPr>
              <w:t xml:space="preserve"> </w:t>
            </w:r>
            <w:r w:rsidRPr="00D819C5">
              <w:rPr>
                <w:rFonts w:ascii="Times New Roman" w:hAnsi="Times New Roman" w:cs="Times New Roman"/>
                <w:b w:val="0"/>
                <w:bCs w:val="0"/>
                <w:sz w:val="24"/>
                <w:szCs w:val="24"/>
              </w:rPr>
              <w:br/>
            </w:r>
            <w:r w:rsidRPr="00D819C5">
              <w:rPr>
                <w:rFonts w:ascii="Times New Roman" w:eastAsia="Times New Roman" w:hAnsi="Times New Roman" w:cs="Times New Roman"/>
                <w:b w:val="0"/>
                <w:bCs w:val="0"/>
                <w:sz w:val="24"/>
                <w:szCs w:val="24"/>
                <w:lang w:val="tr-TR" w:eastAsia="tr-TR"/>
              </w:rPr>
              <w:t>(Koordinasyon ve Güç)</w:t>
            </w:r>
          </w:p>
        </w:tc>
        <w:tc>
          <w:tcPr>
            <w:tcW w:w="1215" w:type="dxa"/>
            <w:hideMark/>
          </w:tcPr>
          <w:p w:rsidR="00492BBF" w:rsidRPr="00D819C5" w:rsidRDefault="00492BBF" w:rsidP="006018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Fiziksel</w:t>
            </w:r>
          </w:p>
        </w:tc>
        <w:tc>
          <w:tcPr>
            <w:tcW w:w="3489" w:type="dxa"/>
            <w:hideMark/>
          </w:tcPr>
          <w:p w:rsidR="00492BBF" w:rsidRPr="00D819C5" w:rsidRDefault="00492BBF" w:rsidP="006018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Hareket koordinasyonu, güç, fiziksel yeterlilik, denge ve bedensel farkındalık</w:t>
            </w:r>
          </w:p>
        </w:tc>
      </w:tr>
      <w:tr w:rsidR="00492BBF" w:rsidRPr="00D819C5" w:rsidTr="00601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92BBF" w:rsidRPr="00D819C5" w:rsidRDefault="00492BBF" w:rsidP="00601851">
            <w:pPr>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Bilgi</w:t>
            </w:r>
          </w:p>
        </w:tc>
        <w:tc>
          <w:tcPr>
            <w:tcW w:w="1215"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Bilişsel</w:t>
            </w:r>
          </w:p>
        </w:tc>
        <w:tc>
          <w:tcPr>
            <w:tcW w:w="3489" w:type="dxa"/>
            <w:hideMark/>
          </w:tcPr>
          <w:p w:rsidR="00492BBF" w:rsidRPr="00D819C5" w:rsidRDefault="00492BBF" w:rsidP="006018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tr-TR" w:eastAsia="tr-TR"/>
              </w:rPr>
            </w:pPr>
            <w:r w:rsidRPr="00D819C5">
              <w:rPr>
                <w:rFonts w:ascii="Times New Roman" w:eastAsia="Times New Roman" w:hAnsi="Times New Roman" w:cs="Times New Roman"/>
                <w:sz w:val="24"/>
                <w:szCs w:val="24"/>
                <w:lang w:val="tr-TR" w:eastAsia="tr-TR"/>
              </w:rPr>
              <w:t>Fiziksel aktivite ve sağlık ilişkisine dair bilgi ve farkındalık</w:t>
            </w:r>
          </w:p>
        </w:tc>
      </w:tr>
    </w:tbl>
    <w:p w:rsidR="00492BBF" w:rsidRPr="00D819C5" w:rsidRDefault="00492BBF" w:rsidP="00492BBF">
      <w:pPr>
        <w:jc w:val="both"/>
        <w:rPr>
          <w:rFonts w:ascii="Times New Roman" w:hAnsi="Times New Roman" w:cs="Times New Roman"/>
          <w:sz w:val="24"/>
          <w:szCs w:val="24"/>
        </w:rPr>
      </w:pPr>
    </w:p>
    <w:p w:rsidR="00CF108C" w:rsidRDefault="007C1E18">
      <w:r>
        <w:br/>
      </w:r>
    </w:p>
    <w:sectPr w:rsidR="00CF108C" w:rsidSect="008920A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223D"/>
    <w:multiLevelType w:val="hybridMultilevel"/>
    <w:tmpl w:val="48A452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EB2493"/>
    <w:multiLevelType w:val="hybridMultilevel"/>
    <w:tmpl w:val="B58A2396"/>
    <w:lvl w:ilvl="0" w:tplc="60A882E6">
      <w:start w:val="20"/>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4506375"/>
    <w:multiLevelType w:val="multilevel"/>
    <w:tmpl w:val="9A96EB38"/>
    <w:styleLink w:val="GeerliList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AB2112"/>
    <w:multiLevelType w:val="multilevel"/>
    <w:tmpl w:val="6228FB74"/>
    <w:styleLink w:val="Geerli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0F6C64"/>
    <w:multiLevelType w:val="hybridMultilevel"/>
    <w:tmpl w:val="00D06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AC5633"/>
    <w:multiLevelType w:val="hybridMultilevel"/>
    <w:tmpl w:val="382A2B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7565E48"/>
    <w:multiLevelType w:val="hybridMultilevel"/>
    <w:tmpl w:val="0614867E"/>
    <w:lvl w:ilvl="0" w:tplc="1DEE8E88">
      <w:start w:val="1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45005456">
    <w:abstractNumId w:val="5"/>
  </w:num>
  <w:num w:numId="2" w16cid:durableId="474568059">
    <w:abstractNumId w:val="0"/>
  </w:num>
  <w:num w:numId="3" w16cid:durableId="1785298507">
    <w:abstractNumId w:val="4"/>
  </w:num>
  <w:num w:numId="4" w16cid:durableId="459496617">
    <w:abstractNumId w:val="6"/>
  </w:num>
  <w:num w:numId="5" w16cid:durableId="1581329088">
    <w:abstractNumId w:val="3"/>
  </w:num>
  <w:num w:numId="6" w16cid:durableId="168756101">
    <w:abstractNumId w:val="1"/>
  </w:num>
  <w:num w:numId="7" w16cid:durableId="121989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1D"/>
    <w:rsid w:val="00010E31"/>
    <w:rsid w:val="00492BBF"/>
    <w:rsid w:val="00590A26"/>
    <w:rsid w:val="0075043D"/>
    <w:rsid w:val="007C1E18"/>
    <w:rsid w:val="007D7130"/>
    <w:rsid w:val="007F2108"/>
    <w:rsid w:val="008920A1"/>
    <w:rsid w:val="009B2951"/>
    <w:rsid w:val="00A0215B"/>
    <w:rsid w:val="00B76737"/>
    <w:rsid w:val="00BF70C6"/>
    <w:rsid w:val="00C31152"/>
    <w:rsid w:val="00C55165"/>
    <w:rsid w:val="00CC0FA0"/>
    <w:rsid w:val="00CF108C"/>
    <w:rsid w:val="00DB5EAD"/>
    <w:rsid w:val="00DE2912"/>
    <w:rsid w:val="00E34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ED9D"/>
  <w15:chartTrackingRefBased/>
  <w15:docId w15:val="{9320962A-C6DB-4E9A-A943-DC049225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next w:val="Normal"/>
    <w:link w:val="Balk2Char"/>
    <w:uiPriority w:val="9"/>
    <w:unhideWhenUsed/>
    <w:qFormat/>
    <w:rsid w:val="00CF108C"/>
    <w:pPr>
      <w:keepNext/>
      <w:keepLines/>
      <w:spacing w:after="136"/>
      <w:ind w:left="146" w:hanging="10"/>
      <w:jc w:val="center"/>
      <w:outlineLvl w:val="1"/>
    </w:pPr>
    <w:rPr>
      <w:rFonts w:ascii="Calibri" w:eastAsia="Calibri" w:hAnsi="Calibri" w:cs="Calibri"/>
      <w:b/>
      <w:color w:val="000000"/>
      <w:u w:val="single" w:color="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F108C"/>
    <w:rPr>
      <w:rFonts w:ascii="Calibri" w:eastAsia="Calibri" w:hAnsi="Calibri" w:cs="Calibri"/>
      <w:b/>
      <w:color w:val="000000"/>
      <w:u w:val="single" w:color="000000"/>
      <w:lang w:eastAsia="tr-TR"/>
    </w:rPr>
  </w:style>
  <w:style w:type="paragraph" w:styleId="ListeParagraf">
    <w:name w:val="List Paragraph"/>
    <w:basedOn w:val="Normal"/>
    <w:uiPriority w:val="34"/>
    <w:qFormat/>
    <w:rsid w:val="007F2108"/>
    <w:pPr>
      <w:ind w:left="720"/>
      <w:contextualSpacing/>
    </w:pPr>
  </w:style>
  <w:style w:type="numbering" w:customStyle="1" w:styleId="GeerliListe1">
    <w:name w:val="Geçerli Liste1"/>
    <w:uiPriority w:val="99"/>
    <w:rsid w:val="007F2108"/>
    <w:pPr>
      <w:numPr>
        <w:numId w:val="5"/>
      </w:numPr>
    </w:pPr>
  </w:style>
  <w:style w:type="numbering" w:customStyle="1" w:styleId="GeerliListe2">
    <w:name w:val="Geçerli Liste2"/>
    <w:uiPriority w:val="99"/>
    <w:rsid w:val="007F2108"/>
    <w:pPr>
      <w:numPr>
        <w:numId w:val="7"/>
      </w:numPr>
    </w:pPr>
  </w:style>
  <w:style w:type="paragraph" w:styleId="NormalWeb">
    <w:name w:val="Normal (Web)"/>
    <w:basedOn w:val="Normal"/>
    <w:uiPriority w:val="99"/>
    <w:semiHidden/>
    <w:unhideWhenUsed/>
    <w:rsid w:val="007F210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KlavuzTablo2-Vurgu1">
    <w:name w:val="Grid Table 2 Accent 1"/>
    <w:basedOn w:val="NormalTablo"/>
    <w:uiPriority w:val="47"/>
    <w:rsid w:val="00492BBF"/>
    <w:pPr>
      <w:spacing w:after="0" w:line="240" w:lineRule="auto"/>
    </w:pPr>
    <w:rPr>
      <w:rFonts w:eastAsiaTheme="minorEastAsia"/>
      <w:lang w:val="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633">
      <w:bodyDiv w:val="1"/>
      <w:marLeft w:val="0"/>
      <w:marRight w:val="0"/>
      <w:marTop w:val="0"/>
      <w:marBottom w:val="0"/>
      <w:divBdr>
        <w:top w:val="none" w:sz="0" w:space="0" w:color="auto"/>
        <w:left w:val="none" w:sz="0" w:space="0" w:color="auto"/>
        <w:bottom w:val="none" w:sz="0" w:space="0" w:color="auto"/>
        <w:right w:val="none" w:sz="0" w:space="0" w:color="auto"/>
      </w:divBdr>
    </w:div>
    <w:div w:id="150877654">
      <w:bodyDiv w:val="1"/>
      <w:marLeft w:val="0"/>
      <w:marRight w:val="0"/>
      <w:marTop w:val="0"/>
      <w:marBottom w:val="0"/>
      <w:divBdr>
        <w:top w:val="none" w:sz="0" w:space="0" w:color="auto"/>
        <w:left w:val="none" w:sz="0" w:space="0" w:color="auto"/>
        <w:bottom w:val="none" w:sz="0" w:space="0" w:color="auto"/>
        <w:right w:val="none" w:sz="0" w:space="0" w:color="auto"/>
      </w:divBdr>
      <w:divsChild>
        <w:div w:id="1354913308">
          <w:marLeft w:val="0"/>
          <w:marRight w:val="0"/>
          <w:marTop w:val="0"/>
          <w:marBottom w:val="0"/>
          <w:divBdr>
            <w:top w:val="none" w:sz="0" w:space="0" w:color="auto"/>
            <w:left w:val="none" w:sz="0" w:space="0" w:color="auto"/>
            <w:bottom w:val="none" w:sz="0" w:space="0" w:color="auto"/>
            <w:right w:val="none" w:sz="0" w:space="0" w:color="auto"/>
          </w:divBdr>
          <w:divsChild>
            <w:div w:id="125585982">
              <w:marLeft w:val="0"/>
              <w:marRight w:val="0"/>
              <w:marTop w:val="0"/>
              <w:marBottom w:val="0"/>
              <w:divBdr>
                <w:top w:val="none" w:sz="0" w:space="0" w:color="auto"/>
                <w:left w:val="none" w:sz="0" w:space="0" w:color="auto"/>
                <w:bottom w:val="none" w:sz="0" w:space="0" w:color="auto"/>
                <w:right w:val="none" w:sz="0" w:space="0" w:color="auto"/>
              </w:divBdr>
              <w:divsChild>
                <w:div w:id="848914303">
                  <w:marLeft w:val="0"/>
                  <w:marRight w:val="0"/>
                  <w:marTop w:val="0"/>
                  <w:marBottom w:val="0"/>
                  <w:divBdr>
                    <w:top w:val="none" w:sz="0" w:space="0" w:color="auto"/>
                    <w:left w:val="none" w:sz="0" w:space="0" w:color="auto"/>
                    <w:bottom w:val="none" w:sz="0" w:space="0" w:color="auto"/>
                    <w:right w:val="none" w:sz="0" w:space="0" w:color="auto"/>
                  </w:divBdr>
                  <w:divsChild>
                    <w:div w:id="2051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06189">
      <w:bodyDiv w:val="1"/>
      <w:marLeft w:val="0"/>
      <w:marRight w:val="0"/>
      <w:marTop w:val="0"/>
      <w:marBottom w:val="0"/>
      <w:divBdr>
        <w:top w:val="none" w:sz="0" w:space="0" w:color="auto"/>
        <w:left w:val="none" w:sz="0" w:space="0" w:color="auto"/>
        <w:bottom w:val="none" w:sz="0" w:space="0" w:color="auto"/>
        <w:right w:val="none" w:sz="0" w:space="0" w:color="auto"/>
      </w:divBdr>
    </w:div>
    <w:div w:id="256211199">
      <w:bodyDiv w:val="1"/>
      <w:marLeft w:val="0"/>
      <w:marRight w:val="0"/>
      <w:marTop w:val="0"/>
      <w:marBottom w:val="0"/>
      <w:divBdr>
        <w:top w:val="none" w:sz="0" w:space="0" w:color="auto"/>
        <w:left w:val="none" w:sz="0" w:space="0" w:color="auto"/>
        <w:bottom w:val="none" w:sz="0" w:space="0" w:color="auto"/>
        <w:right w:val="none" w:sz="0" w:space="0" w:color="auto"/>
      </w:divBdr>
      <w:divsChild>
        <w:div w:id="2029139488">
          <w:marLeft w:val="0"/>
          <w:marRight w:val="0"/>
          <w:marTop w:val="0"/>
          <w:marBottom w:val="0"/>
          <w:divBdr>
            <w:top w:val="none" w:sz="0" w:space="0" w:color="auto"/>
            <w:left w:val="none" w:sz="0" w:space="0" w:color="auto"/>
            <w:bottom w:val="none" w:sz="0" w:space="0" w:color="auto"/>
            <w:right w:val="none" w:sz="0" w:space="0" w:color="auto"/>
          </w:divBdr>
          <w:divsChild>
            <w:div w:id="1238788226">
              <w:marLeft w:val="0"/>
              <w:marRight w:val="0"/>
              <w:marTop w:val="0"/>
              <w:marBottom w:val="0"/>
              <w:divBdr>
                <w:top w:val="none" w:sz="0" w:space="0" w:color="auto"/>
                <w:left w:val="none" w:sz="0" w:space="0" w:color="auto"/>
                <w:bottom w:val="none" w:sz="0" w:space="0" w:color="auto"/>
                <w:right w:val="none" w:sz="0" w:space="0" w:color="auto"/>
              </w:divBdr>
              <w:divsChild>
                <w:div w:id="371223425">
                  <w:marLeft w:val="0"/>
                  <w:marRight w:val="0"/>
                  <w:marTop w:val="0"/>
                  <w:marBottom w:val="0"/>
                  <w:divBdr>
                    <w:top w:val="none" w:sz="0" w:space="0" w:color="auto"/>
                    <w:left w:val="none" w:sz="0" w:space="0" w:color="auto"/>
                    <w:bottom w:val="none" w:sz="0" w:space="0" w:color="auto"/>
                    <w:right w:val="none" w:sz="0" w:space="0" w:color="auto"/>
                  </w:divBdr>
                  <w:divsChild>
                    <w:div w:id="1097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96748">
      <w:bodyDiv w:val="1"/>
      <w:marLeft w:val="0"/>
      <w:marRight w:val="0"/>
      <w:marTop w:val="0"/>
      <w:marBottom w:val="0"/>
      <w:divBdr>
        <w:top w:val="none" w:sz="0" w:space="0" w:color="auto"/>
        <w:left w:val="none" w:sz="0" w:space="0" w:color="auto"/>
        <w:bottom w:val="none" w:sz="0" w:space="0" w:color="auto"/>
        <w:right w:val="none" w:sz="0" w:space="0" w:color="auto"/>
      </w:divBdr>
    </w:div>
    <w:div w:id="357777610">
      <w:bodyDiv w:val="1"/>
      <w:marLeft w:val="0"/>
      <w:marRight w:val="0"/>
      <w:marTop w:val="0"/>
      <w:marBottom w:val="0"/>
      <w:divBdr>
        <w:top w:val="none" w:sz="0" w:space="0" w:color="auto"/>
        <w:left w:val="none" w:sz="0" w:space="0" w:color="auto"/>
        <w:bottom w:val="none" w:sz="0" w:space="0" w:color="auto"/>
        <w:right w:val="none" w:sz="0" w:space="0" w:color="auto"/>
      </w:divBdr>
    </w:div>
    <w:div w:id="534082159">
      <w:bodyDiv w:val="1"/>
      <w:marLeft w:val="0"/>
      <w:marRight w:val="0"/>
      <w:marTop w:val="0"/>
      <w:marBottom w:val="0"/>
      <w:divBdr>
        <w:top w:val="none" w:sz="0" w:space="0" w:color="auto"/>
        <w:left w:val="none" w:sz="0" w:space="0" w:color="auto"/>
        <w:bottom w:val="none" w:sz="0" w:space="0" w:color="auto"/>
        <w:right w:val="none" w:sz="0" w:space="0" w:color="auto"/>
      </w:divBdr>
    </w:div>
    <w:div w:id="848325859">
      <w:bodyDiv w:val="1"/>
      <w:marLeft w:val="0"/>
      <w:marRight w:val="0"/>
      <w:marTop w:val="0"/>
      <w:marBottom w:val="0"/>
      <w:divBdr>
        <w:top w:val="none" w:sz="0" w:space="0" w:color="auto"/>
        <w:left w:val="none" w:sz="0" w:space="0" w:color="auto"/>
        <w:bottom w:val="none" w:sz="0" w:space="0" w:color="auto"/>
        <w:right w:val="none" w:sz="0" w:space="0" w:color="auto"/>
      </w:divBdr>
    </w:div>
    <w:div w:id="1113943485">
      <w:bodyDiv w:val="1"/>
      <w:marLeft w:val="0"/>
      <w:marRight w:val="0"/>
      <w:marTop w:val="0"/>
      <w:marBottom w:val="0"/>
      <w:divBdr>
        <w:top w:val="none" w:sz="0" w:space="0" w:color="auto"/>
        <w:left w:val="none" w:sz="0" w:space="0" w:color="auto"/>
        <w:bottom w:val="none" w:sz="0" w:space="0" w:color="auto"/>
        <w:right w:val="none" w:sz="0" w:space="0" w:color="auto"/>
      </w:divBdr>
    </w:div>
    <w:div w:id="1338117685">
      <w:bodyDiv w:val="1"/>
      <w:marLeft w:val="0"/>
      <w:marRight w:val="0"/>
      <w:marTop w:val="0"/>
      <w:marBottom w:val="0"/>
      <w:divBdr>
        <w:top w:val="none" w:sz="0" w:space="0" w:color="auto"/>
        <w:left w:val="none" w:sz="0" w:space="0" w:color="auto"/>
        <w:bottom w:val="none" w:sz="0" w:space="0" w:color="auto"/>
        <w:right w:val="none" w:sz="0" w:space="0" w:color="auto"/>
      </w:divBdr>
    </w:div>
    <w:div w:id="1499998436">
      <w:bodyDiv w:val="1"/>
      <w:marLeft w:val="0"/>
      <w:marRight w:val="0"/>
      <w:marTop w:val="0"/>
      <w:marBottom w:val="0"/>
      <w:divBdr>
        <w:top w:val="none" w:sz="0" w:space="0" w:color="auto"/>
        <w:left w:val="none" w:sz="0" w:space="0" w:color="auto"/>
        <w:bottom w:val="none" w:sz="0" w:space="0" w:color="auto"/>
        <w:right w:val="none" w:sz="0" w:space="0" w:color="auto"/>
      </w:divBdr>
    </w:div>
    <w:div w:id="1554656806">
      <w:bodyDiv w:val="1"/>
      <w:marLeft w:val="0"/>
      <w:marRight w:val="0"/>
      <w:marTop w:val="0"/>
      <w:marBottom w:val="0"/>
      <w:divBdr>
        <w:top w:val="none" w:sz="0" w:space="0" w:color="auto"/>
        <w:left w:val="none" w:sz="0" w:space="0" w:color="auto"/>
        <w:bottom w:val="none" w:sz="0" w:space="0" w:color="auto"/>
        <w:right w:val="none" w:sz="0" w:space="0" w:color="auto"/>
      </w:divBdr>
      <w:divsChild>
        <w:div w:id="885290828">
          <w:marLeft w:val="0"/>
          <w:marRight w:val="0"/>
          <w:marTop w:val="0"/>
          <w:marBottom w:val="0"/>
          <w:divBdr>
            <w:top w:val="none" w:sz="0" w:space="0" w:color="auto"/>
            <w:left w:val="none" w:sz="0" w:space="0" w:color="auto"/>
            <w:bottom w:val="none" w:sz="0" w:space="0" w:color="auto"/>
            <w:right w:val="none" w:sz="0" w:space="0" w:color="auto"/>
          </w:divBdr>
          <w:divsChild>
            <w:div w:id="559095044">
              <w:marLeft w:val="0"/>
              <w:marRight w:val="0"/>
              <w:marTop w:val="0"/>
              <w:marBottom w:val="0"/>
              <w:divBdr>
                <w:top w:val="none" w:sz="0" w:space="0" w:color="auto"/>
                <w:left w:val="none" w:sz="0" w:space="0" w:color="auto"/>
                <w:bottom w:val="none" w:sz="0" w:space="0" w:color="auto"/>
                <w:right w:val="none" w:sz="0" w:space="0" w:color="auto"/>
              </w:divBdr>
              <w:divsChild>
                <w:div w:id="1797092254">
                  <w:marLeft w:val="0"/>
                  <w:marRight w:val="0"/>
                  <w:marTop w:val="0"/>
                  <w:marBottom w:val="0"/>
                  <w:divBdr>
                    <w:top w:val="none" w:sz="0" w:space="0" w:color="auto"/>
                    <w:left w:val="none" w:sz="0" w:space="0" w:color="auto"/>
                    <w:bottom w:val="none" w:sz="0" w:space="0" w:color="auto"/>
                    <w:right w:val="none" w:sz="0" w:space="0" w:color="auto"/>
                  </w:divBdr>
                  <w:divsChild>
                    <w:div w:id="12910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7698">
      <w:bodyDiv w:val="1"/>
      <w:marLeft w:val="0"/>
      <w:marRight w:val="0"/>
      <w:marTop w:val="0"/>
      <w:marBottom w:val="0"/>
      <w:divBdr>
        <w:top w:val="none" w:sz="0" w:space="0" w:color="auto"/>
        <w:left w:val="none" w:sz="0" w:space="0" w:color="auto"/>
        <w:bottom w:val="none" w:sz="0" w:space="0" w:color="auto"/>
        <w:right w:val="none" w:sz="0" w:space="0" w:color="auto"/>
      </w:divBdr>
    </w:div>
    <w:div w:id="1646661637">
      <w:bodyDiv w:val="1"/>
      <w:marLeft w:val="0"/>
      <w:marRight w:val="0"/>
      <w:marTop w:val="0"/>
      <w:marBottom w:val="0"/>
      <w:divBdr>
        <w:top w:val="none" w:sz="0" w:space="0" w:color="auto"/>
        <w:left w:val="none" w:sz="0" w:space="0" w:color="auto"/>
        <w:bottom w:val="none" w:sz="0" w:space="0" w:color="auto"/>
        <w:right w:val="none" w:sz="0" w:space="0" w:color="auto"/>
      </w:divBdr>
    </w:div>
    <w:div w:id="1708292138">
      <w:bodyDiv w:val="1"/>
      <w:marLeft w:val="0"/>
      <w:marRight w:val="0"/>
      <w:marTop w:val="0"/>
      <w:marBottom w:val="0"/>
      <w:divBdr>
        <w:top w:val="none" w:sz="0" w:space="0" w:color="auto"/>
        <w:left w:val="none" w:sz="0" w:space="0" w:color="auto"/>
        <w:bottom w:val="none" w:sz="0" w:space="0" w:color="auto"/>
        <w:right w:val="none" w:sz="0" w:space="0" w:color="auto"/>
      </w:divBdr>
      <w:divsChild>
        <w:div w:id="1245839686">
          <w:marLeft w:val="0"/>
          <w:marRight w:val="0"/>
          <w:marTop w:val="0"/>
          <w:marBottom w:val="0"/>
          <w:divBdr>
            <w:top w:val="none" w:sz="0" w:space="0" w:color="auto"/>
            <w:left w:val="none" w:sz="0" w:space="0" w:color="auto"/>
            <w:bottom w:val="none" w:sz="0" w:space="0" w:color="auto"/>
            <w:right w:val="none" w:sz="0" w:space="0" w:color="auto"/>
          </w:divBdr>
          <w:divsChild>
            <w:div w:id="943267420">
              <w:marLeft w:val="0"/>
              <w:marRight w:val="0"/>
              <w:marTop w:val="0"/>
              <w:marBottom w:val="0"/>
              <w:divBdr>
                <w:top w:val="none" w:sz="0" w:space="0" w:color="auto"/>
                <w:left w:val="none" w:sz="0" w:space="0" w:color="auto"/>
                <w:bottom w:val="none" w:sz="0" w:space="0" w:color="auto"/>
                <w:right w:val="none" w:sz="0" w:space="0" w:color="auto"/>
              </w:divBdr>
              <w:divsChild>
                <w:div w:id="1941719904">
                  <w:marLeft w:val="0"/>
                  <w:marRight w:val="0"/>
                  <w:marTop w:val="0"/>
                  <w:marBottom w:val="0"/>
                  <w:divBdr>
                    <w:top w:val="none" w:sz="0" w:space="0" w:color="auto"/>
                    <w:left w:val="none" w:sz="0" w:space="0" w:color="auto"/>
                    <w:bottom w:val="none" w:sz="0" w:space="0" w:color="auto"/>
                    <w:right w:val="none" w:sz="0" w:space="0" w:color="auto"/>
                  </w:divBdr>
                  <w:divsChild>
                    <w:div w:id="12933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0545">
      <w:bodyDiv w:val="1"/>
      <w:marLeft w:val="0"/>
      <w:marRight w:val="0"/>
      <w:marTop w:val="0"/>
      <w:marBottom w:val="0"/>
      <w:divBdr>
        <w:top w:val="none" w:sz="0" w:space="0" w:color="auto"/>
        <w:left w:val="none" w:sz="0" w:space="0" w:color="auto"/>
        <w:bottom w:val="none" w:sz="0" w:space="0" w:color="auto"/>
        <w:right w:val="none" w:sz="0" w:space="0" w:color="auto"/>
      </w:divBdr>
      <w:divsChild>
        <w:div w:id="2096781835">
          <w:marLeft w:val="0"/>
          <w:marRight w:val="0"/>
          <w:marTop w:val="0"/>
          <w:marBottom w:val="0"/>
          <w:divBdr>
            <w:top w:val="none" w:sz="0" w:space="0" w:color="auto"/>
            <w:left w:val="none" w:sz="0" w:space="0" w:color="auto"/>
            <w:bottom w:val="none" w:sz="0" w:space="0" w:color="auto"/>
            <w:right w:val="none" w:sz="0" w:space="0" w:color="auto"/>
          </w:divBdr>
          <w:divsChild>
            <w:div w:id="826820780">
              <w:marLeft w:val="0"/>
              <w:marRight w:val="0"/>
              <w:marTop w:val="0"/>
              <w:marBottom w:val="0"/>
              <w:divBdr>
                <w:top w:val="none" w:sz="0" w:space="0" w:color="auto"/>
                <w:left w:val="none" w:sz="0" w:space="0" w:color="auto"/>
                <w:bottom w:val="none" w:sz="0" w:space="0" w:color="auto"/>
                <w:right w:val="none" w:sz="0" w:space="0" w:color="auto"/>
              </w:divBdr>
              <w:divsChild>
                <w:div w:id="390201866">
                  <w:marLeft w:val="0"/>
                  <w:marRight w:val="0"/>
                  <w:marTop w:val="0"/>
                  <w:marBottom w:val="0"/>
                  <w:divBdr>
                    <w:top w:val="none" w:sz="0" w:space="0" w:color="auto"/>
                    <w:left w:val="none" w:sz="0" w:space="0" w:color="auto"/>
                    <w:bottom w:val="none" w:sz="0" w:space="0" w:color="auto"/>
                    <w:right w:val="none" w:sz="0" w:space="0" w:color="auto"/>
                  </w:divBdr>
                  <w:divsChild>
                    <w:div w:id="776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GÜÇLÜ</dc:creator>
  <cp:keywords/>
  <dc:description/>
  <cp:lastModifiedBy>Ali Selman Özdemir</cp:lastModifiedBy>
  <cp:revision>2</cp:revision>
  <dcterms:created xsi:type="dcterms:W3CDTF">2025-11-12T21:46:00Z</dcterms:created>
  <dcterms:modified xsi:type="dcterms:W3CDTF">2025-11-12T21:46:00Z</dcterms:modified>
</cp:coreProperties>
</file>