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2648" w14:textId="693E988B" w:rsidR="009F3EE0" w:rsidRPr="00681461" w:rsidRDefault="00000000" w:rsidP="00E62BDA">
      <w:pPr>
        <w:pStyle w:val="Balk1"/>
        <w:jc w:val="center"/>
        <w:rPr>
          <w:rFonts w:ascii="Times New Roman" w:hAnsi="Times New Roman" w:cs="Times New Roman"/>
          <w:sz w:val="36"/>
          <w:szCs w:val="36"/>
        </w:rPr>
      </w:pPr>
      <w:r w:rsidRPr="00681461">
        <w:rPr>
          <w:rFonts w:ascii="Times New Roman" w:hAnsi="Times New Roman" w:cs="Times New Roman"/>
          <w:sz w:val="36"/>
          <w:szCs w:val="36"/>
        </w:rPr>
        <w:t xml:space="preserve">Yapay Zekâ Algısı ve Tutum Ölçeği </w:t>
      </w:r>
      <w:r w:rsidR="00681461">
        <w:rPr>
          <w:rFonts w:ascii="Times New Roman" w:hAnsi="Times New Roman" w:cs="Times New Roman"/>
          <w:sz w:val="36"/>
          <w:szCs w:val="36"/>
        </w:rPr>
        <w:br/>
      </w:r>
      <w:r w:rsidRPr="00681461">
        <w:rPr>
          <w:rFonts w:ascii="Times New Roman" w:hAnsi="Times New Roman" w:cs="Times New Roman"/>
          <w:sz w:val="36"/>
          <w:szCs w:val="36"/>
        </w:rPr>
        <w:t>(YAZAT-24)</w:t>
      </w:r>
    </w:p>
    <w:p w14:paraId="131D7A2A" w14:textId="77777777" w:rsidR="009F3EE0" w:rsidRPr="00681461" w:rsidRDefault="009F3EE0">
      <w:pPr>
        <w:rPr>
          <w:rFonts w:ascii="Times New Roman" w:eastAsia="Times New Roman" w:hAnsi="Times New Roman" w:cs="Times New Roman"/>
        </w:rPr>
      </w:pPr>
    </w:p>
    <w:tbl>
      <w:tblPr>
        <w:tblStyle w:val="a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0"/>
        <w:gridCol w:w="426"/>
        <w:gridCol w:w="425"/>
        <w:gridCol w:w="425"/>
        <w:gridCol w:w="425"/>
        <w:gridCol w:w="426"/>
        <w:gridCol w:w="425"/>
        <w:gridCol w:w="430"/>
      </w:tblGrid>
      <w:tr w:rsidR="009F3EE0" w:rsidRPr="00681461" w14:paraId="3370F563" w14:textId="77777777" w:rsidTr="00247ACD">
        <w:trPr>
          <w:cantSplit/>
          <w:trHeight w:val="2483"/>
        </w:trPr>
        <w:tc>
          <w:tcPr>
            <w:tcW w:w="6340" w:type="dxa"/>
            <w:vAlign w:val="center"/>
          </w:tcPr>
          <w:p w14:paraId="6CE46736" w14:textId="77777777" w:rsidR="009F3EE0" w:rsidRPr="00681461" w:rsidRDefault="00000000" w:rsidP="00247ACD">
            <w:pPr>
              <w:jc w:val="both"/>
              <w:rPr>
                <w:rFonts w:ascii="Times New Roman" w:eastAsia="Times New Roman" w:hAnsi="Times New Roman" w:cs="Times New Roman"/>
                <w:sz w:val="20"/>
                <w:szCs w:val="20"/>
              </w:rPr>
            </w:pPr>
            <w:bookmarkStart w:id="0" w:name="_heading=h.gjdgxs" w:colFirst="0" w:colLast="0"/>
            <w:bookmarkEnd w:id="0"/>
            <w:r w:rsidRPr="00681461">
              <w:rPr>
                <w:rFonts w:ascii="Times New Roman" w:eastAsia="Times New Roman" w:hAnsi="Times New Roman" w:cs="Times New Roman"/>
                <w:sz w:val="20"/>
                <w:szCs w:val="20"/>
              </w:rPr>
              <w:t xml:space="preserve">Aşağıdaki listede yapay zekâ ile ilgili maddeler yer almaktadır. Lütfen yapay zekâya dair algı, fikir ve kullanma tutumlarınızı düşünerek işaretleyiniz. </w:t>
            </w:r>
          </w:p>
          <w:p w14:paraId="1158672D" w14:textId="77777777" w:rsidR="009F3EE0" w:rsidRPr="00681461" w:rsidRDefault="009F3EE0" w:rsidP="00247ACD">
            <w:pPr>
              <w:rPr>
                <w:rFonts w:ascii="Times New Roman" w:eastAsia="Times New Roman" w:hAnsi="Times New Roman" w:cs="Times New Roman"/>
                <w:sz w:val="20"/>
                <w:szCs w:val="20"/>
              </w:rPr>
            </w:pPr>
          </w:p>
          <w:p w14:paraId="077AD3D6" w14:textId="0C4AAA0D" w:rsidR="009F3EE0" w:rsidRPr="00681461" w:rsidRDefault="00AC50F4" w:rsidP="00247ACD">
            <w:pPr>
              <w:jc w:val="both"/>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Okuduğunuz maddedeki yargıya; “Kesinlikle katılmıyorsanız” ise 1’i, “Katılmıyorsanız” ise 2’yi, “Kısmen katılmıyorsanız” ise 3’ü, “Fikrim yoksa” ise 4’ü, “Kısmen katılıyorsanız” ise 5’i, “Katılıyorsanız” ise 6’yı ve “Kesinlikle katılıyorsanız” ise 7’yi işaretleyiniz.</w:t>
            </w:r>
          </w:p>
        </w:tc>
        <w:tc>
          <w:tcPr>
            <w:tcW w:w="426" w:type="dxa"/>
            <w:textDirection w:val="btLr"/>
          </w:tcPr>
          <w:p w14:paraId="0E1D6BD9"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Kesinlikle Katılmıyorum</w:t>
            </w:r>
          </w:p>
        </w:tc>
        <w:tc>
          <w:tcPr>
            <w:tcW w:w="425" w:type="dxa"/>
            <w:textDirection w:val="btLr"/>
          </w:tcPr>
          <w:p w14:paraId="19BF12AA"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Katılmıyorum</w:t>
            </w:r>
          </w:p>
        </w:tc>
        <w:tc>
          <w:tcPr>
            <w:tcW w:w="425" w:type="dxa"/>
            <w:textDirection w:val="btLr"/>
          </w:tcPr>
          <w:p w14:paraId="523BCB63"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Kısmen Katılmıyorum</w:t>
            </w:r>
          </w:p>
        </w:tc>
        <w:tc>
          <w:tcPr>
            <w:tcW w:w="425" w:type="dxa"/>
            <w:textDirection w:val="btLr"/>
          </w:tcPr>
          <w:p w14:paraId="5AF687AE"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Fikrim Yok</w:t>
            </w:r>
          </w:p>
        </w:tc>
        <w:tc>
          <w:tcPr>
            <w:tcW w:w="426" w:type="dxa"/>
            <w:textDirection w:val="btLr"/>
          </w:tcPr>
          <w:p w14:paraId="3EBFFB92"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Kısmen Katılıyorum</w:t>
            </w:r>
          </w:p>
        </w:tc>
        <w:tc>
          <w:tcPr>
            <w:tcW w:w="425" w:type="dxa"/>
            <w:textDirection w:val="btLr"/>
          </w:tcPr>
          <w:p w14:paraId="6622F650"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Katılıyorum</w:t>
            </w:r>
          </w:p>
        </w:tc>
        <w:tc>
          <w:tcPr>
            <w:tcW w:w="430" w:type="dxa"/>
            <w:textDirection w:val="btLr"/>
          </w:tcPr>
          <w:p w14:paraId="665058F1"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Kesinlikle Katılıyorum</w:t>
            </w:r>
          </w:p>
        </w:tc>
      </w:tr>
      <w:tr w:rsidR="009F3EE0" w:rsidRPr="00681461" w14:paraId="27627E8A" w14:textId="77777777" w:rsidTr="00247ACD">
        <w:tc>
          <w:tcPr>
            <w:tcW w:w="6340" w:type="dxa"/>
            <w:vAlign w:val="bottom"/>
          </w:tcPr>
          <w:p w14:paraId="0F8296A8"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hayatı kolaylaştırır.</w:t>
            </w:r>
          </w:p>
        </w:tc>
        <w:tc>
          <w:tcPr>
            <w:tcW w:w="426" w:type="dxa"/>
            <w:vAlign w:val="center"/>
          </w:tcPr>
          <w:p w14:paraId="1FDA6DA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9AD18C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09C48D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26A3ED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9CBB5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6F9B67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4D9822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B091F48" w14:textId="77777777" w:rsidTr="00247ACD">
        <w:tc>
          <w:tcPr>
            <w:tcW w:w="6340" w:type="dxa"/>
            <w:shd w:val="clear" w:color="auto" w:fill="D9D9D9"/>
            <w:vAlign w:val="bottom"/>
          </w:tcPr>
          <w:p w14:paraId="089D375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gelecekte etkili olacağını düşünürüm.</w:t>
            </w:r>
          </w:p>
        </w:tc>
        <w:tc>
          <w:tcPr>
            <w:tcW w:w="426" w:type="dxa"/>
            <w:shd w:val="clear" w:color="auto" w:fill="D9D9D9"/>
            <w:vAlign w:val="center"/>
          </w:tcPr>
          <w:p w14:paraId="1261023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E9DAF6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25EAC3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502148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BDB12D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E6F26C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92FD4F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895BAF6" w14:textId="77777777" w:rsidTr="00247ACD">
        <w:tc>
          <w:tcPr>
            <w:tcW w:w="6340" w:type="dxa"/>
            <w:vAlign w:val="bottom"/>
          </w:tcPr>
          <w:p w14:paraId="4801DF0D"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benim hayatımı kolaylaştırır.</w:t>
            </w:r>
          </w:p>
        </w:tc>
        <w:tc>
          <w:tcPr>
            <w:tcW w:w="426" w:type="dxa"/>
            <w:vAlign w:val="center"/>
          </w:tcPr>
          <w:p w14:paraId="0AD6E40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0F655A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541C11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69950E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32C21EB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5C220A8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0FBD7E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6002E11" w14:textId="77777777" w:rsidTr="00247ACD">
        <w:tc>
          <w:tcPr>
            <w:tcW w:w="6340" w:type="dxa"/>
            <w:shd w:val="clear" w:color="auto" w:fill="D9D9D9"/>
            <w:vAlign w:val="bottom"/>
          </w:tcPr>
          <w:p w14:paraId="2332629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destekli bir cihaz hayatı kolaylaştırabilir.</w:t>
            </w:r>
          </w:p>
        </w:tc>
        <w:tc>
          <w:tcPr>
            <w:tcW w:w="426" w:type="dxa"/>
            <w:shd w:val="clear" w:color="auto" w:fill="D9D9D9"/>
            <w:vAlign w:val="center"/>
          </w:tcPr>
          <w:p w14:paraId="5EFDBC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2B21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CA41A2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E8C387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45EEF1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907389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51306F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90B5A22" w14:textId="77777777" w:rsidTr="00247ACD">
        <w:tc>
          <w:tcPr>
            <w:tcW w:w="6340" w:type="dxa"/>
            <w:vAlign w:val="bottom"/>
          </w:tcPr>
          <w:p w14:paraId="3FF41C51"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eğlencelidir.</w:t>
            </w:r>
          </w:p>
        </w:tc>
        <w:tc>
          <w:tcPr>
            <w:tcW w:w="426" w:type="dxa"/>
            <w:vAlign w:val="center"/>
          </w:tcPr>
          <w:p w14:paraId="12EF169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943279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052287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AE8277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73DE05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BD4054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FDA696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37263F9" w14:textId="77777777" w:rsidTr="00247ACD">
        <w:tc>
          <w:tcPr>
            <w:tcW w:w="6340" w:type="dxa"/>
            <w:shd w:val="clear" w:color="auto" w:fill="D9D9D9"/>
            <w:vAlign w:val="bottom"/>
          </w:tcPr>
          <w:p w14:paraId="038D948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zekâyı faydalı bulurum.</w:t>
            </w:r>
          </w:p>
        </w:tc>
        <w:tc>
          <w:tcPr>
            <w:tcW w:w="426" w:type="dxa"/>
            <w:shd w:val="clear" w:color="auto" w:fill="D9D9D9"/>
            <w:vAlign w:val="center"/>
          </w:tcPr>
          <w:p w14:paraId="6987F88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055313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F4D3E2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1573D9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AE2531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799C07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607A6B4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4900672" w14:textId="77777777" w:rsidTr="00247ACD">
        <w:tc>
          <w:tcPr>
            <w:tcW w:w="6340" w:type="dxa"/>
            <w:vAlign w:val="bottom"/>
          </w:tcPr>
          <w:p w14:paraId="667237D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zekâyı merak ederim.</w:t>
            </w:r>
          </w:p>
        </w:tc>
        <w:tc>
          <w:tcPr>
            <w:tcW w:w="426" w:type="dxa"/>
            <w:vAlign w:val="center"/>
          </w:tcPr>
          <w:p w14:paraId="46D56B5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4844EA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62C98F1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9844BC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35D43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7BE7F72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D01AE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2823329A" w14:textId="77777777" w:rsidTr="00247ACD">
        <w:tc>
          <w:tcPr>
            <w:tcW w:w="6340" w:type="dxa"/>
            <w:shd w:val="clear" w:color="auto" w:fill="D9D9D9"/>
            <w:vAlign w:val="bottom"/>
          </w:tcPr>
          <w:p w14:paraId="745401C0"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insanlar için iyi bir gelecek tasarlar.</w:t>
            </w:r>
          </w:p>
        </w:tc>
        <w:tc>
          <w:tcPr>
            <w:tcW w:w="426" w:type="dxa"/>
            <w:shd w:val="clear" w:color="auto" w:fill="D9D9D9"/>
            <w:vAlign w:val="center"/>
          </w:tcPr>
          <w:p w14:paraId="55D427B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05B41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0DB7B5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F1701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70972BB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275124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04AFEF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A6FAA0B" w14:textId="77777777" w:rsidTr="00247ACD">
        <w:tc>
          <w:tcPr>
            <w:tcW w:w="6340" w:type="dxa"/>
            <w:vAlign w:val="bottom"/>
          </w:tcPr>
          <w:p w14:paraId="6959099F"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sanat konusunda yararlıdır.</w:t>
            </w:r>
          </w:p>
        </w:tc>
        <w:tc>
          <w:tcPr>
            <w:tcW w:w="426" w:type="dxa"/>
            <w:vAlign w:val="center"/>
          </w:tcPr>
          <w:p w14:paraId="17D3042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552715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16D384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4B83980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26D30C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1F4CDB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7837D6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2C1A8B18" w14:textId="77777777" w:rsidTr="00247ACD">
        <w:tc>
          <w:tcPr>
            <w:tcW w:w="6340" w:type="dxa"/>
            <w:shd w:val="clear" w:color="auto" w:fill="D9D9D9"/>
            <w:vAlign w:val="bottom"/>
          </w:tcPr>
          <w:p w14:paraId="28DB6AF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ne olduğunu bilirim.</w:t>
            </w:r>
          </w:p>
        </w:tc>
        <w:tc>
          <w:tcPr>
            <w:tcW w:w="426" w:type="dxa"/>
            <w:shd w:val="clear" w:color="auto" w:fill="D9D9D9"/>
            <w:vAlign w:val="center"/>
          </w:tcPr>
          <w:p w14:paraId="04A3996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134151E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BEEB41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F8005F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D728BC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E686AF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6DB74C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5AE3EF3" w14:textId="77777777" w:rsidTr="00247ACD">
        <w:tc>
          <w:tcPr>
            <w:tcW w:w="6340" w:type="dxa"/>
            <w:vAlign w:val="bottom"/>
          </w:tcPr>
          <w:p w14:paraId="1156EB0B"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ile her bilgiye kolayca ulaşılır.</w:t>
            </w:r>
          </w:p>
        </w:tc>
        <w:tc>
          <w:tcPr>
            <w:tcW w:w="426" w:type="dxa"/>
            <w:vAlign w:val="center"/>
          </w:tcPr>
          <w:p w14:paraId="4E83B7D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2E31CCA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478569C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436DC5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7AFDD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20D281C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6C95AD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4428C280" w14:textId="77777777" w:rsidTr="00247ACD">
        <w:tc>
          <w:tcPr>
            <w:tcW w:w="6340" w:type="dxa"/>
            <w:shd w:val="clear" w:color="auto" w:fill="D9D9D9"/>
            <w:vAlign w:val="bottom"/>
          </w:tcPr>
          <w:p w14:paraId="78B1B223"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insanlığın sonunu getirecektir.</w:t>
            </w:r>
          </w:p>
        </w:tc>
        <w:tc>
          <w:tcPr>
            <w:tcW w:w="426" w:type="dxa"/>
            <w:shd w:val="clear" w:color="auto" w:fill="D9D9D9"/>
            <w:vAlign w:val="center"/>
          </w:tcPr>
          <w:p w14:paraId="540BDBF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602079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6E91D0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80C00E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F8B193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65282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65FCC2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4085EEA" w14:textId="77777777" w:rsidTr="00247ACD">
        <w:tc>
          <w:tcPr>
            <w:tcW w:w="6340" w:type="dxa"/>
            <w:vAlign w:val="bottom"/>
          </w:tcPr>
          <w:p w14:paraId="6ABA6E68"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zekâdan korkarım.</w:t>
            </w:r>
          </w:p>
        </w:tc>
        <w:tc>
          <w:tcPr>
            <w:tcW w:w="426" w:type="dxa"/>
            <w:vAlign w:val="center"/>
          </w:tcPr>
          <w:p w14:paraId="0D2A77A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13E174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60F69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849F09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79EFE7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993C9A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5AC09F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02E284DE" w14:textId="77777777" w:rsidTr="00247ACD">
        <w:tc>
          <w:tcPr>
            <w:tcW w:w="6340" w:type="dxa"/>
            <w:shd w:val="clear" w:color="auto" w:fill="D9D9D9"/>
            <w:vAlign w:val="bottom"/>
          </w:tcPr>
          <w:p w14:paraId="002E2AB4"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insanların hayatını mahvedecektir.</w:t>
            </w:r>
          </w:p>
        </w:tc>
        <w:tc>
          <w:tcPr>
            <w:tcW w:w="426" w:type="dxa"/>
            <w:shd w:val="clear" w:color="auto" w:fill="D9D9D9"/>
            <w:vAlign w:val="center"/>
          </w:tcPr>
          <w:p w14:paraId="0628D9E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83BB0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4F03C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F40FA6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AD28DB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1A9398F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B5F52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6E30C220" w14:textId="77777777" w:rsidTr="00247ACD">
        <w:tc>
          <w:tcPr>
            <w:tcW w:w="6340" w:type="dxa"/>
            <w:vAlign w:val="bottom"/>
          </w:tcPr>
          <w:p w14:paraId="470FED8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dünyayı ele geçirecektir.</w:t>
            </w:r>
          </w:p>
        </w:tc>
        <w:tc>
          <w:tcPr>
            <w:tcW w:w="426" w:type="dxa"/>
            <w:vAlign w:val="center"/>
          </w:tcPr>
          <w:p w14:paraId="4918F6D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5DC284E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A72446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5CB5ED4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4A5C34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E47A09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CE87DD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658D87B" w14:textId="77777777" w:rsidTr="00247ACD">
        <w:tc>
          <w:tcPr>
            <w:tcW w:w="6340" w:type="dxa"/>
            <w:shd w:val="clear" w:color="auto" w:fill="D9D9D9"/>
            <w:vAlign w:val="bottom"/>
          </w:tcPr>
          <w:p w14:paraId="5F942CBA"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insanlık için zararlıdır.</w:t>
            </w:r>
          </w:p>
        </w:tc>
        <w:tc>
          <w:tcPr>
            <w:tcW w:w="426" w:type="dxa"/>
            <w:shd w:val="clear" w:color="auto" w:fill="D9D9D9"/>
            <w:vAlign w:val="center"/>
          </w:tcPr>
          <w:p w14:paraId="5284B30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D452F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77F44D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287FC8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492EBC9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106A6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7230A8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0430EA7E" w14:textId="77777777" w:rsidTr="00247ACD">
        <w:tc>
          <w:tcPr>
            <w:tcW w:w="6340" w:type="dxa"/>
            <w:vAlign w:val="bottom"/>
          </w:tcPr>
          <w:p w14:paraId="0975B9EF"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yasaklanmalıdır.</w:t>
            </w:r>
          </w:p>
        </w:tc>
        <w:tc>
          <w:tcPr>
            <w:tcW w:w="426" w:type="dxa"/>
            <w:vAlign w:val="center"/>
          </w:tcPr>
          <w:p w14:paraId="046AB1B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C313DB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8191C5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56625DA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6AE994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33BA7B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629EE1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4B380821" w14:textId="77777777" w:rsidTr="00247ACD">
        <w:tc>
          <w:tcPr>
            <w:tcW w:w="6340" w:type="dxa"/>
            <w:shd w:val="clear" w:color="auto" w:fill="D9D9D9"/>
            <w:vAlign w:val="bottom"/>
          </w:tcPr>
          <w:p w14:paraId="63A09C44"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gereksizdir.</w:t>
            </w:r>
          </w:p>
        </w:tc>
        <w:tc>
          <w:tcPr>
            <w:tcW w:w="426" w:type="dxa"/>
            <w:shd w:val="clear" w:color="auto" w:fill="D9D9D9"/>
            <w:vAlign w:val="center"/>
          </w:tcPr>
          <w:p w14:paraId="2397DB4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13C344C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5332D6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762E7A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85E7DF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C1417D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9E3978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5638731" w14:textId="77777777" w:rsidTr="00247ACD">
        <w:tc>
          <w:tcPr>
            <w:tcW w:w="6340" w:type="dxa"/>
            <w:vAlign w:val="bottom"/>
          </w:tcPr>
          <w:p w14:paraId="3F9CB2C7"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tehlikelidir.</w:t>
            </w:r>
          </w:p>
        </w:tc>
        <w:tc>
          <w:tcPr>
            <w:tcW w:w="426" w:type="dxa"/>
            <w:vAlign w:val="center"/>
          </w:tcPr>
          <w:p w14:paraId="79835F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FF377D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A49FBF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354837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5C44E19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599065B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139BA70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5ED0872" w14:textId="77777777" w:rsidTr="00247ACD">
        <w:tc>
          <w:tcPr>
            <w:tcW w:w="6340" w:type="dxa"/>
            <w:shd w:val="clear" w:color="auto" w:fill="D9D9D9"/>
            <w:vAlign w:val="bottom"/>
          </w:tcPr>
          <w:p w14:paraId="66463FD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video üretme araçlarını kullanırım.</w:t>
            </w:r>
          </w:p>
        </w:tc>
        <w:tc>
          <w:tcPr>
            <w:tcW w:w="426" w:type="dxa"/>
            <w:shd w:val="clear" w:color="auto" w:fill="D9D9D9"/>
            <w:vAlign w:val="center"/>
          </w:tcPr>
          <w:p w14:paraId="300CCBB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75EF06E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6DEA038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4595F9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592A5C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5EDC4A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D9E88A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40601AC" w14:textId="77777777" w:rsidTr="00247ACD">
        <w:tc>
          <w:tcPr>
            <w:tcW w:w="6340" w:type="dxa"/>
            <w:vAlign w:val="bottom"/>
          </w:tcPr>
          <w:p w14:paraId="4169C37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şarkı, müzik vb. ses üretme araçlarını kullanırım.</w:t>
            </w:r>
          </w:p>
        </w:tc>
        <w:tc>
          <w:tcPr>
            <w:tcW w:w="426" w:type="dxa"/>
            <w:vAlign w:val="center"/>
          </w:tcPr>
          <w:p w14:paraId="117CCC6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BBB58C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D49825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81A185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4C24F8E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16CB4D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261910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8B1A879" w14:textId="77777777" w:rsidTr="00247ACD">
        <w:tc>
          <w:tcPr>
            <w:tcW w:w="6340" w:type="dxa"/>
            <w:shd w:val="clear" w:color="auto" w:fill="D9D9D9"/>
            <w:vAlign w:val="bottom"/>
          </w:tcPr>
          <w:p w14:paraId="257B29E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resim, afiş vb. görsel üretme araçlarını kullanırım.</w:t>
            </w:r>
          </w:p>
        </w:tc>
        <w:tc>
          <w:tcPr>
            <w:tcW w:w="426" w:type="dxa"/>
            <w:shd w:val="clear" w:color="auto" w:fill="D9D9D9"/>
            <w:vAlign w:val="center"/>
          </w:tcPr>
          <w:p w14:paraId="010394F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1762F2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2DFBD53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12E9EF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49532F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AD1565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BEAC5C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643E18F4" w14:textId="77777777" w:rsidTr="00247ACD">
        <w:tc>
          <w:tcPr>
            <w:tcW w:w="6340" w:type="dxa"/>
            <w:vAlign w:val="bottom"/>
          </w:tcPr>
          <w:p w14:paraId="3299139B" w14:textId="35AEF6C5"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sz w:val="20"/>
                <w:szCs w:val="20"/>
              </w:rPr>
              <w:t xml:space="preserve">(ChatGPT, </w:t>
            </w:r>
            <w:proofErr w:type="spellStart"/>
            <w:r w:rsidR="00884409" w:rsidRPr="00681461">
              <w:rPr>
                <w:rFonts w:ascii="Times New Roman" w:eastAsia="Arial" w:hAnsi="Times New Roman" w:cs="Times New Roman"/>
                <w:sz w:val="20"/>
                <w:szCs w:val="20"/>
              </w:rPr>
              <w:t>Deepseek</w:t>
            </w:r>
            <w:proofErr w:type="spellEnd"/>
            <w:r w:rsidR="00884409" w:rsidRPr="00681461">
              <w:rPr>
                <w:rFonts w:ascii="Times New Roman" w:eastAsia="Arial" w:hAnsi="Times New Roman" w:cs="Times New Roman"/>
                <w:sz w:val="20"/>
                <w:szCs w:val="20"/>
              </w:rPr>
              <w:t xml:space="preserve">, </w:t>
            </w:r>
            <w:r w:rsidRPr="00681461">
              <w:rPr>
                <w:rFonts w:ascii="Times New Roman" w:eastAsia="Arial" w:hAnsi="Times New Roman" w:cs="Times New Roman"/>
                <w:sz w:val="20"/>
                <w:szCs w:val="20"/>
              </w:rPr>
              <w:t xml:space="preserve">Gemini, Claude, </w:t>
            </w:r>
            <w:proofErr w:type="spellStart"/>
            <w:r w:rsidRPr="00681461">
              <w:rPr>
                <w:rFonts w:ascii="Times New Roman" w:eastAsia="Arial" w:hAnsi="Times New Roman" w:cs="Times New Roman"/>
                <w:sz w:val="20"/>
                <w:szCs w:val="20"/>
              </w:rPr>
              <w:t>Grok</w:t>
            </w:r>
            <w:proofErr w:type="spellEnd"/>
            <w:r w:rsidRPr="00681461">
              <w:rPr>
                <w:rFonts w:ascii="Times New Roman" w:eastAsia="Arial" w:hAnsi="Times New Roman" w:cs="Times New Roman"/>
                <w:sz w:val="20"/>
                <w:szCs w:val="20"/>
              </w:rPr>
              <w:t xml:space="preserve"> vb. gibi) </w:t>
            </w:r>
            <w:r w:rsidR="00BD0806" w:rsidRPr="00681461">
              <w:rPr>
                <w:rFonts w:ascii="Times New Roman" w:eastAsia="Arial" w:hAnsi="Times New Roman" w:cs="Times New Roman"/>
                <w:sz w:val="20"/>
                <w:szCs w:val="20"/>
              </w:rPr>
              <w:t>Yapay zekâ</w:t>
            </w:r>
            <w:r w:rsidRPr="00681461">
              <w:rPr>
                <w:rFonts w:ascii="Times New Roman" w:eastAsia="Arial" w:hAnsi="Times New Roman" w:cs="Times New Roman"/>
                <w:sz w:val="20"/>
                <w:szCs w:val="20"/>
              </w:rPr>
              <w:t xml:space="preserve"> robotu </w:t>
            </w:r>
            <w:r w:rsidRPr="00681461">
              <w:rPr>
                <w:rFonts w:ascii="Times New Roman" w:eastAsia="Arial" w:hAnsi="Times New Roman" w:cs="Times New Roman"/>
                <w:color w:val="000000"/>
                <w:sz w:val="20"/>
                <w:szCs w:val="20"/>
              </w:rPr>
              <w:t>uygulaması telefonumda yüklüdür.</w:t>
            </w:r>
          </w:p>
        </w:tc>
        <w:tc>
          <w:tcPr>
            <w:tcW w:w="426" w:type="dxa"/>
            <w:vAlign w:val="center"/>
          </w:tcPr>
          <w:p w14:paraId="3591FF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D036AF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472BC95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75D8FF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0BF6E2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AF087D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897D7C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E0EF76D" w14:textId="77777777" w:rsidTr="00247ACD">
        <w:tc>
          <w:tcPr>
            <w:tcW w:w="6340" w:type="dxa"/>
            <w:shd w:val="clear" w:color="auto" w:fill="D9D9D9"/>
            <w:vAlign w:val="bottom"/>
          </w:tcPr>
          <w:p w14:paraId="3D5027CD" w14:textId="086E12D4" w:rsidR="009F3EE0" w:rsidRPr="00681461" w:rsidRDefault="00C132F8">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sz w:val="20"/>
                <w:szCs w:val="20"/>
              </w:rPr>
              <w:t xml:space="preserve">Yapay zekâ sohbet robotuna </w:t>
            </w:r>
            <w:r w:rsidRPr="00681461">
              <w:rPr>
                <w:rFonts w:ascii="Times New Roman" w:eastAsia="Arial" w:hAnsi="Times New Roman" w:cs="Times New Roman"/>
                <w:color w:val="000000"/>
                <w:sz w:val="20"/>
                <w:szCs w:val="20"/>
              </w:rPr>
              <w:t>aklıma takılan soruları sorarım.</w:t>
            </w:r>
          </w:p>
        </w:tc>
        <w:tc>
          <w:tcPr>
            <w:tcW w:w="426" w:type="dxa"/>
            <w:shd w:val="clear" w:color="auto" w:fill="D9D9D9"/>
            <w:vAlign w:val="center"/>
          </w:tcPr>
          <w:p w14:paraId="4713B12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5980CCA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D393E6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81BAD5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38D4C3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552A13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DFFEC0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bl>
    <w:p w14:paraId="5F36E87D" w14:textId="77777777" w:rsidR="009F3EE0" w:rsidRPr="00681461" w:rsidRDefault="009F3EE0">
      <w:pPr>
        <w:jc w:val="center"/>
        <w:rPr>
          <w:rFonts w:ascii="Times New Roman" w:eastAsia="Times New Roman" w:hAnsi="Times New Roman" w:cs="Times New Roman"/>
          <w:b/>
        </w:rPr>
      </w:pPr>
    </w:p>
    <w:p w14:paraId="2F09C940" w14:textId="4DF163E1" w:rsidR="00F439F7" w:rsidRPr="00681461" w:rsidRDefault="00000000" w:rsidP="00F439F7">
      <w:pPr>
        <w:pStyle w:val="Balk1"/>
        <w:jc w:val="center"/>
        <w:rPr>
          <w:rFonts w:ascii="Times New Roman" w:hAnsi="Times New Roman" w:cs="Times New Roman"/>
          <w:sz w:val="44"/>
          <w:szCs w:val="44"/>
        </w:rPr>
      </w:pPr>
      <w:r w:rsidRPr="00681461">
        <w:rPr>
          <w:rFonts w:ascii="Times New Roman" w:hAnsi="Times New Roman" w:cs="Times New Roman"/>
        </w:rPr>
        <w:br w:type="page"/>
      </w:r>
      <w:proofErr w:type="spellStart"/>
      <w:r w:rsidR="00F439F7" w:rsidRPr="00681461">
        <w:rPr>
          <w:rFonts w:ascii="Times New Roman" w:hAnsi="Times New Roman" w:cs="Times New Roman"/>
          <w:sz w:val="36"/>
          <w:szCs w:val="36"/>
        </w:rPr>
        <w:lastRenderedPageBreak/>
        <w:t>Artificial</w:t>
      </w:r>
      <w:proofErr w:type="spellEnd"/>
      <w:r w:rsidR="00F439F7" w:rsidRPr="00681461">
        <w:rPr>
          <w:rFonts w:ascii="Times New Roman" w:hAnsi="Times New Roman" w:cs="Times New Roman"/>
          <w:sz w:val="36"/>
          <w:szCs w:val="36"/>
        </w:rPr>
        <w:t xml:space="preserve"> </w:t>
      </w:r>
      <w:proofErr w:type="spellStart"/>
      <w:r w:rsidR="00F439F7" w:rsidRPr="00681461">
        <w:rPr>
          <w:rFonts w:ascii="Times New Roman" w:hAnsi="Times New Roman" w:cs="Times New Roman"/>
          <w:sz w:val="36"/>
          <w:szCs w:val="36"/>
        </w:rPr>
        <w:t>Intelligence</w:t>
      </w:r>
      <w:proofErr w:type="spellEnd"/>
      <w:r w:rsidR="00F439F7" w:rsidRPr="00681461">
        <w:rPr>
          <w:rFonts w:ascii="Times New Roman" w:hAnsi="Times New Roman" w:cs="Times New Roman"/>
          <w:sz w:val="36"/>
          <w:szCs w:val="36"/>
        </w:rPr>
        <w:t xml:space="preserve"> </w:t>
      </w:r>
      <w:proofErr w:type="spellStart"/>
      <w:r w:rsidR="00F439F7" w:rsidRPr="00681461">
        <w:rPr>
          <w:rFonts w:ascii="Times New Roman" w:hAnsi="Times New Roman" w:cs="Times New Roman"/>
          <w:sz w:val="36"/>
          <w:szCs w:val="36"/>
        </w:rPr>
        <w:t>Perception</w:t>
      </w:r>
      <w:proofErr w:type="spellEnd"/>
      <w:r w:rsidR="00F439F7" w:rsidRPr="00681461">
        <w:rPr>
          <w:rFonts w:ascii="Times New Roman" w:hAnsi="Times New Roman" w:cs="Times New Roman"/>
          <w:sz w:val="36"/>
          <w:szCs w:val="36"/>
        </w:rPr>
        <w:t xml:space="preserve"> and </w:t>
      </w:r>
      <w:proofErr w:type="spellStart"/>
      <w:r w:rsidR="00F439F7" w:rsidRPr="00681461">
        <w:rPr>
          <w:rFonts w:ascii="Times New Roman" w:hAnsi="Times New Roman" w:cs="Times New Roman"/>
          <w:sz w:val="36"/>
          <w:szCs w:val="36"/>
        </w:rPr>
        <w:t>Attitude</w:t>
      </w:r>
      <w:proofErr w:type="spellEnd"/>
      <w:r w:rsidR="00F439F7" w:rsidRPr="00681461">
        <w:rPr>
          <w:rFonts w:ascii="Times New Roman" w:hAnsi="Times New Roman" w:cs="Times New Roman"/>
          <w:sz w:val="36"/>
          <w:szCs w:val="36"/>
        </w:rPr>
        <w:t xml:space="preserve"> </w:t>
      </w:r>
      <w:proofErr w:type="spellStart"/>
      <w:r w:rsidR="00F439F7" w:rsidRPr="00681461">
        <w:rPr>
          <w:rFonts w:ascii="Times New Roman" w:hAnsi="Times New Roman" w:cs="Times New Roman"/>
          <w:sz w:val="36"/>
          <w:szCs w:val="36"/>
        </w:rPr>
        <w:t>Scale</w:t>
      </w:r>
      <w:proofErr w:type="spellEnd"/>
      <w:r w:rsidR="00F439F7" w:rsidRPr="00681461">
        <w:rPr>
          <w:rFonts w:ascii="Times New Roman" w:hAnsi="Times New Roman" w:cs="Times New Roman"/>
          <w:sz w:val="36"/>
          <w:szCs w:val="36"/>
        </w:rPr>
        <w:t xml:space="preserve"> (AIPAS)</w:t>
      </w:r>
    </w:p>
    <w:p w14:paraId="257A64A2" w14:textId="77777777" w:rsidR="00F439F7" w:rsidRPr="00681461" w:rsidRDefault="00F439F7" w:rsidP="00F439F7">
      <w:pPr>
        <w:rPr>
          <w:rFonts w:ascii="Times New Roman" w:eastAsia="Times New Roman" w:hAnsi="Times New Roman" w:cs="Times New Roman"/>
        </w:rPr>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0"/>
        <w:gridCol w:w="426"/>
        <w:gridCol w:w="425"/>
        <w:gridCol w:w="425"/>
        <w:gridCol w:w="425"/>
        <w:gridCol w:w="426"/>
        <w:gridCol w:w="425"/>
        <w:gridCol w:w="430"/>
      </w:tblGrid>
      <w:tr w:rsidR="0095397A" w:rsidRPr="00681461" w14:paraId="6250E966" w14:textId="77777777" w:rsidTr="00FA5EDE">
        <w:trPr>
          <w:cantSplit/>
          <w:trHeight w:val="2483"/>
        </w:trPr>
        <w:tc>
          <w:tcPr>
            <w:tcW w:w="6340" w:type="dxa"/>
            <w:vAlign w:val="center"/>
          </w:tcPr>
          <w:p w14:paraId="2D70290E" w14:textId="77777777" w:rsidR="0095397A" w:rsidRPr="00681461" w:rsidRDefault="0095397A" w:rsidP="0095397A">
            <w:pPr>
              <w:spacing w:after="0"/>
              <w:jc w:val="both"/>
              <w:rPr>
                <w:rFonts w:ascii="Times New Roman" w:eastAsia="Times New Roman" w:hAnsi="Times New Roman" w:cs="Times New Roman"/>
                <w:sz w:val="20"/>
                <w:szCs w:val="20"/>
              </w:rPr>
            </w:pPr>
            <w:proofErr w:type="spellStart"/>
            <w:r w:rsidRPr="00681461">
              <w:rPr>
                <w:rFonts w:ascii="Times New Roman" w:eastAsia="Times New Roman" w:hAnsi="Times New Roman" w:cs="Times New Roman"/>
                <w:sz w:val="20"/>
                <w:szCs w:val="20"/>
              </w:rPr>
              <w:t>The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list</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below</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contains</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items</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related</w:t>
            </w:r>
            <w:proofErr w:type="spellEnd"/>
            <w:r w:rsidRPr="00681461">
              <w:rPr>
                <w:rFonts w:ascii="Times New Roman" w:eastAsia="Times New Roman" w:hAnsi="Times New Roman" w:cs="Times New Roman"/>
                <w:sz w:val="20"/>
                <w:szCs w:val="20"/>
              </w:rPr>
              <w:t xml:space="preserve"> to </w:t>
            </w:r>
            <w:proofErr w:type="spellStart"/>
            <w:r w:rsidRPr="00681461">
              <w:rPr>
                <w:rFonts w:ascii="Times New Roman" w:eastAsia="Times New Roman" w:hAnsi="Times New Roman" w:cs="Times New Roman"/>
                <w:sz w:val="20"/>
                <w:szCs w:val="20"/>
              </w:rPr>
              <w:t>artificial</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intelligence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Please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tick</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them</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by</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thinking</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about</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your</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perceptions</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ideas</w:t>
            </w:r>
            <w:proofErr w:type="spellEnd"/>
            <w:r w:rsidRPr="00681461">
              <w:rPr>
                <w:rFonts w:ascii="Times New Roman" w:eastAsia="Times New Roman" w:hAnsi="Times New Roman" w:cs="Times New Roman"/>
                <w:sz w:val="20"/>
                <w:szCs w:val="20"/>
              </w:rPr>
              <w:t xml:space="preserve"> and </w:t>
            </w:r>
            <w:proofErr w:type="spellStart"/>
            <w:r w:rsidRPr="00681461">
              <w:rPr>
                <w:rFonts w:ascii="Times New Roman" w:eastAsia="Times New Roman" w:hAnsi="Times New Roman" w:cs="Times New Roman"/>
                <w:sz w:val="20"/>
                <w:szCs w:val="20"/>
              </w:rPr>
              <w:t>attitudes</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towards</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the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use</w:t>
            </w:r>
            <w:proofErr w:type="spellEnd"/>
            <w:r w:rsidRPr="00681461">
              <w:rPr>
                <w:rFonts w:ascii="Times New Roman" w:eastAsia="Times New Roman" w:hAnsi="Times New Roman" w:cs="Times New Roman"/>
                <w:sz w:val="20"/>
                <w:szCs w:val="20"/>
              </w:rPr>
              <w:t xml:space="preserve"> of </w:t>
            </w:r>
            <w:proofErr w:type="spellStart"/>
            <w:r w:rsidRPr="00681461">
              <w:rPr>
                <w:rFonts w:ascii="Times New Roman" w:eastAsia="Times New Roman" w:hAnsi="Times New Roman" w:cs="Times New Roman"/>
                <w:sz w:val="20"/>
                <w:szCs w:val="20"/>
              </w:rPr>
              <w:t>artificial</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intelligence</w:t>
            </w:r>
            <w:proofErr w:type="spellEnd"/>
            <w:r w:rsidRPr="00681461">
              <w:rPr>
                <w:rFonts w:ascii="Times New Roman" w:eastAsia="Times New Roman" w:hAnsi="Times New Roman" w:cs="Times New Roman"/>
                <w:sz w:val="20"/>
                <w:szCs w:val="20"/>
              </w:rPr>
              <w:t xml:space="preserve">. </w:t>
            </w:r>
          </w:p>
          <w:p w14:paraId="42E3BA2E" w14:textId="77777777" w:rsidR="0095397A" w:rsidRPr="00681461" w:rsidRDefault="0095397A" w:rsidP="0095397A">
            <w:pPr>
              <w:spacing w:after="0"/>
              <w:jc w:val="both"/>
              <w:rPr>
                <w:rFonts w:ascii="Times New Roman" w:eastAsia="Times New Roman" w:hAnsi="Times New Roman" w:cs="Times New Roman"/>
                <w:sz w:val="20"/>
                <w:szCs w:val="20"/>
              </w:rPr>
            </w:pPr>
          </w:p>
          <w:p w14:paraId="265382CF" w14:textId="356A441D" w:rsidR="0095397A" w:rsidRPr="00681461" w:rsidRDefault="0095397A" w:rsidP="0095397A">
            <w:pPr>
              <w:spacing w:after="0"/>
              <w:jc w:val="both"/>
              <w:rPr>
                <w:rFonts w:ascii="Times New Roman" w:eastAsia="Times New Roman" w:hAnsi="Times New Roman" w:cs="Times New Roman"/>
                <w:sz w:val="20"/>
                <w:szCs w:val="20"/>
              </w:rPr>
            </w:pPr>
            <w:proofErr w:type="spellStart"/>
            <w:r w:rsidRPr="00681461">
              <w:rPr>
                <w:rFonts w:ascii="Times New Roman" w:eastAsia="Times New Roman" w:hAnsi="Times New Roman" w:cs="Times New Roman"/>
                <w:sz w:val="20"/>
                <w:szCs w:val="20"/>
              </w:rPr>
              <w:t>Please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tick</w:t>
            </w:r>
            <w:proofErr w:type="spellEnd"/>
            <w:r w:rsidRPr="00681461">
              <w:rPr>
                <w:rFonts w:ascii="Times New Roman" w:eastAsia="Times New Roman" w:hAnsi="Times New Roman" w:cs="Times New Roman"/>
                <w:sz w:val="20"/>
                <w:szCs w:val="20"/>
              </w:rPr>
              <w:t xml:space="preserve"> ‘1’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strongly</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disagree</w:t>
            </w:r>
            <w:proofErr w:type="spellEnd"/>
            <w:r w:rsidRPr="00681461">
              <w:rPr>
                <w:rFonts w:ascii="Times New Roman" w:eastAsia="Times New Roman" w:hAnsi="Times New Roman" w:cs="Times New Roman"/>
                <w:sz w:val="20"/>
                <w:szCs w:val="20"/>
              </w:rPr>
              <w:t xml:space="preserve">, ‘2’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disagree</w:t>
            </w:r>
            <w:proofErr w:type="spellEnd"/>
            <w:r w:rsidRPr="00681461">
              <w:rPr>
                <w:rFonts w:ascii="Times New Roman" w:eastAsia="Times New Roman" w:hAnsi="Times New Roman" w:cs="Times New Roman"/>
                <w:sz w:val="20"/>
                <w:szCs w:val="20"/>
              </w:rPr>
              <w:t xml:space="preserve">, ‘3’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partially</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disagree</w:t>
            </w:r>
            <w:proofErr w:type="spellEnd"/>
            <w:r w:rsidRPr="00681461">
              <w:rPr>
                <w:rFonts w:ascii="Times New Roman" w:eastAsia="Times New Roman" w:hAnsi="Times New Roman" w:cs="Times New Roman"/>
                <w:sz w:val="20"/>
                <w:szCs w:val="20"/>
              </w:rPr>
              <w:t xml:space="preserve">, ‘4’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have</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no</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opinion</w:t>
            </w:r>
            <w:proofErr w:type="spellEnd"/>
            <w:r w:rsidRPr="00681461">
              <w:rPr>
                <w:rFonts w:ascii="Times New Roman" w:eastAsia="Times New Roman" w:hAnsi="Times New Roman" w:cs="Times New Roman"/>
                <w:sz w:val="20"/>
                <w:szCs w:val="20"/>
              </w:rPr>
              <w:t xml:space="preserve">, ‘5’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partially</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agree</w:t>
            </w:r>
            <w:proofErr w:type="spellEnd"/>
            <w:r w:rsidRPr="00681461">
              <w:rPr>
                <w:rFonts w:ascii="Times New Roman" w:eastAsia="Times New Roman" w:hAnsi="Times New Roman" w:cs="Times New Roman"/>
                <w:sz w:val="20"/>
                <w:szCs w:val="20"/>
              </w:rPr>
              <w:t xml:space="preserve">, ‘6’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agree</w:t>
            </w:r>
            <w:proofErr w:type="spellEnd"/>
            <w:r w:rsidRPr="00681461">
              <w:rPr>
                <w:rFonts w:ascii="Times New Roman" w:eastAsia="Times New Roman" w:hAnsi="Times New Roman" w:cs="Times New Roman"/>
                <w:sz w:val="20"/>
                <w:szCs w:val="20"/>
              </w:rPr>
              <w:t xml:space="preserve"> and ‘7’ </w:t>
            </w:r>
            <w:proofErr w:type="spellStart"/>
            <w:r w:rsidRPr="00681461">
              <w:rPr>
                <w:rFonts w:ascii="Times New Roman" w:eastAsia="Times New Roman" w:hAnsi="Times New Roman" w:cs="Times New Roman"/>
                <w:sz w:val="20"/>
                <w:szCs w:val="20"/>
              </w:rPr>
              <w:t>if</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you</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strongly</w:t>
            </w:r>
            <w:proofErr w:type="spellEnd"/>
            <w:r w:rsidRPr="00681461">
              <w:rPr>
                <w:rFonts w:ascii="Times New Roman" w:eastAsia="Times New Roman" w:hAnsi="Times New Roman" w:cs="Times New Roman"/>
                <w:sz w:val="20"/>
                <w:szCs w:val="20"/>
              </w:rPr>
              <w:t xml:space="preserve"> </w:t>
            </w:r>
            <w:proofErr w:type="spellStart"/>
            <w:r w:rsidRPr="00681461">
              <w:rPr>
                <w:rFonts w:ascii="Times New Roman" w:eastAsia="Times New Roman" w:hAnsi="Times New Roman" w:cs="Times New Roman"/>
                <w:sz w:val="20"/>
                <w:szCs w:val="20"/>
              </w:rPr>
              <w:t>agree</w:t>
            </w:r>
            <w:proofErr w:type="spellEnd"/>
            <w:r w:rsidRPr="00681461">
              <w:rPr>
                <w:rFonts w:ascii="Times New Roman" w:eastAsia="Times New Roman" w:hAnsi="Times New Roman" w:cs="Times New Roman"/>
                <w:sz w:val="20"/>
                <w:szCs w:val="20"/>
              </w:rPr>
              <w:t>.</w:t>
            </w:r>
          </w:p>
        </w:tc>
        <w:tc>
          <w:tcPr>
            <w:tcW w:w="426" w:type="dxa"/>
            <w:textDirection w:val="btLr"/>
            <w:vAlign w:val="center"/>
          </w:tcPr>
          <w:p w14:paraId="6CCDF37F" w14:textId="5A709EA5"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Strongly</w:t>
            </w:r>
            <w:proofErr w:type="spellEnd"/>
            <w:r w:rsidRPr="00681461">
              <w:rPr>
                <w:rFonts w:ascii="Times New Roman" w:hAnsi="Times New Roman" w:cs="Times New Roman"/>
                <w:b/>
              </w:rPr>
              <w:t xml:space="preserve"> </w:t>
            </w:r>
            <w:proofErr w:type="spellStart"/>
            <w:r w:rsidRPr="00681461">
              <w:rPr>
                <w:rFonts w:ascii="Times New Roman" w:hAnsi="Times New Roman" w:cs="Times New Roman"/>
                <w:b/>
              </w:rPr>
              <w:t>Disagree</w:t>
            </w:r>
            <w:proofErr w:type="spellEnd"/>
          </w:p>
        </w:tc>
        <w:tc>
          <w:tcPr>
            <w:tcW w:w="425" w:type="dxa"/>
            <w:textDirection w:val="btLr"/>
            <w:vAlign w:val="center"/>
          </w:tcPr>
          <w:p w14:paraId="34034719" w14:textId="13D5096B"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Disagree</w:t>
            </w:r>
            <w:proofErr w:type="spellEnd"/>
          </w:p>
        </w:tc>
        <w:tc>
          <w:tcPr>
            <w:tcW w:w="425" w:type="dxa"/>
            <w:textDirection w:val="btLr"/>
            <w:vAlign w:val="center"/>
          </w:tcPr>
          <w:p w14:paraId="7CCB5C93" w14:textId="4B77ECB1"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Somewhat</w:t>
            </w:r>
            <w:proofErr w:type="spellEnd"/>
            <w:r w:rsidRPr="00681461">
              <w:rPr>
                <w:rFonts w:ascii="Times New Roman" w:hAnsi="Times New Roman" w:cs="Times New Roman"/>
                <w:b/>
              </w:rPr>
              <w:t xml:space="preserve"> </w:t>
            </w:r>
            <w:proofErr w:type="spellStart"/>
            <w:r w:rsidRPr="00681461">
              <w:rPr>
                <w:rFonts w:ascii="Times New Roman" w:hAnsi="Times New Roman" w:cs="Times New Roman"/>
                <w:b/>
              </w:rPr>
              <w:t>Disagree</w:t>
            </w:r>
            <w:proofErr w:type="spellEnd"/>
          </w:p>
        </w:tc>
        <w:tc>
          <w:tcPr>
            <w:tcW w:w="425" w:type="dxa"/>
            <w:textDirection w:val="btLr"/>
            <w:vAlign w:val="center"/>
          </w:tcPr>
          <w:p w14:paraId="20AB7315" w14:textId="2DD97034"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Neutral</w:t>
            </w:r>
            <w:proofErr w:type="spellEnd"/>
          </w:p>
        </w:tc>
        <w:tc>
          <w:tcPr>
            <w:tcW w:w="426" w:type="dxa"/>
            <w:textDirection w:val="btLr"/>
            <w:vAlign w:val="center"/>
          </w:tcPr>
          <w:p w14:paraId="6C6AB3E2" w14:textId="14955338"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Somewhat</w:t>
            </w:r>
            <w:proofErr w:type="spellEnd"/>
            <w:r w:rsidRPr="00681461">
              <w:rPr>
                <w:rFonts w:ascii="Times New Roman" w:hAnsi="Times New Roman" w:cs="Times New Roman"/>
                <w:b/>
              </w:rPr>
              <w:t xml:space="preserve"> </w:t>
            </w:r>
            <w:proofErr w:type="spellStart"/>
            <w:r w:rsidRPr="00681461">
              <w:rPr>
                <w:rFonts w:ascii="Times New Roman" w:hAnsi="Times New Roman" w:cs="Times New Roman"/>
                <w:b/>
              </w:rPr>
              <w:t>Agree</w:t>
            </w:r>
            <w:proofErr w:type="spellEnd"/>
          </w:p>
        </w:tc>
        <w:tc>
          <w:tcPr>
            <w:tcW w:w="425" w:type="dxa"/>
            <w:textDirection w:val="btLr"/>
            <w:vAlign w:val="center"/>
          </w:tcPr>
          <w:p w14:paraId="5483DB56" w14:textId="68CD4410"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Agree</w:t>
            </w:r>
            <w:proofErr w:type="spellEnd"/>
          </w:p>
        </w:tc>
        <w:tc>
          <w:tcPr>
            <w:tcW w:w="430" w:type="dxa"/>
            <w:textDirection w:val="btLr"/>
            <w:vAlign w:val="center"/>
          </w:tcPr>
          <w:p w14:paraId="6182645B" w14:textId="4403585B" w:rsidR="0095397A" w:rsidRPr="00681461" w:rsidRDefault="0095397A" w:rsidP="00FA5EDE">
            <w:pPr>
              <w:spacing w:after="0"/>
              <w:ind w:left="113" w:right="113"/>
              <w:jc w:val="center"/>
              <w:rPr>
                <w:rFonts w:ascii="Times New Roman" w:eastAsia="Times New Roman" w:hAnsi="Times New Roman" w:cs="Times New Roman"/>
                <w:b/>
                <w:sz w:val="20"/>
                <w:szCs w:val="20"/>
              </w:rPr>
            </w:pPr>
            <w:proofErr w:type="spellStart"/>
            <w:r w:rsidRPr="00681461">
              <w:rPr>
                <w:rFonts w:ascii="Times New Roman" w:hAnsi="Times New Roman" w:cs="Times New Roman"/>
                <w:b/>
              </w:rPr>
              <w:t>Strongly</w:t>
            </w:r>
            <w:proofErr w:type="spellEnd"/>
            <w:r w:rsidRPr="00681461">
              <w:rPr>
                <w:rFonts w:ascii="Times New Roman" w:hAnsi="Times New Roman" w:cs="Times New Roman"/>
                <w:b/>
              </w:rPr>
              <w:t xml:space="preserve"> </w:t>
            </w:r>
            <w:proofErr w:type="spellStart"/>
            <w:r w:rsidRPr="00681461">
              <w:rPr>
                <w:rFonts w:ascii="Times New Roman" w:hAnsi="Times New Roman" w:cs="Times New Roman"/>
                <w:b/>
              </w:rPr>
              <w:t>Agree</w:t>
            </w:r>
            <w:proofErr w:type="spellEnd"/>
          </w:p>
        </w:tc>
      </w:tr>
      <w:tr w:rsidR="0095397A" w:rsidRPr="00681461" w14:paraId="590D64A4" w14:textId="77777777" w:rsidTr="00CD088D">
        <w:tc>
          <w:tcPr>
            <w:tcW w:w="6340" w:type="dxa"/>
            <w:vAlign w:val="bottom"/>
          </w:tcPr>
          <w:p w14:paraId="5516CEF0" w14:textId="3B90946B" w:rsidR="0095397A" w:rsidRPr="00681461" w:rsidRDefault="0095397A" w:rsidP="0095397A">
            <w:pPr>
              <w:pStyle w:val="ListeParagraf"/>
              <w:numPr>
                <w:ilvl w:val="0"/>
                <w:numId w:val="4"/>
              </w:numPr>
              <w:pBdr>
                <w:top w:val="nil"/>
                <w:left w:val="nil"/>
                <w:bottom w:val="nil"/>
                <w:right w:val="nil"/>
                <w:between w:val="nil"/>
              </w:pBdr>
              <w:spacing w:after="0" w:line="240" w:lineRule="auto"/>
              <w:ind w:left="416" w:hanging="41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makes</w:t>
            </w:r>
            <w:proofErr w:type="spellEnd"/>
            <w:r w:rsidRPr="00681461">
              <w:rPr>
                <w:rFonts w:ascii="Times New Roman" w:eastAsia="Arial" w:hAnsi="Times New Roman" w:cs="Times New Roman"/>
                <w:color w:val="000000"/>
              </w:rPr>
              <w:t xml:space="preserve"> life </w:t>
            </w:r>
            <w:proofErr w:type="spellStart"/>
            <w:r w:rsidRPr="00681461">
              <w:rPr>
                <w:rFonts w:ascii="Times New Roman" w:eastAsia="Arial" w:hAnsi="Times New Roman" w:cs="Times New Roman"/>
                <w:color w:val="000000"/>
              </w:rPr>
              <w:t>easier</w:t>
            </w:r>
            <w:proofErr w:type="spellEnd"/>
            <w:r w:rsidRPr="00681461">
              <w:rPr>
                <w:rFonts w:ascii="Times New Roman" w:eastAsia="Arial" w:hAnsi="Times New Roman" w:cs="Times New Roman"/>
                <w:color w:val="000000"/>
              </w:rPr>
              <w:t>.</w:t>
            </w:r>
          </w:p>
        </w:tc>
        <w:tc>
          <w:tcPr>
            <w:tcW w:w="426" w:type="dxa"/>
            <w:vAlign w:val="center"/>
          </w:tcPr>
          <w:p w14:paraId="670DA1B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101726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F8E7E2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889B85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671C14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5110C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7A0626D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61E919B" w14:textId="77777777" w:rsidTr="00CD088D">
        <w:tc>
          <w:tcPr>
            <w:tcW w:w="6340" w:type="dxa"/>
            <w:shd w:val="clear" w:color="auto" w:fill="D9D9D9"/>
            <w:vAlign w:val="bottom"/>
          </w:tcPr>
          <w:p w14:paraId="71DAD3B2" w14:textId="2A5C786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believe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will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have</w:t>
            </w:r>
            <w:proofErr w:type="spellEnd"/>
            <w:r w:rsidRPr="00681461">
              <w:rPr>
                <w:rFonts w:ascii="Times New Roman" w:eastAsia="Arial" w:hAnsi="Times New Roman" w:cs="Times New Roman"/>
                <w:color w:val="000000"/>
              </w:rPr>
              <w:t xml:space="preserve"> a </w:t>
            </w:r>
            <w:proofErr w:type="spellStart"/>
            <w:r w:rsidRPr="00681461">
              <w:rPr>
                <w:rFonts w:ascii="Times New Roman" w:eastAsia="Arial" w:hAnsi="Times New Roman" w:cs="Times New Roman"/>
                <w:color w:val="000000"/>
              </w:rPr>
              <w:t>significant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impact</w:t>
            </w:r>
            <w:proofErr w:type="spellEnd"/>
            <w:r w:rsidRPr="00681461">
              <w:rPr>
                <w:rFonts w:ascii="Times New Roman" w:eastAsia="Arial" w:hAnsi="Times New Roman" w:cs="Times New Roman"/>
                <w:color w:val="000000"/>
              </w:rPr>
              <w:t xml:space="preserve"> in </w:t>
            </w:r>
            <w:proofErr w:type="spellStart"/>
            <w:r w:rsidRPr="00681461">
              <w:rPr>
                <w:rFonts w:ascii="Times New Roman" w:eastAsia="Arial" w:hAnsi="Times New Roman" w:cs="Times New Roman"/>
                <w:color w:val="000000"/>
              </w:rPr>
              <w:t>the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future</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72F857F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3C54565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0A81CBF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07B3DB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2FC688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843005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D703E9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577AD246" w14:textId="77777777" w:rsidTr="00CD088D">
        <w:tc>
          <w:tcPr>
            <w:tcW w:w="6340" w:type="dxa"/>
            <w:vAlign w:val="bottom"/>
          </w:tcPr>
          <w:p w14:paraId="1DC4C439" w14:textId="44858FF5"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makes</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my</w:t>
            </w:r>
            <w:proofErr w:type="spellEnd"/>
            <w:r w:rsidRPr="00681461">
              <w:rPr>
                <w:rFonts w:ascii="Times New Roman" w:eastAsia="Arial" w:hAnsi="Times New Roman" w:cs="Times New Roman"/>
                <w:color w:val="000000"/>
              </w:rPr>
              <w:t xml:space="preserve"> life </w:t>
            </w:r>
            <w:proofErr w:type="spellStart"/>
            <w:r w:rsidRPr="00681461">
              <w:rPr>
                <w:rFonts w:ascii="Times New Roman" w:eastAsia="Arial" w:hAnsi="Times New Roman" w:cs="Times New Roman"/>
                <w:color w:val="000000"/>
              </w:rPr>
              <w:t>easier</w:t>
            </w:r>
            <w:proofErr w:type="spellEnd"/>
            <w:r w:rsidRPr="00681461">
              <w:rPr>
                <w:rFonts w:ascii="Times New Roman" w:eastAsia="Arial" w:hAnsi="Times New Roman" w:cs="Times New Roman"/>
                <w:color w:val="000000"/>
              </w:rPr>
              <w:t>.</w:t>
            </w:r>
          </w:p>
        </w:tc>
        <w:tc>
          <w:tcPr>
            <w:tcW w:w="426" w:type="dxa"/>
            <w:vAlign w:val="center"/>
          </w:tcPr>
          <w:p w14:paraId="20A87B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A8A373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37589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F2EC6E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092443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364FF52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47DC1A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59C5B1BF" w14:textId="77777777" w:rsidTr="00CD088D">
        <w:tc>
          <w:tcPr>
            <w:tcW w:w="6340" w:type="dxa"/>
            <w:shd w:val="clear" w:color="auto" w:fill="D9D9D9"/>
            <w:vAlign w:val="bottom"/>
          </w:tcPr>
          <w:p w14:paraId="1DE1A086" w14:textId="6F2450F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AI-</w:t>
            </w:r>
            <w:proofErr w:type="spellStart"/>
            <w:r w:rsidRPr="00681461">
              <w:rPr>
                <w:rFonts w:ascii="Times New Roman" w:eastAsia="Arial" w:hAnsi="Times New Roman" w:cs="Times New Roman"/>
                <w:color w:val="000000"/>
              </w:rPr>
              <w:t>powered</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devices</w:t>
            </w:r>
            <w:proofErr w:type="spellEnd"/>
            <w:r w:rsidRPr="00681461">
              <w:rPr>
                <w:rFonts w:ascii="Times New Roman" w:eastAsia="Arial" w:hAnsi="Times New Roman" w:cs="Times New Roman"/>
                <w:color w:val="000000"/>
              </w:rPr>
              <w:t xml:space="preserve"> can </w:t>
            </w:r>
            <w:proofErr w:type="spellStart"/>
            <w:r w:rsidRPr="00681461">
              <w:rPr>
                <w:rFonts w:ascii="Times New Roman" w:eastAsia="Arial" w:hAnsi="Times New Roman" w:cs="Times New Roman"/>
                <w:color w:val="000000"/>
              </w:rPr>
              <w:t>make</w:t>
            </w:r>
            <w:proofErr w:type="spellEnd"/>
            <w:r w:rsidRPr="00681461">
              <w:rPr>
                <w:rFonts w:ascii="Times New Roman" w:eastAsia="Arial" w:hAnsi="Times New Roman" w:cs="Times New Roman"/>
                <w:color w:val="000000"/>
              </w:rPr>
              <w:t xml:space="preserve"> life </w:t>
            </w:r>
            <w:proofErr w:type="spellStart"/>
            <w:r w:rsidRPr="00681461">
              <w:rPr>
                <w:rFonts w:ascii="Times New Roman" w:eastAsia="Arial" w:hAnsi="Times New Roman" w:cs="Times New Roman"/>
                <w:color w:val="000000"/>
              </w:rPr>
              <w:t>easier</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73D7E70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3CC6FA2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87727F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4E46313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75DABAB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6339A6A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5BAC93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790B3DB" w14:textId="77777777" w:rsidTr="00CD088D">
        <w:tc>
          <w:tcPr>
            <w:tcW w:w="6340" w:type="dxa"/>
            <w:vAlign w:val="bottom"/>
          </w:tcPr>
          <w:p w14:paraId="1040CEC5" w14:textId="2C40BF7C"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 </w:t>
            </w:r>
            <w:proofErr w:type="spellStart"/>
            <w:r w:rsidRPr="00681461">
              <w:rPr>
                <w:rFonts w:ascii="Times New Roman" w:eastAsia="Arial" w:hAnsi="Times New Roman" w:cs="Times New Roman"/>
                <w:color w:val="000000"/>
              </w:rPr>
              <w:t>fun</w:t>
            </w:r>
            <w:proofErr w:type="spellEnd"/>
            <w:r w:rsidRPr="00681461">
              <w:rPr>
                <w:rFonts w:ascii="Times New Roman" w:eastAsia="Arial" w:hAnsi="Times New Roman" w:cs="Times New Roman"/>
                <w:color w:val="000000"/>
              </w:rPr>
              <w:t>.</w:t>
            </w:r>
          </w:p>
        </w:tc>
        <w:tc>
          <w:tcPr>
            <w:tcW w:w="426" w:type="dxa"/>
            <w:vAlign w:val="center"/>
          </w:tcPr>
          <w:p w14:paraId="2149220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DAA29F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41821D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CD7621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DDBDC0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69515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067576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4D7F3D4" w14:textId="77777777" w:rsidTr="00CD088D">
        <w:tc>
          <w:tcPr>
            <w:tcW w:w="6340" w:type="dxa"/>
            <w:shd w:val="clear" w:color="auto" w:fill="D9D9D9"/>
            <w:vAlign w:val="bottom"/>
          </w:tcPr>
          <w:p w14:paraId="25509D32" w14:textId="2B9330F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find</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useful</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20AB57B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8500D1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621446B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EE995E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22873F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4F5BBA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622C9EE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00282B" w14:textId="77777777" w:rsidTr="00CD088D">
        <w:tc>
          <w:tcPr>
            <w:tcW w:w="6340" w:type="dxa"/>
            <w:vAlign w:val="bottom"/>
          </w:tcPr>
          <w:p w14:paraId="4BB200E7" w14:textId="22542757"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am </w:t>
            </w:r>
            <w:proofErr w:type="spellStart"/>
            <w:r w:rsidRPr="00681461">
              <w:rPr>
                <w:rFonts w:ascii="Times New Roman" w:eastAsia="Arial" w:hAnsi="Times New Roman" w:cs="Times New Roman"/>
                <w:color w:val="000000"/>
              </w:rPr>
              <w:t>curious</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about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w:t>
            </w:r>
          </w:p>
        </w:tc>
        <w:tc>
          <w:tcPr>
            <w:tcW w:w="426" w:type="dxa"/>
            <w:vAlign w:val="center"/>
          </w:tcPr>
          <w:p w14:paraId="06D9858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61E5075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A57EA1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9BBC7B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3E8EDF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9FE62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F11769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363FAB0" w14:textId="77777777" w:rsidTr="00CD088D">
        <w:tc>
          <w:tcPr>
            <w:tcW w:w="6340" w:type="dxa"/>
            <w:shd w:val="clear" w:color="auto" w:fill="D9D9D9"/>
            <w:vAlign w:val="bottom"/>
          </w:tcPr>
          <w:p w14:paraId="5D11F03B" w14:textId="75F3012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contributes</w:t>
            </w:r>
            <w:proofErr w:type="spellEnd"/>
            <w:r w:rsidRPr="00681461">
              <w:rPr>
                <w:rFonts w:ascii="Times New Roman" w:eastAsia="Arial" w:hAnsi="Times New Roman" w:cs="Times New Roman"/>
                <w:color w:val="000000"/>
              </w:rPr>
              <w:t xml:space="preserve"> to a </w:t>
            </w:r>
            <w:proofErr w:type="spellStart"/>
            <w:r w:rsidRPr="00681461">
              <w:rPr>
                <w:rFonts w:ascii="Times New Roman" w:eastAsia="Arial" w:hAnsi="Times New Roman" w:cs="Times New Roman"/>
                <w:color w:val="000000"/>
              </w:rPr>
              <w:t>better</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future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for</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humanity</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1439F5F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E9D686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7BB44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645C9E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E6094B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A350D1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042F2A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9F0A703" w14:textId="77777777" w:rsidTr="00CD088D">
        <w:tc>
          <w:tcPr>
            <w:tcW w:w="6340" w:type="dxa"/>
            <w:vAlign w:val="bottom"/>
          </w:tcPr>
          <w:p w14:paraId="7D94FBBD" w14:textId="108F2B6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 </w:t>
            </w:r>
            <w:proofErr w:type="spellStart"/>
            <w:r w:rsidRPr="00681461">
              <w:rPr>
                <w:rFonts w:ascii="Times New Roman" w:eastAsia="Arial" w:hAnsi="Times New Roman" w:cs="Times New Roman"/>
                <w:color w:val="000000"/>
              </w:rPr>
              <w:t>valuable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for</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artistic</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creation</w:t>
            </w:r>
            <w:proofErr w:type="spellEnd"/>
            <w:r w:rsidRPr="00681461">
              <w:rPr>
                <w:rFonts w:ascii="Times New Roman" w:eastAsia="Arial" w:hAnsi="Times New Roman" w:cs="Times New Roman"/>
                <w:color w:val="000000"/>
              </w:rPr>
              <w:t>.</w:t>
            </w:r>
          </w:p>
        </w:tc>
        <w:tc>
          <w:tcPr>
            <w:tcW w:w="426" w:type="dxa"/>
            <w:vAlign w:val="center"/>
          </w:tcPr>
          <w:p w14:paraId="578A7EA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72932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283E31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8ABF45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7C9D2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348A286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33D18E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2726C7" w14:textId="77777777" w:rsidTr="00CD088D">
        <w:tc>
          <w:tcPr>
            <w:tcW w:w="6340" w:type="dxa"/>
            <w:shd w:val="clear" w:color="auto" w:fill="D9D9D9"/>
            <w:vAlign w:val="bottom"/>
          </w:tcPr>
          <w:p w14:paraId="3044032B" w14:textId="72D8F56D"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know</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what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w:t>
            </w:r>
          </w:p>
        </w:tc>
        <w:tc>
          <w:tcPr>
            <w:tcW w:w="426" w:type="dxa"/>
            <w:shd w:val="clear" w:color="auto" w:fill="D9D9D9"/>
            <w:vAlign w:val="center"/>
          </w:tcPr>
          <w:p w14:paraId="3C3A63B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710F85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11401A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0790AB5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40A784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0B635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93548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3F526728" w14:textId="77777777" w:rsidTr="00CD088D">
        <w:tc>
          <w:tcPr>
            <w:tcW w:w="6340" w:type="dxa"/>
            <w:vAlign w:val="bottom"/>
          </w:tcPr>
          <w:p w14:paraId="35078333" w14:textId="7140C3F2"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makes</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information</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easily</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accessible</w:t>
            </w:r>
            <w:proofErr w:type="spellEnd"/>
            <w:r w:rsidRPr="00681461">
              <w:rPr>
                <w:rFonts w:ascii="Times New Roman" w:eastAsia="Arial" w:hAnsi="Times New Roman" w:cs="Times New Roman"/>
                <w:color w:val="000000"/>
              </w:rPr>
              <w:t>.</w:t>
            </w:r>
          </w:p>
        </w:tc>
        <w:tc>
          <w:tcPr>
            <w:tcW w:w="426" w:type="dxa"/>
            <w:vAlign w:val="center"/>
          </w:tcPr>
          <w:p w14:paraId="7C410C5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6684985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7D516F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4DE3DD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CF771F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2BDB08A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CE81AA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7A0CFCE3" w14:textId="77777777" w:rsidTr="00CD088D">
        <w:tc>
          <w:tcPr>
            <w:tcW w:w="6340" w:type="dxa"/>
            <w:shd w:val="clear" w:color="auto" w:fill="D9D9D9"/>
            <w:vAlign w:val="bottom"/>
          </w:tcPr>
          <w:p w14:paraId="574C4D1C" w14:textId="055ABA2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will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bring</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the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end</w:t>
            </w:r>
            <w:proofErr w:type="spellEnd"/>
            <w:r w:rsidRPr="00681461">
              <w:rPr>
                <w:rFonts w:ascii="Times New Roman" w:eastAsia="Arial" w:hAnsi="Times New Roman" w:cs="Times New Roman"/>
                <w:color w:val="000000"/>
              </w:rPr>
              <w:t xml:space="preserve"> of </w:t>
            </w:r>
            <w:proofErr w:type="spellStart"/>
            <w:r w:rsidRPr="00681461">
              <w:rPr>
                <w:rFonts w:ascii="Times New Roman" w:eastAsia="Arial" w:hAnsi="Times New Roman" w:cs="Times New Roman"/>
                <w:color w:val="000000"/>
              </w:rPr>
              <w:t>humanity</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2537146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D155B4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75A7ED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5BFE63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DF011C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DE7609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071D53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72332A6" w14:textId="77777777" w:rsidTr="00CD088D">
        <w:tc>
          <w:tcPr>
            <w:tcW w:w="6340" w:type="dxa"/>
            <w:vAlign w:val="bottom"/>
          </w:tcPr>
          <w:p w14:paraId="5F4E77DD" w14:textId="36C77FB0"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am </w:t>
            </w:r>
            <w:proofErr w:type="spellStart"/>
            <w:r w:rsidRPr="00681461">
              <w:rPr>
                <w:rFonts w:ascii="Times New Roman" w:eastAsia="Arial" w:hAnsi="Times New Roman" w:cs="Times New Roman"/>
                <w:color w:val="000000"/>
              </w:rPr>
              <w:t>afraid</w:t>
            </w:r>
            <w:proofErr w:type="spellEnd"/>
            <w:r w:rsidRPr="00681461">
              <w:rPr>
                <w:rFonts w:ascii="Times New Roman" w:eastAsia="Arial" w:hAnsi="Times New Roman" w:cs="Times New Roman"/>
                <w:color w:val="000000"/>
              </w:rPr>
              <w:t xml:space="preserve"> of </w:t>
            </w: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w:t>
            </w:r>
          </w:p>
        </w:tc>
        <w:tc>
          <w:tcPr>
            <w:tcW w:w="426" w:type="dxa"/>
            <w:vAlign w:val="center"/>
          </w:tcPr>
          <w:p w14:paraId="60594C9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5CDC785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1100F3D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C96C02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6E56F54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90CA5E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15451AD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921D206" w14:textId="77777777" w:rsidTr="00CD088D">
        <w:tc>
          <w:tcPr>
            <w:tcW w:w="6340" w:type="dxa"/>
            <w:shd w:val="clear" w:color="auto" w:fill="D9D9D9"/>
            <w:vAlign w:val="bottom"/>
          </w:tcPr>
          <w:p w14:paraId="3C5AD8E8" w14:textId="5594037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will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negatively</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affect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people's</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lives</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044004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6F9F35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DF899E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2535428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747234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F21C8B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E1CFC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5C2FFB0" w14:textId="77777777" w:rsidTr="00CD088D">
        <w:tc>
          <w:tcPr>
            <w:tcW w:w="6340" w:type="dxa"/>
            <w:vAlign w:val="bottom"/>
          </w:tcPr>
          <w:p w14:paraId="4182E36E" w14:textId="610E34D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will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take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over</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the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world</w:t>
            </w:r>
            <w:proofErr w:type="spellEnd"/>
            <w:r w:rsidRPr="00681461">
              <w:rPr>
                <w:rFonts w:ascii="Times New Roman" w:eastAsia="Arial" w:hAnsi="Times New Roman" w:cs="Times New Roman"/>
                <w:color w:val="000000"/>
              </w:rPr>
              <w:t>.</w:t>
            </w:r>
          </w:p>
        </w:tc>
        <w:tc>
          <w:tcPr>
            <w:tcW w:w="426" w:type="dxa"/>
            <w:vAlign w:val="center"/>
          </w:tcPr>
          <w:p w14:paraId="555BD61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F31161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929FD4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AE63CB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DB54ED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F9D833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78BEAB6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23C9F9E9" w14:textId="77777777" w:rsidTr="00CD088D">
        <w:tc>
          <w:tcPr>
            <w:tcW w:w="6340" w:type="dxa"/>
            <w:shd w:val="clear" w:color="auto" w:fill="D9D9D9"/>
            <w:vAlign w:val="bottom"/>
          </w:tcPr>
          <w:p w14:paraId="64D7D847" w14:textId="52B6865D"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 </w:t>
            </w:r>
            <w:proofErr w:type="spellStart"/>
            <w:r w:rsidRPr="00681461">
              <w:rPr>
                <w:rFonts w:ascii="Times New Roman" w:eastAsia="Arial" w:hAnsi="Times New Roman" w:cs="Times New Roman"/>
                <w:color w:val="000000"/>
              </w:rPr>
              <w:t>harmful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for</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humanity</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479117B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447FEA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902375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511240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D9FCEE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6D21E4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5E0953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A95727" w14:textId="77777777" w:rsidTr="00CD088D">
        <w:tc>
          <w:tcPr>
            <w:tcW w:w="6340" w:type="dxa"/>
            <w:vAlign w:val="bottom"/>
          </w:tcPr>
          <w:p w14:paraId="168534B1" w14:textId="18DF1337"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should</w:t>
            </w:r>
            <w:proofErr w:type="spellEnd"/>
            <w:r w:rsidRPr="00681461">
              <w:rPr>
                <w:rFonts w:ascii="Times New Roman" w:eastAsia="Arial" w:hAnsi="Times New Roman" w:cs="Times New Roman"/>
                <w:color w:val="000000"/>
              </w:rPr>
              <w:t xml:space="preserve"> be </w:t>
            </w:r>
            <w:proofErr w:type="spellStart"/>
            <w:r w:rsidRPr="00681461">
              <w:rPr>
                <w:rFonts w:ascii="Times New Roman" w:eastAsia="Arial" w:hAnsi="Times New Roman" w:cs="Times New Roman"/>
                <w:color w:val="000000"/>
              </w:rPr>
              <w:t>banned</w:t>
            </w:r>
            <w:proofErr w:type="spellEnd"/>
            <w:r w:rsidRPr="00681461">
              <w:rPr>
                <w:rFonts w:ascii="Times New Roman" w:eastAsia="Arial" w:hAnsi="Times New Roman" w:cs="Times New Roman"/>
                <w:color w:val="000000"/>
              </w:rPr>
              <w:t>.</w:t>
            </w:r>
          </w:p>
        </w:tc>
        <w:tc>
          <w:tcPr>
            <w:tcW w:w="426" w:type="dxa"/>
            <w:vAlign w:val="center"/>
          </w:tcPr>
          <w:p w14:paraId="0F43240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DC8C23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9D02E0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283495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1A082C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5C65B7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5B0048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5D1006C" w14:textId="77777777" w:rsidTr="00CD088D">
        <w:tc>
          <w:tcPr>
            <w:tcW w:w="6340" w:type="dxa"/>
            <w:shd w:val="clear" w:color="auto" w:fill="D9D9D9"/>
            <w:vAlign w:val="bottom"/>
          </w:tcPr>
          <w:p w14:paraId="37816F7A" w14:textId="74677E42"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 </w:t>
            </w:r>
            <w:proofErr w:type="spellStart"/>
            <w:r w:rsidRPr="00681461">
              <w:rPr>
                <w:rFonts w:ascii="Times New Roman" w:eastAsia="Arial" w:hAnsi="Times New Roman" w:cs="Times New Roman"/>
                <w:color w:val="000000"/>
              </w:rPr>
              <w:t>unnecessary</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7B9E5BF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53BA30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BE9D3F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475090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8E79B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85757C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9D0441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22828E05" w14:textId="77777777" w:rsidTr="00CD088D">
        <w:tc>
          <w:tcPr>
            <w:tcW w:w="6340" w:type="dxa"/>
            <w:vAlign w:val="bottom"/>
          </w:tcPr>
          <w:p w14:paraId="0E09EF74" w14:textId="24541D30"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spellStart"/>
            <w:r w:rsidRPr="00681461">
              <w:rPr>
                <w:rFonts w:ascii="Times New Roman" w:eastAsia="Arial" w:hAnsi="Times New Roman" w:cs="Times New Roman"/>
                <w:color w:val="000000"/>
              </w:rPr>
              <w:t>Artificial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intelligence</w:t>
            </w:r>
            <w:proofErr w:type="spellEnd"/>
            <w:r w:rsidRPr="00681461">
              <w:rPr>
                <w:rFonts w:ascii="Times New Roman" w:eastAsia="Arial" w:hAnsi="Times New Roman" w:cs="Times New Roman"/>
                <w:color w:val="000000"/>
              </w:rPr>
              <w:t xml:space="preserve"> is </w:t>
            </w:r>
            <w:proofErr w:type="spellStart"/>
            <w:r w:rsidRPr="00681461">
              <w:rPr>
                <w:rFonts w:ascii="Times New Roman" w:eastAsia="Arial" w:hAnsi="Times New Roman" w:cs="Times New Roman"/>
                <w:color w:val="000000"/>
              </w:rPr>
              <w:t>dangerous</w:t>
            </w:r>
            <w:proofErr w:type="spellEnd"/>
            <w:r w:rsidRPr="00681461">
              <w:rPr>
                <w:rFonts w:ascii="Times New Roman" w:eastAsia="Arial" w:hAnsi="Times New Roman" w:cs="Times New Roman"/>
                <w:color w:val="000000"/>
              </w:rPr>
              <w:t>.</w:t>
            </w:r>
          </w:p>
        </w:tc>
        <w:tc>
          <w:tcPr>
            <w:tcW w:w="426" w:type="dxa"/>
            <w:vAlign w:val="center"/>
          </w:tcPr>
          <w:p w14:paraId="2E33DBC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6843D3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6A2C1B9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92CA40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09CED9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F53A64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671EC54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22C96A2" w14:textId="77777777" w:rsidTr="00CD088D">
        <w:tc>
          <w:tcPr>
            <w:tcW w:w="6340" w:type="dxa"/>
            <w:shd w:val="clear" w:color="auto" w:fill="D9D9D9"/>
            <w:vAlign w:val="bottom"/>
          </w:tcPr>
          <w:p w14:paraId="058F1C8D" w14:textId="2B9AEEC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use</w:t>
            </w:r>
            <w:proofErr w:type="spellEnd"/>
            <w:r w:rsidRPr="00681461">
              <w:rPr>
                <w:rFonts w:ascii="Times New Roman" w:eastAsia="Arial" w:hAnsi="Times New Roman" w:cs="Times New Roman"/>
                <w:color w:val="000000"/>
              </w:rPr>
              <w:t xml:space="preserve"> AI-</w:t>
            </w:r>
            <w:proofErr w:type="spellStart"/>
            <w:r w:rsidRPr="00681461">
              <w:rPr>
                <w:rFonts w:ascii="Times New Roman" w:eastAsia="Arial" w:hAnsi="Times New Roman" w:cs="Times New Roman"/>
                <w:color w:val="000000"/>
              </w:rPr>
              <w:t>supported</w:t>
            </w:r>
            <w:proofErr w:type="spellEnd"/>
            <w:r w:rsidRPr="00681461">
              <w:rPr>
                <w:rFonts w:ascii="Times New Roman" w:eastAsia="Arial" w:hAnsi="Times New Roman" w:cs="Times New Roman"/>
                <w:color w:val="000000"/>
              </w:rPr>
              <w:t xml:space="preserve"> video </w:t>
            </w:r>
            <w:proofErr w:type="spellStart"/>
            <w:r w:rsidRPr="00681461">
              <w:rPr>
                <w:rFonts w:ascii="Times New Roman" w:eastAsia="Arial" w:hAnsi="Times New Roman" w:cs="Times New Roman"/>
                <w:color w:val="000000"/>
              </w:rPr>
              <w:t>production</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tools</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5E4712A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7A485A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2DA886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53047C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83DCE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1623C84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75C6AEC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7E1D148A" w14:textId="77777777" w:rsidTr="00CD088D">
        <w:tc>
          <w:tcPr>
            <w:tcW w:w="6340" w:type="dxa"/>
            <w:vAlign w:val="bottom"/>
          </w:tcPr>
          <w:p w14:paraId="639BAC7A" w14:textId="260CE78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use</w:t>
            </w:r>
            <w:proofErr w:type="spellEnd"/>
            <w:r w:rsidRPr="00681461">
              <w:rPr>
                <w:rFonts w:ascii="Times New Roman" w:eastAsia="Arial" w:hAnsi="Times New Roman" w:cs="Times New Roman"/>
                <w:color w:val="000000"/>
              </w:rPr>
              <w:t xml:space="preserve"> AI-</w:t>
            </w:r>
            <w:proofErr w:type="spellStart"/>
            <w:r w:rsidRPr="00681461">
              <w:rPr>
                <w:rFonts w:ascii="Times New Roman" w:eastAsia="Arial" w:hAnsi="Times New Roman" w:cs="Times New Roman"/>
                <w:color w:val="000000"/>
              </w:rPr>
              <w:t>supported</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audio</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production</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tools</w:t>
            </w:r>
            <w:proofErr w:type="spellEnd"/>
            <w:r w:rsidRPr="00681461">
              <w:rPr>
                <w:rFonts w:ascii="Times New Roman" w:eastAsia="Arial" w:hAnsi="Times New Roman" w:cs="Times New Roman"/>
                <w:color w:val="000000"/>
              </w:rPr>
              <w:t>.</w:t>
            </w:r>
          </w:p>
        </w:tc>
        <w:tc>
          <w:tcPr>
            <w:tcW w:w="426" w:type="dxa"/>
            <w:vAlign w:val="center"/>
          </w:tcPr>
          <w:p w14:paraId="6634A6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CD7EEB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2EE425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974E01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33C5F1A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BD473F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0711AC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9AFC22A" w14:textId="77777777" w:rsidTr="00CD088D">
        <w:tc>
          <w:tcPr>
            <w:tcW w:w="6340" w:type="dxa"/>
            <w:shd w:val="clear" w:color="auto" w:fill="D9D9D9"/>
            <w:vAlign w:val="bottom"/>
          </w:tcPr>
          <w:p w14:paraId="3CA9E094" w14:textId="23551F0C"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use</w:t>
            </w:r>
            <w:proofErr w:type="spellEnd"/>
            <w:r w:rsidRPr="00681461">
              <w:rPr>
                <w:rFonts w:ascii="Times New Roman" w:eastAsia="Arial" w:hAnsi="Times New Roman" w:cs="Times New Roman"/>
                <w:color w:val="000000"/>
              </w:rPr>
              <w:t xml:space="preserve"> AI-</w:t>
            </w:r>
            <w:proofErr w:type="spellStart"/>
            <w:r w:rsidRPr="00681461">
              <w:rPr>
                <w:rFonts w:ascii="Times New Roman" w:eastAsia="Arial" w:hAnsi="Times New Roman" w:cs="Times New Roman"/>
                <w:color w:val="000000"/>
              </w:rPr>
              <w:t>supported</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visual</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generation</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tools</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5C195DB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542D080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E9ABB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104FED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7B2348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A9633E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F52E1D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39EE63E" w14:textId="77777777" w:rsidTr="00CD088D">
        <w:tc>
          <w:tcPr>
            <w:tcW w:w="6340" w:type="dxa"/>
            <w:vAlign w:val="bottom"/>
          </w:tcPr>
          <w:p w14:paraId="06B887CC" w14:textId="4D201C1F"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AI </w:t>
            </w:r>
            <w:proofErr w:type="spellStart"/>
            <w:r w:rsidRPr="00681461">
              <w:rPr>
                <w:rFonts w:ascii="Times New Roman" w:eastAsia="Arial" w:hAnsi="Times New Roman" w:cs="Times New Roman"/>
                <w:color w:val="000000"/>
              </w:rPr>
              <w:t>chatbot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applications</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chatgpt</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deepseek</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grok</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etc</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are</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installed</w:t>
            </w:r>
            <w:proofErr w:type="spellEnd"/>
            <w:r w:rsidRPr="00681461">
              <w:rPr>
                <w:rFonts w:ascii="Times New Roman" w:eastAsia="Arial" w:hAnsi="Times New Roman" w:cs="Times New Roman"/>
                <w:color w:val="000000"/>
              </w:rPr>
              <w:t xml:space="preserve"> on </w:t>
            </w:r>
            <w:proofErr w:type="spellStart"/>
            <w:r w:rsidRPr="00681461">
              <w:rPr>
                <w:rFonts w:ascii="Times New Roman" w:eastAsia="Arial" w:hAnsi="Times New Roman" w:cs="Times New Roman"/>
                <w:color w:val="000000"/>
              </w:rPr>
              <w:t>my</w:t>
            </w:r>
            <w:proofErr w:type="spellEnd"/>
            <w:r w:rsidRPr="00681461">
              <w:rPr>
                <w:rFonts w:ascii="Times New Roman" w:eastAsia="Arial" w:hAnsi="Times New Roman" w:cs="Times New Roman"/>
                <w:color w:val="000000"/>
              </w:rPr>
              <w:t xml:space="preserve"> </w:t>
            </w:r>
            <w:proofErr w:type="spellStart"/>
            <w:r w:rsidRPr="00681461">
              <w:rPr>
                <w:rFonts w:ascii="Times New Roman" w:eastAsia="Arial" w:hAnsi="Times New Roman" w:cs="Times New Roman"/>
                <w:color w:val="000000"/>
              </w:rPr>
              <w:t>phone</w:t>
            </w:r>
            <w:proofErr w:type="spellEnd"/>
            <w:r w:rsidRPr="00681461">
              <w:rPr>
                <w:rFonts w:ascii="Times New Roman" w:eastAsia="Arial" w:hAnsi="Times New Roman" w:cs="Times New Roman"/>
                <w:color w:val="000000"/>
              </w:rPr>
              <w:t>.</w:t>
            </w:r>
          </w:p>
        </w:tc>
        <w:tc>
          <w:tcPr>
            <w:tcW w:w="426" w:type="dxa"/>
            <w:vAlign w:val="center"/>
          </w:tcPr>
          <w:p w14:paraId="703E5B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235B488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FF970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F515D1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F6D272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984D1C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77160E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3EA71DF0" w14:textId="77777777" w:rsidTr="00CD088D">
        <w:tc>
          <w:tcPr>
            <w:tcW w:w="6340" w:type="dxa"/>
            <w:shd w:val="clear" w:color="auto" w:fill="D9D9D9"/>
            <w:vAlign w:val="bottom"/>
          </w:tcPr>
          <w:p w14:paraId="41F3A314" w14:textId="2FA95BCF"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 xml:space="preserve">I </w:t>
            </w:r>
            <w:proofErr w:type="spellStart"/>
            <w:r w:rsidRPr="00681461">
              <w:rPr>
                <w:rFonts w:ascii="Times New Roman" w:eastAsia="Arial" w:hAnsi="Times New Roman" w:cs="Times New Roman"/>
                <w:color w:val="000000"/>
              </w:rPr>
              <w:t>frequently</w:t>
            </w:r>
            <w:proofErr w:type="spellEnd"/>
            <w:r w:rsidRPr="00681461">
              <w:rPr>
                <w:rFonts w:ascii="Times New Roman" w:eastAsia="Arial" w:hAnsi="Times New Roman" w:cs="Times New Roman"/>
                <w:color w:val="000000"/>
              </w:rPr>
              <w:t xml:space="preserve"> ask </w:t>
            </w:r>
            <w:proofErr w:type="spellStart"/>
            <w:r w:rsidRPr="00681461">
              <w:rPr>
                <w:rFonts w:ascii="Times New Roman" w:eastAsia="Arial" w:hAnsi="Times New Roman" w:cs="Times New Roman"/>
                <w:color w:val="000000"/>
              </w:rPr>
              <w:t>questions</w:t>
            </w:r>
            <w:proofErr w:type="spellEnd"/>
            <w:r w:rsidRPr="00681461">
              <w:rPr>
                <w:rFonts w:ascii="Times New Roman" w:eastAsia="Arial" w:hAnsi="Times New Roman" w:cs="Times New Roman"/>
                <w:color w:val="000000"/>
              </w:rPr>
              <w:t xml:space="preserve"> to AI </w:t>
            </w:r>
            <w:proofErr w:type="spellStart"/>
            <w:r w:rsidRPr="00681461">
              <w:rPr>
                <w:rFonts w:ascii="Times New Roman" w:eastAsia="Arial" w:hAnsi="Times New Roman" w:cs="Times New Roman"/>
                <w:color w:val="000000"/>
              </w:rPr>
              <w:t>chatbots</w:t>
            </w:r>
            <w:proofErr w:type="spellEnd"/>
            <w:r w:rsidRPr="00681461">
              <w:rPr>
                <w:rFonts w:ascii="Times New Roman" w:eastAsia="Arial" w:hAnsi="Times New Roman" w:cs="Times New Roman"/>
                <w:color w:val="000000"/>
              </w:rPr>
              <w:t>.</w:t>
            </w:r>
          </w:p>
        </w:tc>
        <w:tc>
          <w:tcPr>
            <w:tcW w:w="426" w:type="dxa"/>
            <w:shd w:val="clear" w:color="auto" w:fill="D9D9D9"/>
            <w:vAlign w:val="center"/>
          </w:tcPr>
          <w:p w14:paraId="3AC405D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D20DF3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11F760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F00B85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9AD103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F52E3F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A00757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bl>
    <w:p w14:paraId="2C345382" w14:textId="77777777" w:rsidR="00F439F7" w:rsidRPr="00681461" w:rsidRDefault="00F439F7" w:rsidP="00F439F7">
      <w:pPr>
        <w:jc w:val="center"/>
        <w:rPr>
          <w:rFonts w:ascii="Times New Roman" w:eastAsia="Times New Roman" w:hAnsi="Times New Roman" w:cs="Times New Roman"/>
          <w:b/>
        </w:rPr>
      </w:pPr>
    </w:p>
    <w:p w14:paraId="6E747B77" w14:textId="77777777" w:rsidR="00F439F7" w:rsidRPr="00681461" w:rsidRDefault="00F439F7" w:rsidP="00F439F7">
      <w:pPr>
        <w:rPr>
          <w:rFonts w:ascii="Times New Roman" w:eastAsia="Times New Roman" w:hAnsi="Times New Roman" w:cs="Times New Roman"/>
          <w:b/>
          <w:sz w:val="24"/>
          <w:szCs w:val="24"/>
        </w:rPr>
      </w:pPr>
      <w:r w:rsidRPr="00681461">
        <w:rPr>
          <w:rFonts w:ascii="Times New Roman" w:hAnsi="Times New Roman" w:cs="Times New Roman"/>
        </w:rPr>
        <w:br w:type="page"/>
      </w:r>
    </w:p>
    <w:p w14:paraId="09708DA8" w14:textId="77777777" w:rsidR="009F3EE0" w:rsidRPr="00681461" w:rsidRDefault="00000000">
      <w:pPr>
        <w:jc w:val="center"/>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lastRenderedPageBreak/>
        <w:t>ÖLÇME ARACI KULLANIM REHBERİ</w:t>
      </w:r>
    </w:p>
    <w:p w14:paraId="65A55581" w14:textId="0177085D" w:rsidR="00E62BDA" w:rsidRPr="00681461" w:rsidRDefault="00000000">
      <w:pPr>
        <w:jc w:val="both"/>
        <w:rPr>
          <w:rFonts w:ascii="Times New Roman" w:eastAsia="Times New Roman" w:hAnsi="Times New Roman" w:cs="Times New Roman"/>
          <w:bCs/>
          <w:sz w:val="24"/>
          <w:szCs w:val="24"/>
        </w:rPr>
      </w:pPr>
      <w:r w:rsidRPr="00681461">
        <w:rPr>
          <w:rFonts w:ascii="Times New Roman" w:eastAsia="Times New Roman" w:hAnsi="Times New Roman" w:cs="Times New Roman"/>
          <w:b/>
          <w:sz w:val="24"/>
          <w:szCs w:val="24"/>
        </w:rPr>
        <w:t xml:space="preserve">Künyesi: </w:t>
      </w:r>
      <w:r w:rsidR="00E62BDA" w:rsidRPr="00681461">
        <w:rPr>
          <w:rFonts w:ascii="Times New Roman" w:eastAsia="Times New Roman" w:hAnsi="Times New Roman" w:cs="Times New Roman"/>
          <w:bCs/>
          <w:sz w:val="24"/>
          <w:szCs w:val="24"/>
        </w:rPr>
        <w:t xml:space="preserve">Dinler, H. (2025). Development of </w:t>
      </w:r>
      <w:proofErr w:type="spellStart"/>
      <w:r w:rsidR="00E62BDA" w:rsidRPr="00681461">
        <w:rPr>
          <w:rFonts w:ascii="Times New Roman" w:eastAsia="Times New Roman" w:hAnsi="Times New Roman" w:cs="Times New Roman"/>
          <w:bCs/>
          <w:sz w:val="24"/>
          <w:szCs w:val="24"/>
        </w:rPr>
        <w:t>the</w:t>
      </w:r>
      <w:proofErr w:type="spellEnd"/>
      <w:r w:rsidR="00E62BDA" w:rsidRPr="00681461">
        <w:rPr>
          <w:rFonts w:ascii="Times New Roman" w:eastAsia="Times New Roman" w:hAnsi="Times New Roman" w:cs="Times New Roman"/>
          <w:bCs/>
          <w:sz w:val="24"/>
          <w:szCs w:val="24"/>
        </w:rPr>
        <w:t xml:space="preserve"> </w:t>
      </w:r>
      <w:proofErr w:type="spellStart"/>
      <w:r w:rsidR="00E62BDA" w:rsidRPr="00681461">
        <w:rPr>
          <w:rFonts w:ascii="Times New Roman" w:eastAsia="Times New Roman" w:hAnsi="Times New Roman" w:cs="Times New Roman"/>
          <w:bCs/>
          <w:sz w:val="24"/>
          <w:szCs w:val="24"/>
        </w:rPr>
        <w:t>Artificial</w:t>
      </w:r>
      <w:proofErr w:type="spellEnd"/>
      <w:r w:rsidR="00E62BDA" w:rsidRPr="00681461">
        <w:rPr>
          <w:rFonts w:ascii="Times New Roman" w:eastAsia="Times New Roman" w:hAnsi="Times New Roman" w:cs="Times New Roman"/>
          <w:bCs/>
          <w:sz w:val="24"/>
          <w:szCs w:val="24"/>
        </w:rPr>
        <w:t xml:space="preserve"> </w:t>
      </w:r>
      <w:proofErr w:type="spellStart"/>
      <w:r w:rsidR="00E62BDA" w:rsidRPr="00681461">
        <w:rPr>
          <w:rFonts w:ascii="Times New Roman" w:eastAsia="Times New Roman" w:hAnsi="Times New Roman" w:cs="Times New Roman"/>
          <w:bCs/>
          <w:sz w:val="24"/>
          <w:szCs w:val="24"/>
        </w:rPr>
        <w:t>Intelligence</w:t>
      </w:r>
      <w:proofErr w:type="spellEnd"/>
      <w:r w:rsidR="00E62BDA" w:rsidRPr="00681461">
        <w:rPr>
          <w:rFonts w:ascii="Times New Roman" w:eastAsia="Times New Roman" w:hAnsi="Times New Roman" w:cs="Times New Roman"/>
          <w:bCs/>
          <w:sz w:val="24"/>
          <w:szCs w:val="24"/>
        </w:rPr>
        <w:t xml:space="preserve"> </w:t>
      </w:r>
      <w:proofErr w:type="spellStart"/>
      <w:r w:rsidR="00E62BDA" w:rsidRPr="00681461">
        <w:rPr>
          <w:rFonts w:ascii="Times New Roman" w:eastAsia="Times New Roman" w:hAnsi="Times New Roman" w:cs="Times New Roman"/>
          <w:bCs/>
          <w:sz w:val="24"/>
          <w:szCs w:val="24"/>
        </w:rPr>
        <w:t>Perception</w:t>
      </w:r>
      <w:proofErr w:type="spellEnd"/>
      <w:r w:rsidR="00E62BDA" w:rsidRPr="00681461">
        <w:rPr>
          <w:rFonts w:ascii="Times New Roman" w:eastAsia="Times New Roman" w:hAnsi="Times New Roman" w:cs="Times New Roman"/>
          <w:bCs/>
          <w:sz w:val="24"/>
          <w:szCs w:val="24"/>
        </w:rPr>
        <w:t xml:space="preserve"> and </w:t>
      </w:r>
      <w:proofErr w:type="spellStart"/>
      <w:r w:rsidR="00E62BDA" w:rsidRPr="00681461">
        <w:rPr>
          <w:rFonts w:ascii="Times New Roman" w:eastAsia="Times New Roman" w:hAnsi="Times New Roman" w:cs="Times New Roman"/>
          <w:bCs/>
          <w:sz w:val="24"/>
          <w:szCs w:val="24"/>
        </w:rPr>
        <w:t>Attitude</w:t>
      </w:r>
      <w:proofErr w:type="spellEnd"/>
      <w:r w:rsidR="00E62BDA" w:rsidRPr="00681461">
        <w:rPr>
          <w:rFonts w:ascii="Times New Roman" w:eastAsia="Times New Roman" w:hAnsi="Times New Roman" w:cs="Times New Roman"/>
          <w:bCs/>
          <w:sz w:val="24"/>
          <w:szCs w:val="24"/>
        </w:rPr>
        <w:t xml:space="preserve"> </w:t>
      </w:r>
      <w:proofErr w:type="spellStart"/>
      <w:r w:rsidR="00E62BDA" w:rsidRPr="00681461">
        <w:rPr>
          <w:rFonts w:ascii="Times New Roman" w:eastAsia="Times New Roman" w:hAnsi="Times New Roman" w:cs="Times New Roman"/>
          <w:bCs/>
          <w:sz w:val="24"/>
          <w:szCs w:val="24"/>
        </w:rPr>
        <w:t>Scale</w:t>
      </w:r>
      <w:proofErr w:type="spellEnd"/>
      <w:r w:rsidR="00E62BDA" w:rsidRPr="00681461">
        <w:rPr>
          <w:rFonts w:ascii="Times New Roman" w:eastAsia="Times New Roman" w:hAnsi="Times New Roman" w:cs="Times New Roman"/>
          <w:bCs/>
          <w:sz w:val="24"/>
          <w:szCs w:val="24"/>
        </w:rPr>
        <w:t xml:space="preserve"> (AIPAS). </w:t>
      </w:r>
      <w:r w:rsidR="00E62BDA" w:rsidRPr="00681461">
        <w:rPr>
          <w:rFonts w:ascii="Times New Roman" w:eastAsia="Times New Roman" w:hAnsi="Times New Roman" w:cs="Times New Roman"/>
          <w:bCs/>
          <w:i/>
          <w:iCs/>
          <w:sz w:val="24"/>
          <w:szCs w:val="24"/>
        </w:rPr>
        <w:t xml:space="preserve">Bartın </w:t>
      </w:r>
      <w:proofErr w:type="spellStart"/>
      <w:r w:rsidR="00E62BDA" w:rsidRPr="00681461">
        <w:rPr>
          <w:rFonts w:ascii="Times New Roman" w:eastAsia="Times New Roman" w:hAnsi="Times New Roman" w:cs="Times New Roman"/>
          <w:bCs/>
          <w:i/>
          <w:iCs/>
          <w:sz w:val="24"/>
          <w:szCs w:val="24"/>
        </w:rPr>
        <w:t>University</w:t>
      </w:r>
      <w:proofErr w:type="spellEnd"/>
      <w:r w:rsidR="00E62BDA" w:rsidRPr="00681461">
        <w:rPr>
          <w:rFonts w:ascii="Times New Roman" w:eastAsia="Times New Roman" w:hAnsi="Times New Roman" w:cs="Times New Roman"/>
          <w:bCs/>
          <w:i/>
          <w:iCs/>
          <w:sz w:val="24"/>
          <w:szCs w:val="24"/>
        </w:rPr>
        <w:t xml:space="preserve"> </w:t>
      </w:r>
      <w:proofErr w:type="spellStart"/>
      <w:r w:rsidR="00E62BDA" w:rsidRPr="00681461">
        <w:rPr>
          <w:rFonts w:ascii="Times New Roman" w:eastAsia="Times New Roman" w:hAnsi="Times New Roman" w:cs="Times New Roman"/>
          <w:bCs/>
          <w:i/>
          <w:iCs/>
          <w:sz w:val="24"/>
          <w:szCs w:val="24"/>
        </w:rPr>
        <w:t>Journal</w:t>
      </w:r>
      <w:proofErr w:type="spellEnd"/>
      <w:r w:rsidR="00E62BDA" w:rsidRPr="00681461">
        <w:rPr>
          <w:rFonts w:ascii="Times New Roman" w:eastAsia="Times New Roman" w:hAnsi="Times New Roman" w:cs="Times New Roman"/>
          <w:bCs/>
          <w:i/>
          <w:iCs/>
          <w:sz w:val="24"/>
          <w:szCs w:val="24"/>
        </w:rPr>
        <w:t xml:space="preserve"> of </w:t>
      </w:r>
      <w:proofErr w:type="spellStart"/>
      <w:r w:rsidR="00E62BDA" w:rsidRPr="00681461">
        <w:rPr>
          <w:rFonts w:ascii="Times New Roman" w:eastAsia="Times New Roman" w:hAnsi="Times New Roman" w:cs="Times New Roman"/>
          <w:bCs/>
          <w:i/>
          <w:iCs/>
          <w:sz w:val="24"/>
          <w:szCs w:val="24"/>
        </w:rPr>
        <w:t>Faculty</w:t>
      </w:r>
      <w:proofErr w:type="spellEnd"/>
      <w:r w:rsidR="00E62BDA" w:rsidRPr="00681461">
        <w:rPr>
          <w:rFonts w:ascii="Times New Roman" w:eastAsia="Times New Roman" w:hAnsi="Times New Roman" w:cs="Times New Roman"/>
          <w:bCs/>
          <w:i/>
          <w:iCs/>
          <w:sz w:val="24"/>
          <w:szCs w:val="24"/>
        </w:rPr>
        <w:t xml:space="preserve"> of Education</w:t>
      </w:r>
      <w:r w:rsidR="00E62BDA" w:rsidRPr="00681461">
        <w:rPr>
          <w:rFonts w:ascii="Times New Roman" w:eastAsia="Times New Roman" w:hAnsi="Times New Roman" w:cs="Times New Roman"/>
          <w:bCs/>
          <w:sz w:val="24"/>
          <w:szCs w:val="24"/>
        </w:rPr>
        <w:t>, 14(3). DOI:</w:t>
      </w:r>
    </w:p>
    <w:p w14:paraId="3DF72A84" w14:textId="768BA0D0"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Dinler, H. (2024, 18-21 Eylül). </w:t>
      </w:r>
      <w:r w:rsidRPr="00681461">
        <w:rPr>
          <w:rFonts w:ascii="Times New Roman" w:eastAsia="Times New Roman" w:hAnsi="Times New Roman" w:cs="Times New Roman"/>
          <w:i/>
          <w:iCs/>
          <w:sz w:val="24"/>
          <w:szCs w:val="24"/>
        </w:rPr>
        <w:t xml:space="preserve">Yapay Zekâ Algısı ve Tutum </w:t>
      </w:r>
      <w:proofErr w:type="spellStart"/>
      <w:r w:rsidRPr="00681461">
        <w:rPr>
          <w:rFonts w:ascii="Times New Roman" w:eastAsia="Times New Roman" w:hAnsi="Times New Roman" w:cs="Times New Roman"/>
          <w:i/>
          <w:iCs/>
          <w:sz w:val="24"/>
          <w:szCs w:val="24"/>
        </w:rPr>
        <w:t>Ölçeği’nin</w:t>
      </w:r>
      <w:proofErr w:type="spellEnd"/>
      <w:r w:rsidRPr="00681461">
        <w:rPr>
          <w:rFonts w:ascii="Times New Roman" w:eastAsia="Times New Roman" w:hAnsi="Times New Roman" w:cs="Times New Roman"/>
          <w:i/>
          <w:iCs/>
          <w:sz w:val="24"/>
          <w:szCs w:val="24"/>
        </w:rPr>
        <w:t xml:space="preserve"> (YAZAT-24) geliştirilmesi: Geçerlik ve güvenirlik çalışması</w:t>
      </w:r>
      <w:r w:rsidRPr="00681461">
        <w:rPr>
          <w:rFonts w:ascii="Times New Roman" w:eastAsia="Times New Roman" w:hAnsi="Times New Roman" w:cs="Times New Roman"/>
          <w:sz w:val="24"/>
          <w:szCs w:val="24"/>
        </w:rPr>
        <w:t xml:space="preserve"> [Bildiri sunumu]. </w:t>
      </w:r>
      <w:proofErr w:type="spellStart"/>
      <w:r w:rsidRPr="00681461">
        <w:rPr>
          <w:rFonts w:ascii="Times New Roman" w:eastAsia="Times New Roman" w:hAnsi="Times New Roman" w:cs="Times New Roman"/>
          <w:sz w:val="24"/>
          <w:szCs w:val="24"/>
        </w:rPr>
        <w:t>EDUCongress</w:t>
      </w:r>
      <w:proofErr w:type="spellEnd"/>
      <w:r w:rsidRPr="00681461">
        <w:rPr>
          <w:rFonts w:ascii="Times New Roman" w:eastAsia="Times New Roman" w:hAnsi="Times New Roman" w:cs="Times New Roman"/>
          <w:sz w:val="24"/>
          <w:szCs w:val="24"/>
        </w:rPr>
        <w:t xml:space="preserve"> 2024 International Education </w:t>
      </w:r>
      <w:proofErr w:type="spellStart"/>
      <w:r w:rsidRPr="00681461">
        <w:rPr>
          <w:rFonts w:ascii="Times New Roman" w:eastAsia="Times New Roman" w:hAnsi="Times New Roman" w:cs="Times New Roman"/>
          <w:sz w:val="24"/>
          <w:szCs w:val="24"/>
        </w:rPr>
        <w:t>Congress</w:t>
      </w:r>
      <w:proofErr w:type="spellEnd"/>
      <w:r w:rsidRPr="00681461">
        <w:rPr>
          <w:rFonts w:ascii="Times New Roman" w:eastAsia="Times New Roman" w:hAnsi="Times New Roman" w:cs="Times New Roman"/>
          <w:sz w:val="24"/>
          <w:szCs w:val="24"/>
        </w:rPr>
        <w:t>, Diyarbakır, Türkiye.</w:t>
      </w:r>
    </w:p>
    <w:p w14:paraId="0CF85BB5" w14:textId="186F1CA7" w:rsidR="004C6FA4" w:rsidRPr="00681461" w:rsidRDefault="004C6FA4" w:rsidP="004C6FA4">
      <w:pPr>
        <w:jc w:val="both"/>
        <w:rPr>
          <w:rFonts w:ascii="Times New Roman" w:hAnsi="Times New Roman" w:cs="Times New Roman"/>
          <w:sz w:val="24"/>
          <w:szCs w:val="24"/>
        </w:rPr>
      </w:pPr>
      <w:r w:rsidRPr="00681461">
        <w:rPr>
          <w:rFonts w:ascii="Times New Roman" w:hAnsi="Times New Roman" w:cs="Times New Roman"/>
          <w:b/>
          <w:bCs/>
          <w:sz w:val="24"/>
          <w:szCs w:val="24"/>
        </w:rPr>
        <w:t xml:space="preserve">İletişim: </w:t>
      </w:r>
      <w:r w:rsidRPr="00681461">
        <w:rPr>
          <w:rFonts w:ascii="Times New Roman" w:hAnsi="Times New Roman" w:cs="Times New Roman"/>
          <w:sz w:val="24"/>
          <w:szCs w:val="24"/>
        </w:rPr>
        <w:t>Dr. Hızır DİNLER,</w:t>
      </w:r>
      <w:r w:rsidR="00E62BDA" w:rsidRPr="00681461">
        <w:rPr>
          <w:rFonts w:ascii="Times New Roman" w:hAnsi="Times New Roman" w:cs="Times New Roman"/>
          <w:sz w:val="24"/>
          <w:szCs w:val="24"/>
        </w:rPr>
        <w:t xml:space="preserve"> </w:t>
      </w:r>
      <w:hyperlink r:id="rId6" w:history="1">
        <w:r w:rsidR="00E62BDA" w:rsidRPr="00681461">
          <w:rPr>
            <w:rStyle w:val="Kpr"/>
            <w:rFonts w:ascii="Times New Roman" w:hAnsi="Times New Roman" w:cs="Times New Roman"/>
            <w:sz w:val="24"/>
            <w:szCs w:val="24"/>
          </w:rPr>
          <w:t>hizirdinler@kilis.edu.tr</w:t>
        </w:r>
      </w:hyperlink>
      <w:r w:rsidR="00E62BDA" w:rsidRPr="00681461">
        <w:rPr>
          <w:rFonts w:ascii="Times New Roman" w:hAnsi="Times New Roman" w:cs="Times New Roman"/>
          <w:sz w:val="24"/>
          <w:szCs w:val="24"/>
        </w:rPr>
        <w:t xml:space="preserve"> /</w:t>
      </w:r>
      <w:r w:rsidRPr="00681461">
        <w:rPr>
          <w:rFonts w:ascii="Times New Roman" w:hAnsi="Times New Roman" w:cs="Times New Roman"/>
          <w:sz w:val="24"/>
          <w:szCs w:val="24"/>
        </w:rPr>
        <w:t xml:space="preserve"> </w:t>
      </w:r>
      <w:hyperlink r:id="rId7" w:history="1">
        <w:r w:rsidRPr="00681461">
          <w:rPr>
            <w:rStyle w:val="Kpr"/>
            <w:rFonts w:ascii="Times New Roman" w:hAnsi="Times New Roman" w:cs="Times New Roman"/>
            <w:sz w:val="24"/>
            <w:szCs w:val="24"/>
          </w:rPr>
          <w:t>mizahizir@gmail.com</w:t>
        </w:r>
      </w:hyperlink>
    </w:p>
    <w:p w14:paraId="4E26E48A" w14:textId="77777777" w:rsidR="009F3EE0" w:rsidRPr="00681461" w:rsidRDefault="00000000">
      <w:pPr>
        <w:jc w:val="center"/>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t>UYGULAYICILAR ve ARAŞTIRMACILAR için REHBER</w:t>
      </w:r>
    </w:p>
    <w:p w14:paraId="451A7320" w14:textId="362C0139" w:rsidR="009F3EE0" w:rsidRPr="00681461" w:rsidRDefault="004C6FA4">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Bu ölçme aracı, okuryazar tüm bireylerde yapay zekâ algı ve kullanım tutumlarını ölçmek için uygundur. Ölçme aracı, katılımcıların yapay zekâ konusundaki algılarını kapsamlı ve derinlemesine ölçmek amacıyla özel olarak tasarlanmıştır. Ölçekte toplam 24 soru yer almakta olup, her bir katılımcı için bir ölçme aracı kullanılmalıdır. Ölçek, ortalama olarak 5-7 dakikada tamamlanabilir, bu sayede katılımcıların zaman açısından da etkili bir şekilde değerlendirilmesi sağlanır. </w:t>
      </w:r>
    </w:p>
    <w:p w14:paraId="22BF692B" w14:textId="77777777"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Ölçme aracında 24 adet soru bulunmaktadır. Uygulayıcılar, her bir katılımcı için bir ölçme aracı kullanmalıdır. Ölçme sürecinde, katılımcılara yönergelerin açık bir şekilde açıklanması ve cevaplamaları için yeterli zaman verilmesi önerilir. Ölçme aracı, 4 alt boyuttan oluşmaktadır. Bunlar </w:t>
      </w:r>
      <w:r w:rsidRPr="00681461">
        <w:rPr>
          <w:rFonts w:ascii="Times New Roman" w:eastAsia="Times New Roman" w:hAnsi="Times New Roman" w:cs="Times New Roman"/>
          <w:b/>
          <w:bCs/>
          <w:sz w:val="24"/>
          <w:szCs w:val="24"/>
        </w:rPr>
        <w:t>Olumlu Algı</w:t>
      </w:r>
      <w:r w:rsidRPr="00681461">
        <w:rPr>
          <w:rFonts w:ascii="Times New Roman" w:eastAsia="Times New Roman" w:hAnsi="Times New Roman" w:cs="Times New Roman"/>
          <w:sz w:val="24"/>
          <w:szCs w:val="24"/>
        </w:rPr>
        <w:t xml:space="preserve"> (1. - 11. maddeler), </w:t>
      </w:r>
      <w:r w:rsidRPr="00681461">
        <w:rPr>
          <w:rFonts w:ascii="Times New Roman" w:eastAsia="Times New Roman" w:hAnsi="Times New Roman" w:cs="Times New Roman"/>
          <w:b/>
          <w:bCs/>
          <w:sz w:val="24"/>
          <w:szCs w:val="24"/>
        </w:rPr>
        <w:t>Olumsuz Algı</w:t>
      </w:r>
      <w:r w:rsidRPr="00681461">
        <w:rPr>
          <w:rFonts w:ascii="Times New Roman" w:eastAsia="Times New Roman" w:hAnsi="Times New Roman" w:cs="Times New Roman"/>
          <w:sz w:val="24"/>
          <w:szCs w:val="24"/>
        </w:rPr>
        <w:t xml:space="preserve"> (12. - 19.maddeler), </w:t>
      </w:r>
      <w:r w:rsidRPr="00681461">
        <w:rPr>
          <w:rFonts w:ascii="Times New Roman" w:eastAsia="Times New Roman" w:hAnsi="Times New Roman" w:cs="Times New Roman"/>
          <w:b/>
          <w:bCs/>
          <w:sz w:val="24"/>
          <w:szCs w:val="24"/>
        </w:rPr>
        <w:t>Medya Üretim Tutumu</w:t>
      </w:r>
      <w:r w:rsidRPr="00681461">
        <w:rPr>
          <w:rFonts w:ascii="Times New Roman" w:eastAsia="Times New Roman" w:hAnsi="Times New Roman" w:cs="Times New Roman"/>
          <w:sz w:val="24"/>
          <w:szCs w:val="24"/>
        </w:rPr>
        <w:t xml:space="preserve"> (20. - 22. Maddeler) ve </w:t>
      </w:r>
      <w:r w:rsidRPr="00681461">
        <w:rPr>
          <w:rFonts w:ascii="Times New Roman" w:eastAsia="Times New Roman" w:hAnsi="Times New Roman" w:cs="Times New Roman"/>
          <w:b/>
          <w:bCs/>
          <w:sz w:val="24"/>
          <w:szCs w:val="24"/>
        </w:rPr>
        <w:t>Sohbet Robotu Kullanım Tutumu</w:t>
      </w:r>
      <w:r w:rsidRPr="00681461">
        <w:rPr>
          <w:rFonts w:ascii="Times New Roman" w:eastAsia="Times New Roman" w:hAnsi="Times New Roman" w:cs="Times New Roman"/>
          <w:sz w:val="24"/>
          <w:szCs w:val="24"/>
        </w:rPr>
        <w:t xml:space="preserve"> (23 - 34. maddeler)’</w:t>
      </w:r>
      <w:proofErr w:type="spellStart"/>
      <w:r w:rsidRPr="00681461">
        <w:rPr>
          <w:rFonts w:ascii="Times New Roman" w:eastAsia="Times New Roman" w:hAnsi="Times New Roman" w:cs="Times New Roman"/>
          <w:sz w:val="24"/>
          <w:szCs w:val="24"/>
        </w:rPr>
        <w:t>dir</w:t>
      </w:r>
      <w:proofErr w:type="spellEnd"/>
      <w:r w:rsidRPr="00681461">
        <w:rPr>
          <w:rFonts w:ascii="Times New Roman" w:eastAsia="Times New Roman" w:hAnsi="Times New Roman" w:cs="Times New Roman"/>
          <w:sz w:val="24"/>
          <w:szCs w:val="24"/>
        </w:rPr>
        <w:t>. Bu alt boyutlar, bireylerin yapay zekâya dair çok yönlü algılarını ve tutumlarını değerlendirmek için özel olarak geliştirilmiştir ve her biri farklı bir perspektifi ölçmektedir.</w:t>
      </w:r>
    </w:p>
    <w:p w14:paraId="24326898" w14:textId="77777777"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Bireylerin, yapay zekâya dair algıları ve tutumlarını ölçen YAZAT-24 ölçeği dört (4) alt boyutu olan 24 maddeden oluşan yedili </w:t>
      </w:r>
      <w:proofErr w:type="spellStart"/>
      <w:r w:rsidRPr="00681461">
        <w:rPr>
          <w:rFonts w:ascii="Times New Roman" w:eastAsia="Times New Roman" w:hAnsi="Times New Roman" w:cs="Times New Roman"/>
          <w:sz w:val="24"/>
          <w:szCs w:val="24"/>
        </w:rPr>
        <w:t>likert</w:t>
      </w:r>
      <w:proofErr w:type="spellEnd"/>
      <w:r w:rsidRPr="00681461">
        <w:rPr>
          <w:rFonts w:ascii="Times New Roman" w:eastAsia="Times New Roman" w:hAnsi="Times New Roman" w:cs="Times New Roman"/>
          <w:sz w:val="24"/>
          <w:szCs w:val="24"/>
        </w:rPr>
        <w:t xml:space="preserve"> tipinde geliştirilen bir ölçektir. </w:t>
      </w:r>
      <w:proofErr w:type="spellStart"/>
      <w:r w:rsidRPr="00681461">
        <w:rPr>
          <w:rFonts w:ascii="Times New Roman" w:eastAsia="Times New Roman" w:hAnsi="Times New Roman" w:cs="Times New Roman"/>
          <w:sz w:val="24"/>
          <w:szCs w:val="24"/>
        </w:rPr>
        <w:t>Likert</w:t>
      </w:r>
      <w:proofErr w:type="spellEnd"/>
      <w:r w:rsidRPr="00681461">
        <w:rPr>
          <w:rFonts w:ascii="Times New Roman" w:eastAsia="Times New Roman" w:hAnsi="Times New Roman" w:cs="Times New Roman"/>
          <w:sz w:val="24"/>
          <w:szCs w:val="24"/>
        </w:rPr>
        <w:t xml:space="preserve"> ölçeği, bireylerin yapay zekâ konusundaki çeşitli algılarını hassasiyetle ölçmeyi amaçlamaktadır. Katılımcılar, her madde için 1 (kesinlikle katılmıyorum) ile 7 (kesinlikle katılıyorum) arasında puanlama yapar.</w:t>
      </w:r>
    </w:p>
    <w:p w14:paraId="3CE35E1E" w14:textId="77777777"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Ölçeğin Açımlayıcı Faktör Analizinden (AFA) elde edilen KMO değeri .94 olarak hesaplamış ve Barlett test değeri 19028.027, p&lt;,001 olarak bulunmuş ve değişkenlerin </w:t>
      </w:r>
      <w:proofErr w:type="spellStart"/>
      <w:r w:rsidRPr="00681461">
        <w:rPr>
          <w:rFonts w:ascii="Times New Roman" w:eastAsia="Times New Roman" w:hAnsi="Times New Roman" w:cs="Times New Roman"/>
          <w:sz w:val="24"/>
          <w:szCs w:val="24"/>
        </w:rPr>
        <w:t>faktörlenebilir</w:t>
      </w:r>
      <w:proofErr w:type="spellEnd"/>
      <w:r w:rsidRPr="00681461">
        <w:rPr>
          <w:rFonts w:ascii="Times New Roman" w:eastAsia="Times New Roman" w:hAnsi="Times New Roman" w:cs="Times New Roman"/>
          <w:sz w:val="24"/>
          <w:szCs w:val="24"/>
        </w:rPr>
        <w:t xml:space="preserve"> derecede olduğu ortaya saptanmıştır. Bu değerler, örneklemin yeterli büyüklükte olduğunu ve değişkenler arasında anlamlı ilişkiler bulunduğunu göstererek </w:t>
      </w:r>
      <w:proofErr w:type="spellStart"/>
      <w:r w:rsidRPr="00681461">
        <w:rPr>
          <w:rFonts w:ascii="Times New Roman" w:eastAsia="Times New Roman" w:hAnsi="Times New Roman" w:cs="Times New Roman"/>
          <w:sz w:val="24"/>
          <w:szCs w:val="24"/>
        </w:rPr>
        <w:t>AFA’nın</w:t>
      </w:r>
      <w:proofErr w:type="spellEnd"/>
      <w:r w:rsidRPr="00681461">
        <w:rPr>
          <w:rFonts w:ascii="Times New Roman" w:eastAsia="Times New Roman" w:hAnsi="Times New Roman" w:cs="Times New Roman"/>
          <w:sz w:val="24"/>
          <w:szCs w:val="24"/>
        </w:rPr>
        <w:t xml:space="preserve"> güvenilir bir şekilde gerçekleştirilebileceğini işaret etmektedir.</w:t>
      </w:r>
    </w:p>
    <w:p w14:paraId="799E8900" w14:textId="77777777"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Ölçeğin faktörlü yapısına ait AFA sonuçlarına göre açıklayıcı varyans oranlarının toplamı, </w:t>
      </w:r>
      <w:proofErr w:type="spellStart"/>
      <w:r w:rsidRPr="00681461">
        <w:rPr>
          <w:rFonts w:ascii="Times New Roman" w:eastAsia="Times New Roman" w:hAnsi="Times New Roman" w:cs="Times New Roman"/>
          <w:sz w:val="24"/>
          <w:szCs w:val="24"/>
        </w:rPr>
        <w:t>direct</w:t>
      </w:r>
      <w:proofErr w:type="spellEnd"/>
      <w:r w:rsidRPr="00681461">
        <w:rPr>
          <w:rFonts w:ascii="Times New Roman" w:eastAsia="Times New Roman" w:hAnsi="Times New Roman" w:cs="Times New Roman"/>
          <w:sz w:val="24"/>
          <w:szCs w:val="24"/>
        </w:rPr>
        <w:t xml:space="preserve"> </w:t>
      </w:r>
      <w:proofErr w:type="spellStart"/>
      <w:r w:rsidRPr="00681461">
        <w:rPr>
          <w:rFonts w:ascii="Times New Roman" w:eastAsia="Times New Roman" w:hAnsi="Times New Roman" w:cs="Times New Roman"/>
          <w:sz w:val="24"/>
          <w:szCs w:val="24"/>
        </w:rPr>
        <w:t>oblimin</w:t>
      </w:r>
      <w:proofErr w:type="spellEnd"/>
      <w:r w:rsidRPr="00681461">
        <w:rPr>
          <w:rFonts w:ascii="Times New Roman" w:eastAsia="Times New Roman" w:hAnsi="Times New Roman" w:cs="Times New Roman"/>
          <w:sz w:val="24"/>
          <w:szCs w:val="24"/>
        </w:rPr>
        <w:t xml:space="preserve"> döndürme sonucunda; olumlu algı alt boyutu için  %46.90, olumsuz algı alt boyutu için %63, medya üretim tutumu alt boyutu için %70,20 ve sohbet robotu kullanım tutumu ile birlikte toplam %75.17 oranında </w:t>
      </w:r>
      <w:proofErr w:type="spellStart"/>
      <w:r w:rsidRPr="00681461">
        <w:rPr>
          <w:rFonts w:ascii="Times New Roman" w:eastAsia="Times New Roman" w:hAnsi="Times New Roman" w:cs="Times New Roman"/>
          <w:sz w:val="24"/>
          <w:szCs w:val="24"/>
        </w:rPr>
        <w:t>açıklayıcılık</w:t>
      </w:r>
      <w:proofErr w:type="spellEnd"/>
      <w:r w:rsidRPr="00681461">
        <w:rPr>
          <w:rFonts w:ascii="Times New Roman" w:eastAsia="Times New Roman" w:hAnsi="Times New Roman" w:cs="Times New Roman"/>
          <w:sz w:val="24"/>
          <w:szCs w:val="24"/>
        </w:rPr>
        <w:t xml:space="preserve"> kapsamı olduğu kümülatif olarak bulgulanmıştır. Bu sonuçlar, ölçeğin her bir alt boyutunun önemli bir varyansı açıkladığını ve maddelerin faktör yapılarına yüksek uyum gösterdiğini doğrulamaktadır. χ²/</w:t>
      </w:r>
      <w:proofErr w:type="spellStart"/>
      <w:r w:rsidRPr="00681461">
        <w:rPr>
          <w:rFonts w:ascii="Times New Roman" w:eastAsia="Times New Roman" w:hAnsi="Times New Roman" w:cs="Times New Roman"/>
          <w:sz w:val="24"/>
          <w:szCs w:val="24"/>
        </w:rPr>
        <w:t>sd</w:t>
      </w:r>
      <w:proofErr w:type="spellEnd"/>
      <w:r w:rsidRPr="00681461">
        <w:rPr>
          <w:rFonts w:ascii="Times New Roman" w:eastAsia="Times New Roman" w:hAnsi="Times New Roman" w:cs="Times New Roman"/>
          <w:sz w:val="24"/>
          <w:szCs w:val="24"/>
        </w:rPr>
        <w:t xml:space="preserve">=.54, RMSEA= .07, CFI= .97, TLI= .97 ve SRMR= .04 olarak bulunmuştur. AFA sonuçlarına göre .74 ile . 95 arasında değiştiği saptanmıştır. </w:t>
      </w:r>
      <w:proofErr w:type="spellStart"/>
      <w:r w:rsidRPr="00681461">
        <w:rPr>
          <w:rFonts w:ascii="Times New Roman" w:eastAsia="Times New Roman" w:hAnsi="Times New Roman" w:cs="Times New Roman"/>
          <w:sz w:val="24"/>
          <w:szCs w:val="24"/>
        </w:rPr>
        <w:t>Tabachnick</w:t>
      </w:r>
      <w:proofErr w:type="spellEnd"/>
      <w:r w:rsidRPr="00681461">
        <w:rPr>
          <w:rFonts w:ascii="Times New Roman" w:eastAsia="Times New Roman" w:hAnsi="Times New Roman" w:cs="Times New Roman"/>
          <w:sz w:val="24"/>
          <w:szCs w:val="24"/>
        </w:rPr>
        <w:t xml:space="preserve"> ve </w:t>
      </w:r>
      <w:proofErr w:type="spellStart"/>
      <w:r w:rsidRPr="00681461">
        <w:rPr>
          <w:rFonts w:ascii="Times New Roman" w:eastAsia="Times New Roman" w:hAnsi="Times New Roman" w:cs="Times New Roman"/>
          <w:sz w:val="24"/>
          <w:szCs w:val="24"/>
        </w:rPr>
        <w:t>Fidell</w:t>
      </w:r>
      <w:proofErr w:type="spellEnd"/>
      <w:r w:rsidRPr="00681461">
        <w:rPr>
          <w:rFonts w:ascii="Times New Roman" w:eastAsia="Times New Roman" w:hAnsi="Times New Roman" w:cs="Times New Roman"/>
          <w:sz w:val="24"/>
          <w:szCs w:val="24"/>
        </w:rPr>
        <w:t xml:space="preserve"> (2015) faktör yükünün .55 ile .62 arasında olmasının “iyi” .63 ile .70 arasında olmasını “çok iyi” ve .71 ve üzerinde olmasını “mükemmel” olarak değerlendirmektedir. Bu durumda ölçeğin elde edilen faktör yüklerinin çok iyi bir durumda olduğu söylenilebilir.</w:t>
      </w:r>
    </w:p>
    <w:p w14:paraId="1EEA28F2" w14:textId="7777777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lastRenderedPageBreak/>
        <w:tab/>
        <w:t xml:space="preserve">Dört faktörlü olarak belirlenen ölçeğin birinci ve ikinci düzey Doğrulayıcı Faktör Analizi (DFA) aracılığıyla ayrı ayrı test edilmiştir. </w:t>
      </w:r>
    </w:p>
    <w:p w14:paraId="18317D72" w14:textId="0149875D"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Birinci düzey DFA sonuçlarına göre maddelerin faktör yükleri .72 ile .98 arasında değiştiği gözlenmektedir. Ölçeğim dört boyutlu yapısına uygun olarak yapılan birinci düzey DFA analizine ilişkin istatistikleri χ²/</w:t>
      </w:r>
      <w:proofErr w:type="spellStart"/>
      <w:r w:rsidRPr="00681461">
        <w:rPr>
          <w:rFonts w:ascii="Times New Roman" w:eastAsia="Times New Roman" w:hAnsi="Times New Roman" w:cs="Times New Roman"/>
          <w:sz w:val="24"/>
          <w:szCs w:val="24"/>
        </w:rPr>
        <w:t>sd</w:t>
      </w:r>
      <w:proofErr w:type="spellEnd"/>
      <w:r w:rsidRPr="00681461">
        <w:rPr>
          <w:rFonts w:ascii="Times New Roman" w:eastAsia="Times New Roman" w:hAnsi="Times New Roman" w:cs="Times New Roman"/>
          <w:sz w:val="24"/>
          <w:szCs w:val="24"/>
        </w:rPr>
        <w:t xml:space="preserve"> =9.59, RMSEA = .10, CFI = .95, TLI = .94 ve WRMR = 2.07 olarak bulunmuştur. İkinci düzey DFA analizi ölçekte yer alan </w:t>
      </w:r>
      <w:r w:rsidR="00AC50F4" w:rsidRPr="00681461">
        <w:rPr>
          <w:rFonts w:ascii="Times New Roman" w:eastAsia="Times New Roman" w:hAnsi="Times New Roman" w:cs="Times New Roman"/>
          <w:sz w:val="24"/>
          <w:szCs w:val="24"/>
        </w:rPr>
        <w:t>faktör</w:t>
      </w:r>
      <w:r w:rsidRPr="00681461">
        <w:rPr>
          <w:rFonts w:ascii="Times New Roman" w:eastAsia="Times New Roman" w:hAnsi="Times New Roman" w:cs="Times New Roman"/>
          <w:sz w:val="24"/>
          <w:szCs w:val="24"/>
        </w:rPr>
        <w:t xml:space="preserve"> yükleri .72 ile .99 arasında değiştiği ve ölçeğin dört düzeyli yapısına ilişkin model-veri uyum yapısına uygun olarak hazırlanan; madde 4 ve madde 5 arasında, madde 14 ve madde 15 arasında, madde 14 ve madde 17 arasında ve son olarak madde 17 ve madde 18 arasında yapılan bağlamalar sonucuna ilişkin istatistikleri χ²/</w:t>
      </w:r>
      <w:proofErr w:type="spellStart"/>
      <w:r w:rsidRPr="00681461">
        <w:rPr>
          <w:rFonts w:ascii="Times New Roman" w:eastAsia="Times New Roman" w:hAnsi="Times New Roman" w:cs="Times New Roman"/>
          <w:sz w:val="24"/>
          <w:szCs w:val="24"/>
        </w:rPr>
        <w:t>sd</w:t>
      </w:r>
      <w:proofErr w:type="spellEnd"/>
      <w:r w:rsidRPr="00681461">
        <w:rPr>
          <w:rFonts w:ascii="Times New Roman" w:eastAsia="Times New Roman" w:hAnsi="Times New Roman" w:cs="Times New Roman"/>
          <w:sz w:val="24"/>
          <w:szCs w:val="24"/>
        </w:rPr>
        <w:t xml:space="preserve"> =5.32, RMSEA =.07, CFI = .97, TLI = .97, WRMR = 1.37 olarak saptanmıştır. Bu durumda ölçeğin 4 boyutlu uyum değerlerinin kabul edilebilir aralıkta olduğu söylenebilir (Brown, 2006; Kline, 2005; </w:t>
      </w:r>
      <w:proofErr w:type="spellStart"/>
      <w:r w:rsidRPr="00681461">
        <w:rPr>
          <w:rFonts w:ascii="Times New Roman" w:eastAsia="Times New Roman" w:hAnsi="Times New Roman" w:cs="Times New Roman"/>
          <w:sz w:val="24"/>
          <w:szCs w:val="24"/>
        </w:rPr>
        <w:t>Tabachnick</w:t>
      </w:r>
      <w:proofErr w:type="spellEnd"/>
      <w:r w:rsidRPr="00681461">
        <w:rPr>
          <w:rFonts w:ascii="Times New Roman" w:eastAsia="Times New Roman" w:hAnsi="Times New Roman" w:cs="Times New Roman"/>
          <w:sz w:val="24"/>
          <w:szCs w:val="24"/>
        </w:rPr>
        <w:t xml:space="preserve"> ve </w:t>
      </w:r>
      <w:proofErr w:type="spellStart"/>
      <w:r w:rsidRPr="00681461">
        <w:rPr>
          <w:rFonts w:ascii="Times New Roman" w:eastAsia="Times New Roman" w:hAnsi="Times New Roman" w:cs="Times New Roman"/>
          <w:sz w:val="24"/>
          <w:szCs w:val="24"/>
        </w:rPr>
        <w:t>Fidell</w:t>
      </w:r>
      <w:proofErr w:type="spellEnd"/>
      <w:r w:rsidRPr="00681461">
        <w:rPr>
          <w:rFonts w:ascii="Times New Roman" w:eastAsia="Times New Roman" w:hAnsi="Times New Roman" w:cs="Times New Roman"/>
          <w:sz w:val="24"/>
          <w:szCs w:val="24"/>
        </w:rPr>
        <w:t>, 2015).</w:t>
      </w:r>
    </w:p>
    <w:p w14:paraId="1A1E5243" w14:textId="77777777" w:rsidR="004C6FA4" w:rsidRPr="00681461" w:rsidRDefault="004C6FA4" w:rsidP="004C6FA4">
      <w:pPr>
        <w:numPr>
          <w:ilvl w:val="0"/>
          <w:numId w:val="2"/>
        </w:num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Birinci düzey: Madde yükleri 0,72–0,98; </w:t>
      </w:r>
      <w:r w:rsidRPr="00681461">
        <w:rPr>
          <w:rFonts w:ascii="Times New Roman" w:eastAsia="Times New Roman" w:hAnsi="Times New Roman" w:cs="Times New Roman"/>
          <w:b/>
          <w:bCs/>
          <w:sz w:val="24"/>
          <w:szCs w:val="24"/>
        </w:rPr>
        <w:t>χ²/</w:t>
      </w:r>
      <w:proofErr w:type="spellStart"/>
      <w:r w:rsidRPr="00681461">
        <w:rPr>
          <w:rFonts w:ascii="Times New Roman" w:eastAsia="Times New Roman" w:hAnsi="Times New Roman" w:cs="Times New Roman"/>
          <w:b/>
          <w:bCs/>
          <w:sz w:val="24"/>
          <w:szCs w:val="24"/>
        </w:rPr>
        <w:t>df</w:t>
      </w:r>
      <w:proofErr w:type="spellEnd"/>
      <w:r w:rsidRPr="00681461">
        <w:rPr>
          <w:rFonts w:ascii="Times New Roman" w:eastAsia="Times New Roman" w:hAnsi="Times New Roman" w:cs="Times New Roman"/>
          <w:b/>
          <w:bCs/>
          <w:sz w:val="24"/>
          <w:szCs w:val="24"/>
        </w:rPr>
        <w:t xml:space="preserve"> = 9,59</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RMSEA = 0,10</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CFI = 0,95</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TLI = 0,94</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WRMR = 2,07</w:t>
      </w:r>
    </w:p>
    <w:p w14:paraId="3DA6345D" w14:textId="50A0BA74" w:rsidR="009F3EE0" w:rsidRPr="00681461" w:rsidRDefault="004C6FA4" w:rsidP="004C6FA4">
      <w:pPr>
        <w:numPr>
          <w:ilvl w:val="0"/>
          <w:numId w:val="2"/>
        </w:num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İkinci düzey: Madde yükleri 0,72–0,99; </w:t>
      </w:r>
      <w:r w:rsidRPr="00681461">
        <w:rPr>
          <w:rFonts w:ascii="Times New Roman" w:eastAsia="Times New Roman" w:hAnsi="Times New Roman" w:cs="Times New Roman"/>
          <w:b/>
          <w:bCs/>
          <w:sz w:val="24"/>
          <w:szCs w:val="24"/>
        </w:rPr>
        <w:t>χ²/</w:t>
      </w:r>
      <w:proofErr w:type="spellStart"/>
      <w:r w:rsidRPr="00681461">
        <w:rPr>
          <w:rFonts w:ascii="Times New Roman" w:eastAsia="Times New Roman" w:hAnsi="Times New Roman" w:cs="Times New Roman"/>
          <w:b/>
          <w:bCs/>
          <w:sz w:val="24"/>
          <w:szCs w:val="24"/>
        </w:rPr>
        <w:t>df</w:t>
      </w:r>
      <w:proofErr w:type="spellEnd"/>
      <w:r w:rsidRPr="00681461">
        <w:rPr>
          <w:rFonts w:ascii="Times New Roman" w:eastAsia="Times New Roman" w:hAnsi="Times New Roman" w:cs="Times New Roman"/>
          <w:b/>
          <w:bCs/>
          <w:sz w:val="24"/>
          <w:szCs w:val="24"/>
        </w:rPr>
        <w:t xml:space="preserve"> = 5,32</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RMSEA = 0,07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CFI = 0,97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TLI = 0,97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WRMR = 1,37</w:t>
      </w:r>
    </w:p>
    <w:p w14:paraId="7EAE5E12" w14:textId="77777777" w:rsidR="004C6FA4" w:rsidRPr="00681461" w:rsidRDefault="004C6FA4" w:rsidP="004C6FA4">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Cronbach Alfa değerleri:</w:t>
      </w:r>
    </w:p>
    <w:p w14:paraId="025BE0FD"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Olumlu Algı:</w:t>
      </w:r>
      <w:r w:rsidRPr="00681461">
        <w:rPr>
          <w:rFonts w:ascii="Times New Roman" w:eastAsia="Times New Roman" w:hAnsi="Times New Roman" w:cs="Times New Roman"/>
          <w:sz w:val="24"/>
          <w:szCs w:val="24"/>
        </w:rPr>
        <w:t xml:space="preserve"> α = 0,96</w:t>
      </w:r>
    </w:p>
    <w:p w14:paraId="19D2F48C"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Olumsuz Algı:</w:t>
      </w:r>
      <w:r w:rsidRPr="00681461">
        <w:rPr>
          <w:rFonts w:ascii="Times New Roman" w:eastAsia="Times New Roman" w:hAnsi="Times New Roman" w:cs="Times New Roman"/>
          <w:sz w:val="24"/>
          <w:szCs w:val="24"/>
        </w:rPr>
        <w:t xml:space="preserve"> α = 0,92</w:t>
      </w:r>
    </w:p>
    <w:p w14:paraId="4CFC5FE6"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Medya Üretim Tutumu:</w:t>
      </w:r>
      <w:r w:rsidRPr="00681461">
        <w:rPr>
          <w:rFonts w:ascii="Times New Roman" w:eastAsia="Times New Roman" w:hAnsi="Times New Roman" w:cs="Times New Roman"/>
          <w:sz w:val="24"/>
          <w:szCs w:val="24"/>
        </w:rPr>
        <w:t xml:space="preserve"> α = 0,94</w:t>
      </w:r>
    </w:p>
    <w:p w14:paraId="08F7DE83"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Sohbet Robotu Kullanım Tutumu:</w:t>
      </w:r>
      <w:r w:rsidRPr="00681461">
        <w:rPr>
          <w:rFonts w:ascii="Times New Roman" w:eastAsia="Times New Roman" w:hAnsi="Times New Roman" w:cs="Times New Roman"/>
          <w:sz w:val="24"/>
          <w:szCs w:val="24"/>
        </w:rPr>
        <w:t xml:space="preserve"> α = 0,90</w:t>
      </w:r>
    </w:p>
    <w:p w14:paraId="282006E8"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Genel Ölçek:</w:t>
      </w:r>
      <w:r w:rsidRPr="00681461">
        <w:rPr>
          <w:rFonts w:ascii="Times New Roman" w:eastAsia="Times New Roman" w:hAnsi="Times New Roman" w:cs="Times New Roman"/>
          <w:sz w:val="24"/>
          <w:szCs w:val="24"/>
        </w:rPr>
        <w:t xml:space="preserve"> α = 0,96</w:t>
      </w:r>
    </w:p>
    <w:p w14:paraId="31D9C628" w14:textId="5283E786" w:rsidR="004C6FA4" w:rsidRPr="00681461" w:rsidRDefault="004C6FA4">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Kayış, (2014) güvenirlik katsayısı olan Cronbach Alpha değerinin .80 ve üzeri olmasının ölçeğin yüksek derece güvenirliğe sahip olduğunu belirtmiştir. Bu durumda ölçeğin tüm alt boyutlarının yapısının yüksek derecede iç tutarlığa sahip olduğu söylenebilir.</w:t>
      </w:r>
    </w:p>
    <w:p w14:paraId="3B6271C5" w14:textId="4559AB75" w:rsidR="00671BC2" w:rsidRPr="00681461" w:rsidRDefault="00671BC2" w:rsidP="00671BC2">
      <w:pPr>
        <w:ind w:firstLine="720"/>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Geliştirdiğim ölçme aracını atıf gösterilmesi ve bilimsel araştırmalarla sınırlı olmak kaydıyla kullanılmasına izin veriyorum. Araştırmanının başlangıcında araştırmanın amacı ile bir bilginin sorumlu yazara e-posta gönderilmesi yeterlidir.</w:t>
      </w:r>
      <w:r w:rsidR="00127A4A" w:rsidRPr="00681461">
        <w:rPr>
          <w:rFonts w:ascii="Times New Roman" w:eastAsia="Times New Roman" w:hAnsi="Times New Roman" w:cs="Times New Roman"/>
          <w:sz w:val="24"/>
          <w:szCs w:val="24"/>
        </w:rPr>
        <w:t xml:space="preserve"> </w:t>
      </w:r>
    </w:p>
    <w:p w14:paraId="2C33A53C"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hAnsi="Times New Roman" w:cs="Times New Roman"/>
        </w:rPr>
        <w:br w:type="page"/>
      </w:r>
    </w:p>
    <w:p w14:paraId="5456B348"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lastRenderedPageBreak/>
        <w:t>Ölçeğin Faktörleri ve İlgili Madde Dağılımları</w:t>
      </w:r>
    </w:p>
    <w:p w14:paraId="1D28ABBF" w14:textId="77777777" w:rsidR="009F3EE0" w:rsidRPr="00681461" w:rsidRDefault="00000000">
      <w:pPr>
        <w:jc w:val="both"/>
        <w:rPr>
          <w:rFonts w:ascii="Times New Roman" w:eastAsia="Times New Roman" w:hAnsi="Times New Roman" w:cs="Times New Roman"/>
          <w:i/>
          <w:sz w:val="24"/>
          <w:szCs w:val="24"/>
        </w:rPr>
      </w:pPr>
      <w:r w:rsidRPr="00681461">
        <w:rPr>
          <w:rFonts w:ascii="Times New Roman" w:eastAsia="Times New Roman" w:hAnsi="Times New Roman" w:cs="Times New Roman"/>
          <w:i/>
          <w:sz w:val="24"/>
          <w:szCs w:val="24"/>
        </w:rPr>
        <w:t xml:space="preserve">Olumlu Algı: </w:t>
      </w:r>
      <w:r w:rsidRPr="00681461">
        <w:rPr>
          <w:rFonts w:ascii="Times New Roman" w:eastAsia="Times New Roman" w:hAnsi="Times New Roman" w:cs="Times New Roman"/>
          <w:b/>
          <w:sz w:val="24"/>
          <w:szCs w:val="24"/>
        </w:rPr>
        <w:t>1-2-3-4-5-6-7-8-9-10-11.</w:t>
      </w:r>
    </w:p>
    <w:p w14:paraId="3C518904" w14:textId="7777777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i/>
          <w:sz w:val="24"/>
          <w:szCs w:val="24"/>
        </w:rPr>
        <w:t>Olumsuz Algı:</w:t>
      </w:r>
      <w:r w:rsidRPr="00681461">
        <w:rPr>
          <w:rFonts w:ascii="Times New Roman" w:eastAsia="Times New Roman" w:hAnsi="Times New Roman" w:cs="Times New Roman"/>
          <w:b/>
          <w:sz w:val="24"/>
          <w:szCs w:val="24"/>
        </w:rPr>
        <w:t xml:space="preserve"> 12-13-14-15.16-17-18-19.</w:t>
      </w:r>
    </w:p>
    <w:p w14:paraId="1F0234FF"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eastAsia="Times New Roman" w:hAnsi="Times New Roman" w:cs="Times New Roman"/>
          <w:i/>
          <w:sz w:val="24"/>
          <w:szCs w:val="24"/>
        </w:rPr>
        <w:t>Medya Üretim Tutumu:</w:t>
      </w:r>
      <w:r w:rsidRPr="00681461">
        <w:rPr>
          <w:rFonts w:ascii="Times New Roman" w:eastAsia="Times New Roman" w:hAnsi="Times New Roman" w:cs="Times New Roman"/>
          <w:b/>
          <w:sz w:val="24"/>
          <w:szCs w:val="24"/>
        </w:rPr>
        <w:t xml:space="preserve"> 20-21-22.</w:t>
      </w:r>
    </w:p>
    <w:p w14:paraId="32B7EC9C" w14:textId="7777777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i/>
          <w:sz w:val="24"/>
          <w:szCs w:val="24"/>
        </w:rPr>
        <w:t>Sohbet Robotu Kullanım Tutumu:</w:t>
      </w:r>
      <w:r w:rsidRPr="00681461">
        <w:rPr>
          <w:rFonts w:ascii="Times New Roman" w:eastAsia="Times New Roman" w:hAnsi="Times New Roman" w:cs="Times New Roman"/>
          <w:b/>
          <w:sz w:val="24"/>
          <w:szCs w:val="24"/>
        </w:rPr>
        <w:t xml:space="preserve"> 23-24.</w:t>
      </w:r>
    </w:p>
    <w:p w14:paraId="54FCEB92" w14:textId="77777777" w:rsidR="009F3EE0" w:rsidRPr="00681461" w:rsidRDefault="009F3EE0">
      <w:pPr>
        <w:jc w:val="both"/>
        <w:rPr>
          <w:rFonts w:ascii="Times New Roman" w:eastAsia="Times New Roman" w:hAnsi="Times New Roman" w:cs="Times New Roman"/>
          <w:sz w:val="24"/>
          <w:szCs w:val="24"/>
        </w:rPr>
      </w:pPr>
    </w:p>
    <w:sectPr w:rsidR="009F3EE0" w:rsidRPr="00681461">
      <w:pgSz w:w="11906" w:h="16838"/>
      <w:pgMar w:top="1135" w:right="1417" w:bottom="56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717E"/>
    <w:multiLevelType w:val="multilevel"/>
    <w:tmpl w:val="667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E3F85"/>
    <w:multiLevelType w:val="multilevel"/>
    <w:tmpl w:val="1E7C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4582C"/>
    <w:multiLevelType w:val="multilevel"/>
    <w:tmpl w:val="9B76A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A057D9"/>
    <w:multiLevelType w:val="hybridMultilevel"/>
    <w:tmpl w:val="2E828336"/>
    <w:lvl w:ilvl="0" w:tplc="D492814E">
      <w:start w:val="1"/>
      <w:numFmt w:val="decimal"/>
      <w:lvlText w:val="%1-"/>
      <w:lvlJc w:val="left"/>
      <w:pPr>
        <w:ind w:left="720" w:hanging="360"/>
      </w:pPr>
      <w:rPr>
        <w:rFonts w:ascii="Arial" w:eastAsia="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9567547">
    <w:abstractNumId w:val="2"/>
  </w:num>
  <w:num w:numId="2" w16cid:durableId="675113240">
    <w:abstractNumId w:val="0"/>
  </w:num>
  <w:num w:numId="3" w16cid:durableId="1179732432">
    <w:abstractNumId w:val="1"/>
  </w:num>
  <w:num w:numId="4" w16cid:durableId="1771512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E0"/>
    <w:rsid w:val="00127A4A"/>
    <w:rsid w:val="00247ACD"/>
    <w:rsid w:val="00302C29"/>
    <w:rsid w:val="00345801"/>
    <w:rsid w:val="00376C6D"/>
    <w:rsid w:val="003824C1"/>
    <w:rsid w:val="004C6FA4"/>
    <w:rsid w:val="005470C3"/>
    <w:rsid w:val="00671BC2"/>
    <w:rsid w:val="00681461"/>
    <w:rsid w:val="006A77E4"/>
    <w:rsid w:val="00884409"/>
    <w:rsid w:val="008E75FB"/>
    <w:rsid w:val="0095397A"/>
    <w:rsid w:val="00963A60"/>
    <w:rsid w:val="009F3EE0"/>
    <w:rsid w:val="00AC50F4"/>
    <w:rsid w:val="00AD2ED3"/>
    <w:rsid w:val="00BD0806"/>
    <w:rsid w:val="00C132F8"/>
    <w:rsid w:val="00C71294"/>
    <w:rsid w:val="00CD5B89"/>
    <w:rsid w:val="00E62BDA"/>
    <w:rsid w:val="00F439F7"/>
    <w:rsid w:val="00FA5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70C6"/>
  <w15:docId w15:val="{286D0111-B8DC-4DF2-945D-249F5264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4A"/>
  </w:style>
  <w:style w:type="paragraph" w:styleId="Balk1">
    <w:name w:val="heading 1"/>
    <w:basedOn w:val="Normal"/>
    <w:next w:val="Normal"/>
    <w:link w:val="Balk1Char"/>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59"/>
    <w:rsid w:val="00685C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7C68"/>
    <w:pPr>
      <w:ind w:left="720"/>
      <w:contextualSpacing/>
    </w:pPr>
  </w:style>
  <w:style w:type="character" w:styleId="Kpr">
    <w:name w:val="Hyperlink"/>
    <w:basedOn w:val="VarsaylanParagrafYazTipi"/>
    <w:uiPriority w:val="99"/>
    <w:unhideWhenUsed/>
    <w:rsid w:val="003B1639"/>
    <w:rPr>
      <w:color w:val="0000FF" w:themeColor="hyperlink"/>
      <w:u w:val="single"/>
    </w:rPr>
  </w:style>
  <w:style w:type="character" w:customStyle="1" w:styleId="zmlenmeyenBahsetme1">
    <w:name w:val="Çözümlenmeyen Bahsetme1"/>
    <w:basedOn w:val="VarsaylanParagrafYazTipi"/>
    <w:uiPriority w:val="99"/>
    <w:semiHidden/>
    <w:unhideWhenUsed/>
    <w:rsid w:val="003B1639"/>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E62BDA"/>
    <w:rPr>
      <w:color w:val="605E5C"/>
      <w:shd w:val="clear" w:color="auto" w:fill="E1DFDD"/>
    </w:rPr>
  </w:style>
  <w:style w:type="character" w:customStyle="1" w:styleId="Balk1Char">
    <w:name w:val="Başlık 1 Char"/>
    <w:basedOn w:val="VarsaylanParagrafYazTipi"/>
    <w:link w:val="Balk1"/>
    <w:uiPriority w:val="9"/>
    <w:rsid w:val="00F439F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8038">
      <w:bodyDiv w:val="1"/>
      <w:marLeft w:val="0"/>
      <w:marRight w:val="0"/>
      <w:marTop w:val="0"/>
      <w:marBottom w:val="0"/>
      <w:divBdr>
        <w:top w:val="none" w:sz="0" w:space="0" w:color="auto"/>
        <w:left w:val="none" w:sz="0" w:space="0" w:color="auto"/>
        <w:bottom w:val="none" w:sz="0" w:space="0" w:color="auto"/>
        <w:right w:val="none" w:sz="0" w:space="0" w:color="auto"/>
      </w:divBdr>
    </w:div>
    <w:div w:id="564489308">
      <w:bodyDiv w:val="1"/>
      <w:marLeft w:val="0"/>
      <w:marRight w:val="0"/>
      <w:marTop w:val="0"/>
      <w:marBottom w:val="0"/>
      <w:divBdr>
        <w:top w:val="none" w:sz="0" w:space="0" w:color="auto"/>
        <w:left w:val="none" w:sz="0" w:space="0" w:color="auto"/>
        <w:bottom w:val="none" w:sz="0" w:space="0" w:color="auto"/>
        <w:right w:val="none" w:sz="0" w:space="0" w:color="auto"/>
      </w:divBdr>
    </w:div>
    <w:div w:id="1755666859">
      <w:bodyDiv w:val="1"/>
      <w:marLeft w:val="0"/>
      <w:marRight w:val="0"/>
      <w:marTop w:val="0"/>
      <w:marBottom w:val="0"/>
      <w:divBdr>
        <w:top w:val="none" w:sz="0" w:space="0" w:color="auto"/>
        <w:left w:val="none" w:sz="0" w:space="0" w:color="auto"/>
        <w:bottom w:val="none" w:sz="0" w:space="0" w:color="auto"/>
        <w:right w:val="none" w:sz="0" w:space="0" w:color="auto"/>
      </w:divBdr>
    </w:div>
    <w:div w:id="175848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zahizi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zirdinler@kilis.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vPdi+8vIsINoxKTsi5wx8aPFQ==">CgMxLjAyCGguZ2pkZ3hzOAByITFsWDNmZlRHaEZEZ0NDTUktamh0YzVSbDhBcUw1c3Z3aw==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1573</Words>
  <Characters>8075</Characters>
  <Application>Microsoft Office Word</Application>
  <DocSecurity>0</DocSecurity>
  <Lines>504</Lines>
  <Paragraphs>507</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Raskolnikov</dc:creator>
  <cp:lastModifiedBy>HIZIR DINLER</cp:lastModifiedBy>
  <cp:revision>25</cp:revision>
  <dcterms:created xsi:type="dcterms:W3CDTF">2020-06-16T10:28:00Z</dcterms:created>
  <dcterms:modified xsi:type="dcterms:W3CDTF">2025-09-16T16:58:00Z</dcterms:modified>
</cp:coreProperties>
</file>