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8B" w:rsidRDefault="0091778B" w:rsidP="0091778B">
      <w:pPr>
        <w:spacing w:before="240" w:after="240"/>
        <w:jc w:val="center"/>
        <w:rPr>
          <w:rFonts w:ascii="Times New Roman" w:eastAsia="Batang" w:hAnsi="Times New Roman" w:cs="Times New Roman"/>
          <w:b/>
          <w:color w:val="auto"/>
          <w:kern w:val="2"/>
        </w:rPr>
      </w:pPr>
    </w:p>
    <w:p w:rsidR="0091778B" w:rsidRPr="002D31C6" w:rsidRDefault="0091778B" w:rsidP="0091778B">
      <w:pPr>
        <w:spacing w:before="240" w:after="240"/>
        <w:jc w:val="center"/>
        <w:rPr>
          <w:rFonts w:ascii="Times New Roman" w:eastAsia="Batang" w:hAnsi="Times New Roman" w:cs="Times New Roman"/>
          <w:b/>
          <w:color w:val="auto"/>
          <w:kern w:val="2"/>
        </w:rPr>
      </w:pPr>
      <w:r w:rsidRPr="002D31C6">
        <w:rPr>
          <w:rFonts w:ascii="Times New Roman" w:eastAsia="Batang" w:hAnsi="Times New Roman" w:cs="Times New Roman"/>
          <w:b/>
          <w:color w:val="auto"/>
          <w:kern w:val="2"/>
        </w:rPr>
        <w:t>Sağlıklı Çocuklar için Hastane Algısı Ölçeği</w:t>
      </w:r>
    </w:p>
    <w:p w:rsidR="0091778B" w:rsidRPr="00666B74" w:rsidRDefault="0091778B" w:rsidP="0091778B">
      <w:pPr>
        <w:spacing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</w:pPr>
      <w:r w:rsidRPr="00666B74">
        <w:rPr>
          <w:rFonts w:ascii="Times New Roman" w:eastAsia="Batang" w:hAnsi="Times New Roman" w:cs="Times New Roman"/>
          <w:color w:val="auto"/>
          <w:kern w:val="2"/>
          <w:sz w:val="20"/>
          <w:szCs w:val="20"/>
        </w:rPr>
        <w:t xml:space="preserve">Sevgili çocuklar, bu </w:t>
      </w:r>
      <w:r>
        <w:rPr>
          <w:rFonts w:ascii="Times New Roman" w:eastAsia="Batang" w:hAnsi="Times New Roman" w:cs="Times New Roman"/>
          <w:color w:val="auto"/>
          <w:kern w:val="2"/>
          <w:sz w:val="20"/>
          <w:szCs w:val="20"/>
        </w:rPr>
        <w:t xml:space="preserve">ölçek </w:t>
      </w:r>
      <w:r w:rsidRPr="00666B74">
        <w:rPr>
          <w:rFonts w:ascii="Times New Roman" w:eastAsia="Batang" w:hAnsi="Times New Roman" w:cs="Times New Roman"/>
          <w:color w:val="auto"/>
          <w:kern w:val="2"/>
          <w:sz w:val="20"/>
          <w:szCs w:val="20"/>
        </w:rPr>
        <w:t xml:space="preserve">sizin hastane hakkındaki düşüncelerinizi öğrenmek için hazırlanmıştır. </w:t>
      </w:r>
      <w:r>
        <w:rPr>
          <w:rFonts w:ascii="Times New Roman" w:eastAsia="Batang" w:hAnsi="Times New Roman" w:cs="Times New Roman"/>
          <w:color w:val="auto"/>
          <w:kern w:val="2"/>
          <w:sz w:val="20"/>
          <w:szCs w:val="20"/>
        </w:rPr>
        <w:t>Ölçekteki</w:t>
      </w:r>
      <w:r w:rsidRPr="00666B74">
        <w:rPr>
          <w:rFonts w:ascii="Times New Roman" w:eastAsia="Batang" w:hAnsi="Times New Roman" w:cs="Times New Roman"/>
          <w:color w:val="auto"/>
          <w:kern w:val="2"/>
          <w:sz w:val="20"/>
          <w:szCs w:val="20"/>
        </w:rPr>
        <w:t xml:space="preserve"> ifadeleri cevaplandırırken, hastane ortamında bulunduğunuzu hayal ederek / düşünerek cevaplandırınız. </w:t>
      </w:r>
      <w:r w:rsidRPr="00666B74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 xml:space="preserve">Her bir ifadeyi okuduktan sonra ifadenin karşısında bulunan ve size uyan </w:t>
      </w:r>
      <w:r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 xml:space="preserve">bir </w:t>
      </w:r>
      <w:r w:rsidRPr="00666B74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 xml:space="preserve">seçeneği işaretleyiniz (X) . </w:t>
      </w:r>
    </w:p>
    <w:p w:rsidR="0091778B" w:rsidRPr="00666B74" w:rsidRDefault="0091778B" w:rsidP="0091778B">
      <w:pPr>
        <w:spacing w:line="360" w:lineRule="auto"/>
        <w:ind w:left="567" w:firstLine="425"/>
        <w:contextualSpacing/>
        <w:jc w:val="both"/>
        <w:rPr>
          <w:rFonts w:ascii="Times New Roman" w:eastAsia="Batang" w:hAnsi="Times New Roman" w:cs="Times New Roman"/>
          <w:b/>
          <w:color w:val="auto"/>
          <w:kern w:val="2"/>
          <w:sz w:val="20"/>
          <w:szCs w:val="20"/>
        </w:rPr>
      </w:pPr>
      <w:r w:rsidRPr="00666B74">
        <w:rPr>
          <w:rFonts w:ascii="Times New Roman" w:eastAsia="Times New Roman" w:hAnsi="Times New Roman" w:cs="Times New Roman"/>
          <w:color w:val="auto"/>
          <w:kern w:val="1"/>
          <w:sz w:val="20"/>
          <w:szCs w:val="20"/>
        </w:rPr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992"/>
        <w:gridCol w:w="992"/>
        <w:gridCol w:w="1134"/>
      </w:tblGrid>
      <w:tr w:rsidR="0091778B" w:rsidRPr="0069166D" w:rsidTr="005C5EF3">
        <w:trPr>
          <w:trHeight w:val="528"/>
        </w:trPr>
        <w:tc>
          <w:tcPr>
            <w:tcW w:w="7088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0" w:name="_Hlk491037363"/>
            <w:r w:rsidRPr="0069166D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   Hastane Algı İfadeleri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91778B" w:rsidRPr="0006672F" w:rsidRDefault="0091778B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6672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Hiç </w:t>
            </w:r>
          </w:p>
          <w:p w:rsidR="0091778B" w:rsidRDefault="0091778B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Düşünmem</w:t>
            </w:r>
          </w:p>
          <w:p w:rsidR="0003430A" w:rsidRPr="0006672F" w:rsidRDefault="0003430A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 puan)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:rsidR="0091778B" w:rsidRPr="0006672F" w:rsidRDefault="0091778B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6672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Bazen</w:t>
            </w:r>
          </w:p>
          <w:p w:rsidR="0091778B" w:rsidRDefault="0091778B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Düşünürüm</w:t>
            </w:r>
          </w:p>
          <w:p w:rsidR="0003430A" w:rsidRPr="0006672F" w:rsidRDefault="0003430A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 puan)</w:t>
            </w: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Default="0091778B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06672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Her zaman Düşünürüm</w:t>
            </w:r>
          </w:p>
          <w:p w:rsidR="0003430A" w:rsidRPr="0006672F" w:rsidRDefault="0003430A" w:rsidP="0003430A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puan)</w:t>
            </w: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E65297" w:rsidRDefault="00E65297" w:rsidP="00E65297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Hastaneye gittiğim zaman, arkadaşlarımdan ayrı kalacağımı düşünürüm.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E65297" w:rsidRDefault="00E65297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Hastaneye gittiğim zaman, ailemden ayrı kalacağ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E65297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Hastaneye gittiğim zaman, en iyi arkadaş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 xml:space="preserve"> kaybedeceğimi d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E65297" w:rsidRDefault="00E65297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Hastaneye gittiğim zaman, okulumdan-derslerimden geri kalacağ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E65297" w:rsidRDefault="00E65297" w:rsidP="00E6529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Hastaneye gittiğim zaman, yaln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z kalacağ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65297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E65297"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uzun süre orada kalacağ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vücuduma iğne yap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vücudumdan kan alınacağ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ağr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, ac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veren uygulamalar yap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doktorların sürekli beni muayene edeceklerini düş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vücuduma aletler sokulacağ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hemşire ve doktorla konuşmaktan korkacağ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  <w:vAlign w:val="center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Hastanenin, korkutucu bir yer olduğunu düş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muayene masasına zorla yatırılacağ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düş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  <w:vAlign w:val="center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Hastanede, mutsuz olacağımı düş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  <w:vAlign w:val="center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izin almadan vücuduma uygulama yapılacağ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ameliyat edileceğimi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sakat kalacağ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Hastaneye gittiğim zaman, öleceğimi d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Hastanede, tuvaletimi rahat yapamayacağımı düş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Hastanede, oyun oynayamayacağımı düş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9D52EA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Hastanede, sevmediğim besinleri yemek zorunda kalacağ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ı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 xml:space="preserve"> düş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D52EA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9D52EA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5171BF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1BF">
              <w:rPr>
                <w:rFonts w:ascii="Times New Roman" w:hAnsi="Times New Roman" w:cs="Times New Roman"/>
                <w:sz w:val="20"/>
                <w:szCs w:val="20"/>
              </w:rPr>
              <w:t>Hastanenin, gürültülü ve kalabalık bir yer olduğunu düşünürüm.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5171BF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1BF">
              <w:rPr>
                <w:rFonts w:ascii="Times New Roman" w:hAnsi="Times New Roman" w:cs="Times New Roman"/>
                <w:sz w:val="20"/>
                <w:szCs w:val="20"/>
              </w:rPr>
              <w:t>Hastanenin, bilmediğim kelimelerin kullanıldığı bir yer olduğunu düş</w:t>
            </w:r>
            <w:r w:rsidRPr="005171BF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5171B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171BF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5171B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5171BF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5171BF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tr w:rsidR="0091778B" w:rsidRPr="0069166D" w:rsidTr="005C5EF3">
        <w:trPr>
          <w:trHeight w:val="340"/>
        </w:trPr>
        <w:tc>
          <w:tcPr>
            <w:tcW w:w="7088" w:type="dxa"/>
          </w:tcPr>
          <w:p w:rsidR="0091778B" w:rsidRPr="005171BF" w:rsidRDefault="0091778B" w:rsidP="0091778B">
            <w:pPr>
              <w:pStyle w:val="ListeParagraf"/>
              <w:numPr>
                <w:ilvl w:val="0"/>
                <w:numId w:val="1"/>
              </w:numPr>
              <w:spacing w:before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71BF">
              <w:rPr>
                <w:rFonts w:ascii="Times New Roman" w:hAnsi="Times New Roman" w:cs="Times New Roman"/>
                <w:sz w:val="20"/>
                <w:szCs w:val="20"/>
              </w:rPr>
              <w:t>Hastanede, yabancı kişilerin olduğunu d</w:t>
            </w:r>
            <w:r w:rsidRPr="005171BF">
              <w:rPr>
                <w:rFonts w:ascii="Times New Roman" w:eastAsia="Malgun Gothic Semilight" w:hAnsi="Times New Roman" w:cs="Times New Roman"/>
                <w:sz w:val="20"/>
                <w:szCs w:val="20"/>
              </w:rPr>
              <w:t>ü</w:t>
            </w:r>
            <w:r w:rsidRPr="005171BF">
              <w:rPr>
                <w:rFonts w:ascii="Times New Roman" w:hAnsi="Times New Roman" w:cs="Times New Roman"/>
                <w:sz w:val="20"/>
                <w:szCs w:val="20"/>
              </w:rPr>
              <w:t>şünürüm.</w:t>
            </w: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  <w:vAlign w:val="center"/>
          </w:tcPr>
          <w:p w:rsidR="0091778B" w:rsidRPr="0069166D" w:rsidRDefault="0091778B" w:rsidP="005C5EF3">
            <w:pPr>
              <w:keepNext/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0"/>
    </w:tbl>
    <w:p w:rsidR="0091778B" w:rsidRPr="0069166D" w:rsidRDefault="0091778B" w:rsidP="0091778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91778B" w:rsidRDefault="0091778B" w:rsidP="0091778B">
      <w:pPr>
        <w:widowControl w:val="0"/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Theme="minorHAnsi" w:hAnsi="Times New Roman" w:cstheme="minorBidi"/>
          <w:b/>
          <w:bCs/>
          <w:noProof/>
          <w:color w:val="000000" w:themeColor="text1"/>
          <w:szCs w:val="18"/>
          <w:lang w:eastAsia="en-US"/>
        </w:rPr>
      </w:pPr>
    </w:p>
    <w:p w:rsidR="00E343B8" w:rsidRPr="00E343B8" w:rsidRDefault="00E343B8" w:rsidP="00E343B8">
      <w:pPr>
        <w:widowControl w:val="0"/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</w:rPr>
      </w:pPr>
      <w:r w:rsidRPr="00E343B8">
        <w:rPr>
          <w:rFonts w:ascii="Times New Roman" w:eastAsiaTheme="minorHAnsi" w:hAnsi="Times New Roman" w:cstheme="minorBidi"/>
          <w:b/>
          <w:bCs/>
          <w:noProof/>
          <w:color w:val="000000" w:themeColor="text1"/>
          <w:szCs w:val="18"/>
          <w:lang w:eastAsia="en-US"/>
        </w:rPr>
        <w:t>Sağlıklı Çocuklar için Hastane Algısı Ölçeği (SÇHAÖ) Maddeler, Alt Boyutlar ve Madde İfadeleri</w:t>
      </w:r>
    </w:p>
    <w:tbl>
      <w:tblPr>
        <w:tblStyle w:val="TabloKlavuzu"/>
        <w:tblW w:w="516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435"/>
        <w:gridCol w:w="9089"/>
      </w:tblGrid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Madde numaraları</w:t>
            </w:r>
          </w:p>
        </w:tc>
        <w:tc>
          <w:tcPr>
            <w:tcW w:w="4318" w:type="pct"/>
            <w:vAlign w:val="center"/>
            <w:hideMark/>
          </w:tcPr>
          <w:p w:rsidR="00E343B8" w:rsidRPr="00E343B8" w:rsidRDefault="00E343B8" w:rsidP="00E343B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Alt Boyutlar ve Madde İfadeleri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18" w:type="pct"/>
            <w:vAlign w:val="center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Alt boyut 1: Ayrılık; 6 madde 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4318" w:type="pct"/>
          </w:tcPr>
          <w:p w:rsidR="00E343B8" w:rsidRPr="00E343B8" w:rsidRDefault="00E65297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652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arkadaşlarımdan ayrı kalacağımı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318" w:type="pct"/>
          </w:tcPr>
          <w:p w:rsidR="00E343B8" w:rsidRPr="00E343B8" w:rsidRDefault="00E65297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652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ailemden ayrı kalacağımı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en iyi arkadaş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kaybedeceğimi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318" w:type="pct"/>
          </w:tcPr>
          <w:p w:rsidR="00E343B8" w:rsidRPr="00E343B8" w:rsidRDefault="00E65297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652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okulumdan-derslerimden geri kalacağımı düşünürüm.</w:t>
            </w:r>
            <w:bookmarkStart w:id="1" w:name="_GoBack"/>
            <w:bookmarkEnd w:id="1"/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4318" w:type="pct"/>
          </w:tcPr>
          <w:p w:rsidR="00E343B8" w:rsidRPr="00E343B8" w:rsidRDefault="00E65297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652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yalnız kalacağımı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uzun süre orada kalacağ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318" w:type="pct"/>
            <w:vAlign w:val="bottom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Alt boyut 2: </w:t>
            </w:r>
            <w:proofErr w:type="spellStart"/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İnvaziv</w:t>
            </w:r>
            <w:proofErr w:type="spellEnd"/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ve </w:t>
            </w:r>
            <w:proofErr w:type="spellStart"/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non</w:t>
            </w:r>
            <w:proofErr w:type="spellEnd"/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‒ </w:t>
            </w:r>
            <w:proofErr w:type="spellStart"/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invaziv</w:t>
            </w:r>
            <w:proofErr w:type="spellEnd"/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girişimler; 5 madde 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vücuduma iğne yap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lacağ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vücudumdan kan alınacağ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ağr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, ac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veren uygulamalar yap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lacağ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doktorların sürekli beni muayene edeceklerini düş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vücuduma aletler sokulacağ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Alt boyut 3: Korku ve kontrol kaybı; 5 madde 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hemşire ve doktorla konuşmaktan korkacağ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4318" w:type="pct"/>
            <w:vAlign w:val="center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Hastanenin, korkutucu bir yer olduğunu düş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muayene masasına zorla yatırılacağ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düş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4318" w:type="pct"/>
            <w:vAlign w:val="center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Hastanede, mutsuz olacağımı düş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4318" w:type="pct"/>
            <w:vAlign w:val="center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Hastaneye gittiğim zaman, izin almadan vücuduma uygulama yapılacağ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ı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ş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r</w:t>
            </w:r>
            <w:r w:rsidRPr="00E343B8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  <w:lang w:eastAsia="en-US"/>
              </w:rPr>
              <w:t>ü</w:t>
            </w:r>
            <w:r w:rsidRPr="00E343B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Alt boyut 4: Beden imgesi; 3 madde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Hastaneye gittiğim zaman, ameliyat edileceğimi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Hastaneye gittiğim zaman, sakat kalacağımı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Hastaneye gittiğim zaman, öleceğimi düşünürüm.</w:t>
            </w:r>
          </w:p>
        </w:tc>
      </w:tr>
      <w:tr w:rsidR="00E343B8" w:rsidRPr="00E343B8" w:rsidTr="005C5EF3">
        <w:trPr>
          <w:trHeight w:val="304"/>
        </w:trPr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Alt boyut 5: Fizyolojik ihtiyaçlar; 3 madde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Hastanede, tuvaletimi rahat yapamayacağımı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Hastanede, oyun oynayamayacağımı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Hastanede, sevmediğim besinleri yemek zorunda kalacağımı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  <w:t>Alt boyut 6: Hastane ortamı; 3 madde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Hastanenin, gürültülü ve kalabalık bir yer olduğunu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Hastanenin, bilmediğim kelimelerin kullanıldığı bir yer olduğunu düşünürüm.</w:t>
            </w:r>
          </w:p>
        </w:tc>
      </w:tr>
      <w:tr w:rsidR="00E343B8" w:rsidRPr="00E343B8" w:rsidTr="005C5EF3">
        <w:tc>
          <w:tcPr>
            <w:tcW w:w="682" w:type="pct"/>
          </w:tcPr>
          <w:p w:rsidR="00E343B8" w:rsidRPr="00E343B8" w:rsidRDefault="00E343B8" w:rsidP="00E34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4318" w:type="pct"/>
          </w:tcPr>
          <w:p w:rsidR="00E343B8" w:rsidRPr="00E343B8" w:rsidRDefault="00E343B8" w:rsidP="00E343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343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Hastanede, yabancı kişilerin olduğunu düşünürüm.</w:t>
            </w:r>
          </w:p>
        </w:tc>
      </w:tr>
    </w:tbl>
    <w:p w:rsidR="00E343B8" w:rsidRPr="00E343B8" w:rsidRDefault="00E343B8" w:rsidP="00E343B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-1"/>
          <w:lang w:eastAsia="en-US" w:bidi="en-US"/>
        </w:rPr>
      </w:pPr>
    </w:p>
    <w:p w:rsidR="0091778B" w:rsidRDefault="0091778B" w:rsidP="0091778B">
      <w:pPr>
        <w:widowControl w:val="0"/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Theme="minorHAnsi" w:hAnsi="Times New Roman" w:cstheme="minorBidi"/>
          <w:b/>
          <w:bCs/>
          <w:noProof/>
          <w:color w:val="000000" w:themeColor="text1"/>
          <w:szCs w:val="18"/>
          <w:lang w:eastAsia="en-US"/>
        </w:rPr>
      </w:pPr>
    </w:p>
    <w:sectPr w:rsidR="0091778B" w:rsidSect="00DA3263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65E4E"/>
    <w:multiLevelType w:val="hybridMultilevel"/>
    <w:tmpl w:val="50D67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78B"/>
    <w:rsid w:val="0003430A"/>
    <w:rsid w:val="00140208"/>
    <w:rsid w:val="006D470C"/>
    <w:rsid w:val="0091778B"/>
    <w:rsid w:val="009D52EA"/>
    <w:rsid w:val="00E343B8"/>
    <w:rsid w:val="00E6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2FE9"/>
  <w15:chartTrackingRefBased/>
  <w15:docId w15:val="{4422EBB8-4826-4F56-B217-48BF6A5A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77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778B"/>
    <w:pPr>
      <w:ind w:left="720"/>
      <w:contextualSpacing/>
    </w:pPr>
  </w:style>
  <w:style w:type="table" w:styleId="TabloKlavuzu">
    <w:name w:val="Table Grid"/>
    <w:basedOn w:val="NormalTablo"/>
    <w:uiPriority w:val="59"/>
    <w:rsid w:val="0091778B"/>
    <w:pPr>
      <w:spacing w:after="0" w:line="240" w:lineRule="auto"/>
    </w:pPr>
    <w:rPr>
      <w:rFonts w:ascii="Times New Roman" w:eastAsia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behiceekici</dc:creator>
  <cp:keywords/>
  <dc:description/>
  <cp:lastModifiedBy>behiceekici</cp:lastModifiedBy>
  <cp:revision>2</cp:revision>
  <dcterms:created xsi:type="dcterms:W3CDTF">2024-12-28T10:26:00Z</dcterms:created>
  <dcterms:modified xsi:type="dcterms:W3CDTF">2024-12-29T06:11:00Z</dcterms:modified>
</cp:coreProperties>
</file>