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55"/>
        <w:gridCol w:w="5816"/>
        <w:gridCol w:w="992"/>
        <w:gridCol w:w="348"/>
        <w:gridCol w:w="347"/>
        <w:gridCol w:w="350"/>
        <w:gridCol w:w="327"/>
        <w:gridCol w:w="327"/>
      </w:tblGrid>
      <w:tr w:rsidR="00047057" w:rsidRPr="00047057" w14:paraId="28467E82" w14:textId="77777777" w:rsidTr="00D85EDA">
        <w:trPr>
          <w:trHeight w:hRule="exact" w:val="1295"/>
        </w:trPr>
        <w:tc>
          <w:tcPr>
            <w:tcW w:w="3523" w:type="pct"/>
            <w:gridSpan w:val="2"/>
            <w:vAlign w:val="center"/>
          </w:tcPr>
          <w:p w14:paraId="2E90E02C" w14:textId="77777777" w:rsidR="00047057" w:rsidRPr="00047057" w:rsidRDefault="00047057" w:rsidP="00D85ED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47057">
              <w:rPr>
                <w:rFonts w:ascii="Cambria" w:hAnsi="Cambria" w:cs="Arial"/>
                <w:b/>
                <w:bCs/>
                <w:sz w:val="20"/>
                <w:szCs w:val="20"/>
              </w:rPr>
              <w:t>SAĞLIK İLETİŞİMİ SORUNLARI ÖLÇEĞİ</w:t>
            </w:r>
          </w:p>
        </w:tc>
        <w:tc>
          <w:tcPr>
            <w:tcW w:w="1477" w:type="pct"/>
            <w:gridSpan w:val="6"/>
            <w:vAlign w:val="center"/>
          </w:tcPr>
          <w:p w14:paraId="06F4BB46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 xml:space="preserve">1 =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Kesinlikle</w:t>
            </w:r>
            <w:proofErr w:type="spellEnd"/>
            <w:r w:rsidRPr="0004705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katılmıyorum</w:t>
            </w:r>
            <w:proofErr w:type="spellEnd"/>
          </w:p>
          <w:p w14:paraId="75C12440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 xml:space="preserve">2 =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Katılmıyorum</w:t>
            </w:r>
            <w:proofErr w:type="spellEnd"/>
          </w:p>
          <w:p w14:paraId="0D989175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 xml:space="preserve">3 =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Kararsızım</w:t>
            </w:r>
            <w:proofErr w:type="spellEnd"/>
          </w:p>
          <w:p w14:paraId="3110DFB1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 xml:space="preserve">4 =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Katılıyorum</w:t>
            </w:r>
            <w:proofErr w:type="spellEnd"/>
            <w:r w:rsidRPr="00047057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6F6246E4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 xml:space="preserve">5 =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Kesinlikle</w:t>
            </w:r>
            <w:proofErr w:type="spellEnd"/>
            <w:r w:rsidRPr="0004705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katılıyorum</w:t>
            </w:r>
            <w:proofErr w:type="spellEnd"/>
          </w:p>
        </w:tc>
      </w:tr>
      <w:tr w:rsidR="00047057" w:rsidRPr="00047057" w14:paraId="20956230" w14:textId="77777777" w:rsidTr="00047057">
        <w:trPr>
          <w:cantSplit/>
          <w:trHeight w:hRule="exact" w:val="510"/>
        </w:trPr>
        <w:tc>
          <w:tcPr>
            <w:tcW w:w="310" w:type="pct"/>
            <w:vMerge w:val="restart"/>
            <w:textDirection w:val="btLr"/>
            <w:vAlign w:val="center"/>
          </w:tcPr>
          <w:p w14:paraId="3370076F" w14:textId="77777777" w:rsidR="00047057" w:rsidRPr="00047057" w:rsidRDefault="00047057" w:rsidP="00D85EDA">
            <w:pPr>
              <w:ind w:left="113" w:right="113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Etkili</w:t>
            </w:r>
            <w:proofErr w:type="spellEnd"/>
            <w:r w:rsidRPr="0004705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iletişim</w:t>
            </w:r>
            <w:proofErr w:type="spellEnd"/>
          </w:p>
        </w:tc>
        <w:tc>
          <w:tcPr>
            <w:tcW w:w="3764" w:type="pct"/>
            <w:gridSpan w:val="2"/>
            <w:vAlign w:val="center"/>
          </w:tcPr>
          <w:p w14:paraId="6BDA0EBB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Sağlık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profesyonelleri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hemşire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diş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hekimi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diğerleri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)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beni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sabırla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dinler</w:t>
            </w:r>
            <w:proofErr w:type="spellEnd"/>
            <w:r w:rsidRPr="00047057">
              <w:rPr>
                <w:rFonts w:ascii="Cambria" w:hAnsi="Cambria" w:cs="Arial"/>
                <w:b/>
                <w:sz w:val="18"/>
                <w:szCs w:val="18"/>
              </w:rPr>
              <w:t>*</w:t>
            </w:r>
          </w:p>
        </w:tc>
        <w:tc>
          <w:tcPr>
            <w:tcW w:w="196" w:type="pct"/>
          </w:tcPr>
          <w:p w14:paraId="2773FAD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276BF5E2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73C4B3C5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5C317025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6FA824B7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42CA02D7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1DE49FE2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66D66FC6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Sağlık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profesyonelleri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hemşire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diş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hekimi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diğerleri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)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hastalığım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hakkında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bana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yeterli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bilgi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verir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  <w:r w:rsidRPr="00047057">
              <w:rPr>
                <w:rFonts w:ascii="Cambria" w:hAnsi="Cambria" w:cs="Arial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96" w:type="pct"/>
          </w:tcPr>
          <w:p w14:paraId="4B8AF47E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2CD25F64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1DA23C19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73E84A78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317DD10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296FDE6A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5ADBDC81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3FA71801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Sağlık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profesyonelleri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hemşire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diş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hekimi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diğerleri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)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hastalığım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hakkında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konuşurken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sert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üslup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kullanır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196" w:type="pct"/>
          </w:tcPr>
          <w:p w14:paraId="0850C1B9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1D248424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1CEE19D2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75613E5D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2EA27504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2CB27293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43B458AE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78BAF2AF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Sağlık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profesyonelleri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hemşire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diş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hekimi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diğerleri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)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sorularıma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eksiksiz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cevap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verir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  <w:r w:rsidRPr="00047057">
              <w:rPr>
                <w:rFonts w:ascii="Cambria" w:hAnsi="Cambria" w:cs="Arial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96" w:type="pct"/>
          </w:tcPr>
          <w:p w14:paraId="36FD1DDC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276F452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72BDE1C1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798AA677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57211F16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2EEC1C1A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54E2343D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04FAE2E7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Doktorlar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muayene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esnasında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benimle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göz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teması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kurar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  <w:r w:rsidRPr="00047057">
              <w:rPr>
                <w:rFonts w:ascii="Cambria" w:hAnsi="Cambria" w:cs="Arial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96" w:type="pct"/>
          </w:tcPr>
          <w:p w14:paraId="27DF6A1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40F6F59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5D376808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319EE921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386251E2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0C3E6ADE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32FED27C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74DDABFF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Sağlık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profesyonelleri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hemşire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diş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hekimi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diğerleri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)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şikayetimi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önemsemez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196" w:type="pct"/>
          </w:tcPr>
          <w:p w14:paraId="771C4461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1278291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26CC0CFA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7D1A9534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7FDAE98B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3C545140" w14:textId="77777777" w:rsidTr="00047057">
        <w:trPr>
          <w:cantSplit/>
          <w:trHeight w:hRule="exact" w:val="510"/>
        </w:trPr>
        <w:tc>
          <w:tcPr>
            <w:tcW w:w="310" w:type="pct"/>
            <w:vMerge w:val="restart"/>
            <w:textDirection w:val="btLr"/>
            <w:vAlign w:val="center"/>
          </w:tcPr>
          <w:p w14:paraId="51967361" w14:textId="77777777" w:rsidR="00047057" w:rsidRPr="00047057" w:rsidRDefault="00047057" w:rsidP="00D85EDA">
            <w:pPr>
              <w:ind w:left="113" w:right="113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proofErr w:type="spellStart"/>
            <w:r w:rsidRPr="0004705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Sosyal</w:t>
            </w:r>
            <w:proofErr w:type="spellEnd"/>
            <w:r w:rsidRPr="00047057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iletişim</w:t>
            </w:r>
            <w:proofErr w:type="spellEnd"/>
          </w:p>
        </w:tc>
        <w:tc>
          <w:tcPr>
            <w:tcW w:w="3764" w:type="pct"/>
            <w:gridSpan w:val="2"/>
            <w:vAlign w:val="center"/>
          </w:tcPr>
          <w:p w14:paraId="13D53AF0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>Muayene</w:t>
            </w:r>
            <w:proofErr w:type="spellEnd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>esnasında</w:t>
            </w:r>
            <w:proofErr w:type="spellEnd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soruları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cevaplarken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çok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rahat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olurum</w:t>
            </w:r>
            <w:proofErr w:type="spellEnd"/>
            <w:r w:rsidRPr="00047057">
              <w:rPr>
                <w:rFonts w:ascii="Cambria" w:hAnsi="Cambria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6" w:type="pct"/>
          </w:tcPr>
          <w:p w14:paraId="7642D5D6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7D126BF9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46C52BC3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152CBED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70A31B1E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1EE5D39E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09BDC7C4" w14:textId="77777777" w:rsidR="00047057" w:rsidRPr="00047057" w:rsidRDefault="00047057" w:rsidP="00D85EDA">
            <w:pPr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50A55091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>Muayene</w:t>
            </w:r>
            <w:proofErr w:type="spellEnd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olmam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gerektiğinde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genellikle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gergin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olurum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196" w:type="pct"/>
          </w:tcPr>
          <w:p w14:paraId="7110A483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26842DA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37D72CAA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54D951EB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30288E3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622F7898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71F407DF" w14:textId="77777777" w:rsidR="00047057" w:rsidRPr="00047057" w:rsidRDefault="00047057" w:rsidP="00D85EDA">
            <w:pPr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39DEEE0C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>Muayene</w:t>
            </w:r>
            <w:proofErr w:type="spellEnd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>esnasında</w:t>
            </w:r>
            <w:proofErr w:type="spellEnd"/>
            <w:r w:rsidRPr="00047057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kendimi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ifade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etmekten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çekinirim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196" w:type="pct"/>
          </w:tcPr>
          <w:p w14:paraId="385F1BE6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33BE22B8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2046B05B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52E85FC9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37AF7BDC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4A6D4677" w14:textId="77777777" w:rsidTr="00047057">
        <w:trPr>
          <w:cantSplit/>
          <w:trHeight w:hRule="exact" w:val="510"/>
        </w:trPr>
        <w:tc>
          <w:tcPr>
            <w:tcW w:w="310" w:type="pct"/>
            <w:vMerge w:val="restart"/>
            <w:textDirection w:val="btLr"/>
            <w:vAlign w:val="center"/>
          </w:tcPr>
          <w:p w14:paraId="5232389B" w14:textId="77777777" w:rsidR="00047057" w:rsidRPr="00047057" w:rsidRDefault="00047057" w:rsidP="00D85EDA">
            <w:pPr>
              <w:ind w:left="113" w:right="113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İletişim</w:t>
            </w:r>
            <w:proofErr w:type="spellEnd"/>
            <w:r w:rsidRPr="0004705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engelleri</w:t>
            </w:r>
            <w:proofErr w:type="spellEnd"/>
          </w:p>
        </w:tc>
        <w:tc>
          <w:tcPr>
            <w:tcW w:w="3764" w:type="pct"/>
            <w:gridSpan w:val="2"/>
            <w:vAlign w:val="center"/>
          </w:tcPr>
          <w:p w14:paraId="6BB286E5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Sağlık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profesyonelleri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hemşire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diş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hekimi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diğerleri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)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benimle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iletişim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kurmak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için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isteksiz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davranır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196" w:type="pct"/>
          </w:tcPr>
          <w:p w14:paraId="3AEDF14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554F2FC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59E7C099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2AD4A458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3AB199FD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61E68E81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5D352EFA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5C580E4D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Sağlık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profesyonelleri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hemşire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diş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hekimi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diğerleri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)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anlamını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bilmediğim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tıbbi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terimleri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sıklıkla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kullanır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196" w:type="pct"/>
          </w:tcPr>
          <w:p w14:paraId="392985E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0901BD6B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22CC5996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14958D5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485AE3EB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66356567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64F5C66C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43CA1C17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Doktorlar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muayene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sırasında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aceleci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davranır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196" w:type="pct"/>
          </w:tcPr>
          <w:p w14:paraId="3BA465B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2CDDE7C8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5811AB23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38DF427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6806C160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6B85A0F9" w14:textId="77777777" w:rsidTr="00047057">
        <w:trPr>
          <w:cantSplit/>
          <w:trHeight w:hRule="exact" w:val="510"/>
        </w:trPr>
        <w:tc>
          <w:tcPr>
            <w:tcW w:w="310" w:type="pct"/>
            <w:vMerge/>
          </w:tcPr>
          <w:p w14:paraId="297FFEFB" w14:textId="77777777" w:rsidR="00047057" w:rsidRPr="00047057" w:rsidRDefault="00047057" w:rsidP="00D85ED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4" w:type="pct"/>
            <w:gridSpan w:val="2"/>
            <w:vAlign w:val="center"/>
          </w:tcPr>
          <w:p w14:paraId="2E659F81" w14:textId="77777777" w:rsidR="00047057" w:rsidRPr="00047057" w:rsidRDefault="00047057" w:rsidP="00047057">
            <w:pPr>
              <w:pStyle w:val="ListeParagraf"/>
              <w:numPr>
                <w:ilvl w:val="0"/>
                <w:numId w:val="1"/>
              </w:numPr>
              <w:ind w:left="257" w:hanging="257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Doktorlar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reçete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ettikleri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ilaçlar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hakkında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detaylı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bilgi</w:t>
            </w:r>
            <w:proofErr w:type="spellEnd"/>
            <w:r w:rsidRPr="00047057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18"/>
                <w:szCs w:val="18"/>
              </w:rPr>
              <w:t>vermez</w:t>
            </w:r>
            <w:proofErr w:type="spellEnd"/>
          </w:p>
        </w:tc>
        <w:tc>
          <w:tcPr>
            <w:tcW w:w="196" w:type="pct"/>
          </w:tcPr>
          <w:p w14:paraId="0BA4D3CF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5" w:type="pct"/>
          </w:tcPr>
          <w:p w14:paraId="4D5E6BAA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" w:type="pct"/>
          </w:tcPr>
          <w:p w14:paraId="3A552CD4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81" w:type="pct"/>
          </w:tcPr>
          <w:p w14:paraId="70A59336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57" w:type="pct"/>
          </w:tcPr>
          <w:p w14:paraId="1B0D626D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047057" w:rsidRPr="00047057" w14:paraId="65A00900" w14:textId="77777777" w:rsidTr="00D85EDA">
        <w:trPr>
          <w:trHeight w:hRule="exact" w:val="301"/>
        </w:trPr>
        <w:tc>
          <w:tcPr>
            <w:tcW w:w="5000" w:type="pct"/>
            <w:gridSpan w:val="8"/>
          </w:tcPr>
          <w:p w14:paraId="007D6533" w14:textId="77777777" w:rsidR="00047057" w:rsidRPr="00047057" w:rsidRDefault="00047057" w:rsidP="00D85EDA">
            <w:pPr>
              <w:spacing w:line="480" w:lineRule="auto"/>
              <w:rPr>
                <w:rFonts w:ascii="Cambria" w:hAnsi="Cambria" w:cs="Arial"/>
                <w:sz w:val="20"/>
                <w:szCs w:val="20"/>
              </w:rPr>
            </w:pPr>
            <w:r w:rsidRPr="00047057">
              <w:rPr>
                <w:rFonts w:ascii="Cambria" w:hAnsi="Cambria" w:cs="Arial"/>
                <w:sz w:val="20"/>
                <w:szCs w:val="20"/>
              </w:rPr>
              <w:t>*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Ters</w:t>
            </w:r>
            <w:proofErr w:type="spellEnd"/>
            <w:r w:rsidRPr="0004705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kodlanan</w:t>
            </w:r>
            <w:proofErr w:type="spellEnd"/>
            <w:r w:rsidRPr="0004705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047057">
              <w:rPr>
                <w:rFonts w:ascii="Cambria" w:hAnsi="Cambria" w:cs="Arial"/>
                <w:sz w:val="20"/>
                <w:szCs w:val="20"/>
              </w:rPr>
              <w:t>madde</w:t>
            </w:r>
            <w:proofErr w:type="spellEnd"/>
          </w:p>
        </w:tc>
      </w:tr>
    </w:tbl>
    <w:p w14:paraId="386DC946" w14:textId="77777777" w:rsidR="0089332A" w:rsidRDefault="0089332A"/>
    <w:p w14:paraId="416C4071" w14:textId="69BB48A6" w:rsidR="00C412F0" w:rsidRPr="00FA2BDC" w:rsidRDefault="00C412F0">
      <w:pPr>
        <w:rPr>
          <w:rFonts w:ascii="Cambria" w:hAnsi="Cambria"/>
        </w:rPr>
      </w:pPr>
      <w:proofErr w:type="spellStart"/>
      <w:r w:rsidRPr="00FA2BDC">
        <w:rPr>
          <w:rFonts w:ascii="Cambria" w:hAnsi="Cambria"/>
        </w:rPr>
        <w:t>Ölçek</w:t>
      </w:r>
      <w:proofErr w:type="spellEnd"/>
      <w:r w:rsidRPr="00FA2BDC">
        <w:rPr>
          <w:rFonts w:ascii="Cambria" w:hAnsi="Cambria"/>
        </w:rPr>
        <w:t xml:space="preserve"> 13 </w:t>
      </w:r>
      <w:proofErr w:type="spellStart"/>
      <w:r w:rsidRPr="00FA2BDC">
        <w:rPr>
          <w:rFonts w:ascii="Cambria" w:hAnsi="Cambria"/>
        </w:rPr>
        <w:t>madde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ve</w:t>
      </w:r>
      <w:proofErr w:type="spellEnd"/>
      <w:r w:rsidRPr="00FA2BDC">
        <w:rPr>
          <w:rFonts w:ascii="Cambria" w:hAnsi="Cambria"/>
        </w:rPr>
        <w:t xml:space="preserve"> 3 alt </w:t>
      </w:r>
      <w:proofErr w:type="spellStart"/>
      <w:r w:rsidRPr="00FA2BDC">
        <w:rPr>
          <w:rFonts w:ascii="Cambria" w:hAnsi="Cambria"/>
        </w:rPr>
        <w:t>boyuttan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oluşmaktadır</w:t>
      </w:r>
      <w:proofErr w:type="spellEnd"/>
      <w:r w:rsidRPr="00FA2BDC">
        <w:rPr>
          <w:rFonts w:ascii="Cambria" w:hAnsi="Cambria"/>
        </w:rPr>
        <w:t>.</w:t>
      </w:r>
    </w:p>
    <w:p w14:paraId="79A77213" w14:textId="5231BDBD" w:rsidR="00FA2BDC" w:rsidRDefault="00FA2BDC" w:rsidP="00FA2BDC">
      <w:pPr>
        <w:jc w:val="both"/>
        <w:rPr>
          <w:rFonts w:ascii="Cambria" w:hAnsi="Cambria"/>
          <w:bCs/>
          <w:iCs/>
        </w:rPr>
      </w:pPr>
      <w:proofErr w:type="spellStart"/>
      <w:r w:rsidRPr="00FA2BDC">
        <w:rPr>
          <w:rFonts w:ascii="Cambria" w:hAnsi="Cambria"/>
        </w:rPr>
        <w:t>Ölçek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maddeleri</w:t>
      </w:r>
      <w:proofErr w:type="spellEnd"/>
      <w:r w:rsidRPr="00FA2BDC">
        <w:rPr>
          <w:rFonts w:ascii="Cambria" w:hAnsi="Cambria"/>
        </w:rPr>
        <w:t xml:space="preserve"> 5’li Likert </w:t>
      </w:r>
      <w:proofErr w:type="spellStart"/>
      <w:r w:rsidRPr="00FA2BDC">
        <w:rPr>
          <w:rFonts w:ascii="Cambria" w:hAnsi="Cambria"/>
        </w:rPr>
        <w:t>tipinde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hazırlanmış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olup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katılımcılar</w:t>
      </w:r>
      <w:proofErr w:type="spellEnd"/>
      <w:r w:rsidRPr="00FA2BDC">
        <w:rPr>
          <w:rFonts w:ascii="Cambria" w:hAnsi="Cambria"/>
        </w:rPr>
        <w:t xml:space="preserve"> 1 = </w:t>
      </w:r>
      <w:proofErr w:type="spellStart"/>
      <w:r w:rsidRPr="00FA2BDC">
        <w:rPr>
          <w:rFonts w:ascii="Cambria" w:hAnsi="Cambria"/>
        </w:rPr>
        <w:t>Kesinlikle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katılmıyorum</w:t>
      </w:r>
      <w:proofErr w:type="spellEnd"/>
      <w:r w:rsidRPr="00FA2BDC">
        <w:rPr>
          <w:rFonts w:ascii="Cambria" w:hAnsi="Cambria"/>
        </w:rPr>
        <w:t xml:space="preserve"> </w:t>
      </w:r>
      <w:r w:rsidRPr="00FA2BDC">
        <w:rPr>
          <w:rFonts w:ascii="Cambria" w:hAnsi="Cambria"/>
        </w:rPr>
        <w:t xml:space="preserve">2 = </w:t>
      </w:r>
      <w:proofErr w:type="spellStart"/>
      <w:r w:rsidRPr="00FA2BDC">
        <w:rPr>
          <w:rFonts w:ascii="Cambria" w:hAnsi="Cambria"/>
        </w:rPr>
        <w:t>Katılmıyorum</w:t>
      </w:r>
      <w:proofErr w:type="spellEnd"/>
      <w:r w:rsidRPr="00FA2BDC">
        <w:rPr>
          <w:rFonts w:ascii="Cambria" w:hAnsi="Cambria"/>
        </w:rPr>
        <w:t xml:space="preserve"> </w:t>
      </w:r>
      <w:r w:rsidRPr="00FA2BDC">
        <w:rPr>
          <w:rFonts w:ascii="Cambria" w:hAnsi="Cambria"/>
        </w:rPr>
        <w:t xml:space="preserve">3 = </w:t>
      </w:r>
      <w:proofErr w:type="spellStart"/>
      <w:r w:rsidRPr="00FA2BDC">
        <w:rPr>
          <w:rFonts w:ascii="Cambria" w:hAnsi="Cambria"/>
        </w:rPr>
        <w:t>Kararsızım</w:t>
      </w:r>
      <w:proofErr w:type="spellEnd"/>
      <w:r w:rsidRPr="00FA2BDC">
        <w:rPr>
          <w:rFonts w:ascii="Cambria" w:hAnsi="Cambria"/>
        </w:rPr>
        <w:t xml:space="preserve"> </w:t>
      </w:r>
      <w:r w:rsidRPr="00FA2BDC">
        <w:rPr>
          <w:rFonts w:ascii="Cambria" w:hAnsi="Cambria"/>
        </w:rPr>
        <w:t xml:space="preserve">4 = </w:t>
      </w:r>
      <w:proofErr w:type="spellStart"/>
      <w:proofErr w:type="gramStart"/>
      <w:r w:rsidRPr="00FA2BDC">
        <w:rPr>
          <w:rFonts w:ascii="Cambria" w:hAnsi="Cambria"/>
        </w:rPr>
        <w:t>Katılıyorum</w:t>
      </w:r>
      <w:proofErr w:type="spellEnd"/>
      <w:r w:rsidRPr="00FA2BDC">
        <w:rPr>
          <w:rFonts w:ascii="Cambria" w:hAnsi="Cambria"/>
        </w:rPr>
        <w:t xml:space="preserve"> </w:t>
      </w:r>
      <w:r w:rsidRPr="00FA2BDC">
        <w:rPr>
          <w:rFonts w:ascii="Cambria" w:hAnsi="Cambria"/>
        </w:rPr>
        <w:t xml:space="preserve"> </w:t>
      </w:r>
      <w:r w:rsidRPr="00FA2BDC">
        <w:rPr>
          <w:rFonts w:ascii="Cambria" w:hAnsi="Cambria"/>
        </w:rPr>
        <w:t>5</w:t>
      </w:r>
      <w:proofErr w:type="gramEnd"/>
      <w:r w:rsidRPr="00FA2BDC">
        <w:rPr>
          <w:rFonts w:ascii="Cambria" w:hAnsi="Cambria"/>
        </w:rPr>
        <w:t xml:space="preserve"> = </w:t>
      </w:r>
      <w:proofErr w:type="spellStart"/>
      <w:r w:rsidRPr="00FA2BDC">
        <w:rPr>
          <w:rFonts w:ascii="Cambria" w:hAnsi="Cambria"/>
        </w:rPr>
        <w:t>Kesinlikle</w:t>
      </w:r>
      <w:proofErr w:type="spellEnd"/>
      <w:r w:rsidRPr="00FA2BDC">
        <w:rPr>
          <w:rFonts w:ascii="Cambria" w:hAnsi="Cambria"/>
        </w:rPr>
        <w:t xml:space="preserve"> </w:t>
      </w:r>
      <w:proofErr w:type="spellStart"/>
      <w:r w:rsidRPr="00FA2BDC">
        <w:rPr>
          <w:rFonts w:ascii="Cambria" w:hAnsi="Cambria"/>
        </w:rPr>
        <w:t>katılıyorum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aralığında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en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uygun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seçeneği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işaretler</w:t>
      </w:r>
      <w:proofErr w:type="spellEnd"/>
      <w:r w:rsidRPr="00FA2BDC">
        <w:rPr>
          <w:rFonts w:ascii="Cambria" w:hAnsi="Cambria"/>
          <w:bCs/>
          <w:iCs/>
        </w:rPr>
        <w:t xml:space="preserve">. </w:t>
      </w:r>
      <w:proofErr w:type="spellStart"/>
      <w:r w:rsidRPr="00FA2BDC">
        <w:rPr>
          <w:rFonts w:ascii="Cambria" w:hAnsi="Cambria"/>
          <w:bCs/>
          <w:iCs/>
        </w:rPr>
        <w:t>Ölçek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aritmetik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ortalama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yöntemi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hesaplanmaktadır</w:t>
      </w:r>
      <w:proofErr w:type="spellEnd"/>
      <w:r w:rsidRPr="00FA2BDC">
        <w:rPr>
          <w:rFonts w:ascii="Cambria" w:hAnsi="Cambria"/>
          <w:bCs/>
          <w:iCs/>
        </w:rPr>
        <w:t>.</w:t>
      </w:r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Ölçekten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alınan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puanlar</w:t>
      </w:r>
      <w:proofErr w:type="spellEnd"/>
      <w:r w:rsidRPr="00FA2BDC">
        <w:rPr>
          <w:rFonts w:ascii="Cambria" w:hAnsi="Cambria"/>
          <w:bCs/>
          <w:iCs/>
        </w:rPr>
        <w:t xml:space="preserve"> 5’e </w:t>
      </w:r>
      <w:proofErr w:type="spellStart"/>
      <w:r w:rsidRPr="00FA2BDC">
        <w:rPr>
          <w:rFonts w:ascii="Cambria" w:hAnsi="Cambria"/>
          <w:bCs/>
          <w:iCs/>
        </w:rPr>
        <w:t>yaklaştıkça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iletişim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sorunlarının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proofErr w:type="gramStart"/>
      <w:r w:rsidRPr="00FA2BDC">
        <w:rPr>
          <w:rFonts w:ascii="Cambria" w:hAnsi="Cambria"/>
          <w:bCs/>
          <w:iCs/>
        </w:rPr>
        <w:t>arttığını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r w:rsidRPr="00FA2BDC">
        <w:rPr>
          <w:rFonts w:ascii="Cambria" w:hAnsi="Cambria"/>
          <w:bCs/>
          <w:iCs/>
        </w:rPr>
        <w:t>,</w:t>
      </w:r>
      <w:proofErr w:type="gramEnd"/>
      <w:r w:rsidRPr="00FA2BDC">
        <w:rPr>
          <w:rFonts w:ascii="Cambria" w:hAnsi="Cambria"/>
          <w:bCs/>
          <w:iCs/>
        </w:rPr>
        <w:t xml:space="preserve"> 1’e </w:t>
      </w:r>
      <w:proofErr w:type="spellStart"/>
      <w:r w:rsidRPr="00FA2BDC">
        <w:rPr>
          <w:rFonts w:ascii="Cambria" w:hAnsi="Cambria"/>
          <w:bCs/>
          <w:iCs/>
        </w:rPr>
        <w:t>doğru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indikçe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iletişim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sorunlarının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azaldığını</w:t>
      </w:r>
      <w:proofErr w:type="spellEnd"/>
      <w:r w:rsidRPr="00FA2BDC">
        <w:rPr>
          <w:rFonts w:ascii="Cambria" w:hAnsi="Cambria"/>
          <w:bCs/>
          <w:iCs/>
        </w:rPr>
        <w:t xml:space="preserve"> </w:t>
      </w:r>
      <w:proofErr w:type="spellStart"/>
      <w:r w:rsidRPr="00FA2BDC">
        <w:rPr>
          <w:rFonts w:ascii="Cambria" w:hAnsi="Cambria"/>
          <w:bCs/>
          <w:iCs/>
        </w:rPr>
        <w:t>göstermektedir</w:t>
      </w:r>
      <w:proofErr w:type="spellEnd"/>
    </w:p>
    <w:p w14:paraId="0BE952A1" w14:textId="47196A26" w:rsidR="00FA2BDC" w:rsidRDefault="00FA2BDC" w:rsidP="00FA2BDC">
      <w:pPr>
        <w:jc w:val="both"/>
        <w:rPr>
          <w:rFonts w:ascii="Cambria" w:hAnsi="Cambria"/>
          <w:bCs/>
          <w:iCs/>
        </w:rPr>
      </w:pPr>
      <w:proofErr w:type="spellStart"/>
      <w:r w:rsidRPr="00EA5613">
        <w:rPr>
          <w:rFonts w:ascii="Cambria" w:hAnsi="Cambria"/>
          <w:b/>
          <w:iCs/>
        </w:rPr>
        <w:t>Atıf</w:t>
      </w:r>
      <w:proofErr w:type="spellEnd"/>
      <w:r w:rsidRPr="00EA5613">
        <w:rPr>
          <w:rFonts w:ascii="Cambria" w:hAnsi="Cambria"/>
          <w:b/>
          <w:iCs/>
        </w:rPr>
        <w:t xml:space="preserve"> </w:t>
      </w:r>
      <w:proofErr w:type="spellStart"/>
      <w:r w:rsidRPr="00EA5613">
        <w:rPr>
          <w:rFonts w:ascii="Cambria" w:hAnsi="Cambria"/>
          <w:b/>
          <w:iCs/>
        </w:rPr>
        <w:t>için</w:t>
      </w:r>
      <w:proofErr w:type="spellEnd"/>
      <w:r>
        <w:rPr>
          <w:rFonts w:ascii="Cambria" w:hAnsi="Cambria"/>
          <w:bCs/>
          <w:iCs/>
        </w:rPr>
        <w:t>:</w:t>
      </w:r>
    </w:p>
    <w:p w14:paraId="77C5C207" w14:textId="77777777" w:rsidR="00EA5613" w:rsidRDefault="00EA5613" w:rsidP="00FA2BDC">
      <w:pPr>
        <w:jc w:val="both"/>
        <w:rPr>
          <w:rFonts w:ascii="Cambria" w:hAnsi="Cambria"/>
        </w:rPr>
      </w:pPr>
      <w:proofErr w:type="spellStart"/>
      <w:r w:rsidRPr="00EA5613">
        <w:rPr>
          <w:rFonts w:ascii="Cambria" w:hAnsi="Cambria"/>
        </w:rPr>
        <w:t>Yeşildal</w:t>
      </w:r>
      <w:proofErr w:type="spellEnd"/>
      <w:r w:rsidRPr="00EA5613">
        <w:rPr>
          <w:rFonts w:ascii="Cambria" w:hAnsi="Cambria"/>
        </w:rPr>
        <w:t xml:space="preserve">, </w:t>
      </w:r>
      <w:proofErr w:type="gramStart"/>
      <w:r w:rsidRPr="00EA5613">
        <w:rPr>
          <w:rFonts w:ascii="Cambria" w:hAnsi="Cambria"/>
        </w:rPr>
        <w:t>M. ,</w:t>
      </w:r>
      <w:proofErr w:type="gramEnd"/>
      <w:r w:rsidRPr="00EA5613">
        <w:rPr>
          <w:rFonts w:ascii="Cambria" w:hAnsi="Cambria"/>
        </w:rPr>
        <w:t xml:space="preserve"> Akman </w:t>
      </w:r>
      <w:proofErr w:type="spellStart"/>
      <w:r w:rsidRPr="00EA5613">
        <w:rPr>
          <w:rFonts w:ascii="Cambria" w:hAnsi="Cambria"/>
        </w:rPr>
        <w:t>Dömbekci</w:t>
      </w:r>
      <w:proofErr w:type="spellEnd"/>
      <w:r w:rsidRPr="00EA5613">
        <w:rPr>
          <w:rFonts w:ascii="Cambria" w:hAnsi="Cambria"/>
        </w:rPr>
        <w:t xml:space="preserve">, H. &amp; Öztürk, Y. E. (2021). </w:t>
      </w:r>
      <w:proofErr w:type="spellStart"/>
      <w:r w:rsidRPr="00EA5613">
        <w:rPr>
          <w:rFonts w:ascii="Cambria" w:hAnsi="Cambria"/>
        </w:rPr>
        <w:t>Sağlık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r w:rsidRPr="00EA5613">
        <w:rPr>
          <w:rFonts w:ascii="Cambria" w:hAnsi="Cambria"/>
        </w:rPr>
        <w:t>İletişimi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r w:rsidRPr="00EA5613">
        <w:rPr>
          <w:rFonts w:ascii="Cambria" w:hAnsi="Cambria"/>
        </w:rPr>
        <w:t>Sorunları</w:t>
      </w:r>
      <w:proofErr w:type="spellEnd"/>
      <w:r w:rsidRPr="00EA5613">
        <w:rPr>
          <w:rFonts w:ascii="Cambria" w:hAnsi="Cambria"/>
        </w:rPr>
        <w:t xml:space="preserve">: Bir </w:t>
      </w:r>
      <w:proofErr w:type="spellStart"/>
      <w:r w:rsidRPr="00EA5613">
        <w:rPr>
          <w:rFonts w:ascii="Cambria" w:hAnsi="Cambria"/>
        </w:rPr>
        <w:t>Ölçek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r w:rsidRPr="00EA5613">
        <w:rPr>
          <w:rFonts w:ascii="Cambria" w:hAnsi="Cambria"/>
        </w:rPr>
        <w:t>Geliştirme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proofErr w:type="gramStart"/>
      <w:r w:rsidRPr="00EA5613">
        <w:rPr>
          <w:rFonts w:ascii="Cambria" w:hAnsi="Cambria"/>
        </w:rPr>
        <w:t>Çalışması</w:t>
      </w:r>
      <w:proofErr w:type="spellEnd"/>
      <w:r w:rsidRPr="00EA5613">
        <w:rPr>
          <w:rFonts w:ascii="Cambria" w:hAnsi="Cambria"/>
        </w:rPr>
        <w:t xml:space="preserve"> .</w:t>
      </w:r>
      <w:proofErr w:type="gramEnd"/>
      <w:r w:rsidRPr="00EA5613">
        <w:rPr>
          <w:rFonts w:ascii="Cambria" w:hAnsi="Cambria"/>
        </w:rPr>
        <w:t xml:space="preserve"> </w:t>
      </w:r>
      <w:proofErr w:type="spellStart"/>
      <w:r w:rsidRPr="00EA5613">
        <w:rPr>
          <w:rFonts w:ascii="Cambria" w:hAnsi="Cambria"/>
        </w:rPr>
        <w:t>Türkiye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r w:rsidRPr="00EA5613">
        <w:rPr>
          <w:rFonts w:ascii="Cambria" w:hAnsi="Cambria"/>
        </w:rPr>
        <w:t>Sosyal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r w:rsidRPr="00EA5613">
        <w:rPr>
          <w:rFonts w:ascii="Cambria" w:hAnsi="Cambria"/>
        </w:rPr>
        <w:t>Hizmet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r w:rsidRPr="00EA5613">
        <w:rPr>
          <w:rFonts w:ascii="Cambria" w:hAnsi="Cambria"/>
        </w:rPr>
        <w:t>Araştırmaları</w:t>
      </w:r>
      <w:proofErr w:type="spellEnd"/>
      <w:r w:rsidRPr="00EA5613">
        <w:rPr>
          <w:rFonts w:ascii="Cambria" w:hAnsi="Cambria"/>
        </w:rPr>
        <w:t xml:space="preserve"> </w:t>
      </w:r>
      <w:proofErr w:type="spellStart"/>
      <w:proofErr w:type="gramStart"/>
      <w:r w:rsidRPr="00EA5613">
        <w:rPr>
          <w:rFonts w:ascii="Cambria" w:hAnsi="Cambria"/>
        </w:rPr>
        <w:t>Dergisi</w:t>
      </w:r>
      <w:proofErr w:type="spellEnd"/>
      <w:r w:rsidRPr="00EA5613">
        <w:rPr>
          <w:rFonts w:ascii="Cambria" w:hAnsi="Cambria"/>
        </w:rPr>
        <w:t xml:space="preserve"> ,</w:t>
      </w:r>
      <w:proofErr w:type="gramEnd"/>
      <w:r w:rsidRPr="00EA5613">
        <w:rPr>
          <w:rFonts w:ascii="Cambria" w:hAnsi="Cambria"/>
        </w:rPr>
        <w:t xml:space="preserve"> 5 (2) , 108-119 . </w:t>
      </w:r>
    </w:p>
    <w:p w14:paraId="0501D569" w14:textId="77777777" w:rsidR="00EA5613" w:rsidRDefault="00EA5613" w:rsidP="00FA2BDC">
      <w:pPr>
        <w:jc w:val="both"/>
        <w:rPr>
          <w:rFonts w:ascii="Cambria" w:hAnsi="Cambria"/>
        </w:rPr>
      </w:pPr>
    </w:p>
    <w:p w14:paraId="6022DB40" w14:textId="77777777" w:rsidR="00EA5613" w:rsidRDefault="00EA5613" w:rsidP="00FA2BDC">
      <w:pPr>
        <w:jc w:val="both"/>
        <w:rPr>
          <w:rFonts w:ascii="Cambria" w:hAnsi="Cambria"/>
        </w:rPr>
      </w:pPr>
    </w:p>
    <w:p w14:paraId="602168F0" w14:textId="3264CD40" w:rsidR="00FA2BDC" w:rsidRPr="00FA2BDC" w:rsidRDefault="00EA5613" w:rsidP="00FA2BDC">
      <w:pPr>
        <w:jc w:val="both"/>
        <w:rPr>
          <w:rFonts w:ascii="Cambria" w:hAnsi="Cambria"/>
        </w:rPr>
      </w:pPr>
      <w:hyperlink r:id="rId5" w:history="1">
        <w:r w:rsidRPr="00E51003">
          <w:rPr>
            <w:rStyle w:val="Kpr"/>
            <w:rFonts w:ascii="Cambria" w:hAnsi="Cambria"/>
          </w:rPr>
          <w:t>https://dergipark.org.tr/en/pub/tushad/issue/67462/1015867</w:t>
        </w:r>
      </w:hyperlink>
      <w:r>
        <w:rPr>
          <w:rFonts w:ascii="Cambria" w:hAnsi="Cambria"/>
        </w:rPr>
        <w:t xml:space="preserve"> </w:t>
      </w:r>
    </w:p>
    <w:p w14:paraId="14E0B139" w14:textId="77777777" w:rsidR="00C412F0" w:rsidRDefault="00C412F0"/>
    <w:sectPr w:rsidR="00C4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5F87"/>
    <w:multiLevelType w:val="hybridMultilevel"/>
    <w:tmpl w:val="AF1E9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57"/>
    <w:rsid w:val="00047057"/>
    <w:rsid w:val="0089332A"/>
    <w:rsid w:val="00C412F0"/>
    <w:rsid w:val="00EA5613"/>
    <w:rsid w:val="00F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0CFB"/>
  <w15:chartTrackingRefBased/>
  <w15:docId w15:val="{35F5CBE6-4B0F-4493-97ED-65443D4E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7057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705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rsid w:val="000470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561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5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rgipark.org.tr/en/pub/tushad/issue/67462/10158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Mujdat Yesildal</dc:creator>
  <cp:keywords/>
  <dc:description/>
  <cp:lastModifiedBy>Mujdat Yesildal</cp:lastModifiedBy>
  <cp:revision>4</cp:revision>
  <dcterms:created xsi:type="dcterms:W3CDTF">2022-01-18T13:50:00Z</dcterms:created>
  <dcterms:modified xsi:type="dcterms:W3CDTF">2022-01-18T13:57:00Z</dcterms:modified>
</cp:coreProperties>
</file>