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BF86F" w14:textId="1DAF0EB0" w:rsidR="002A1240" w:rsidRPr="000503DA" w:rsidRDefault="000503DA" w:rsidP="000503DA">
      <w:pPr>
        <w:spacing w:after="160" w:line="240" w:lineRule="auto"/>
        <w:rPr>
          <w:rFonts w:ascii="Times New Roman" w:hAnsi="Times New Roman"/>
          <w:b/>
          <w:bCs/>
        </w:rPr>
      </w:pPr>
      <w:r w:rsidRPr="00851219">
        <w:rPr>
          <w:rFonts w:ascii="Times New Roman" w:hAnsi="Times New Roman"/>
          <w:b/>
          <w:bCs/>
        </w:rPr>
        <w:t>Ek 1. Okul Müdürü Performans Değerlendirme Ölçeği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4"/>
        <w:gridCol w:w="845"/>
        <w:gridCol w:w="846"/>
        <w:gridCol w:w="845"/>
        <w:gridCol w:w="846"/>
        <w:gridCol w:w="846"/>
      </w:tblGrid>
      <w:tr w:rsidR="000503DA" w:rsidRPr="00EB5B34" w14:paraId="5B4AE91E" w14:textId="77777777" w:rsidTr="00D3248A">
        <w:trPr>
          <w:cantSplit/>
          <w:trHeight w:val="1465"/>
        </w:trPr>
        <w:tc>
          <w:tcPr>
            <w:tcW w:w="2667" w:type="pct"/>
            <w:vAlign w:val="center"/>
          </w:tcPr>
          <w:p w14:paraId="7C13DA59" w14:textId="77777777" w:rsidR="000503DA" w:rsidRPr="00EB5B34" w:rsidRDefault="000503DA" w:rsidP="00D3248A">
            <w:pPr>
              <w:pStyle w:val="AralkYok"/>
              <w:rPr>
                <w:sz w:val="20"/>
              </w:rPr>
            </w:pPr>
            <w:r w:rsidRPr="00EB5B34">
              <w:rPr>
                <w:sz w:val="20"/>
              </w:rPr>
              <w:t>Lütfen, aşağıdaki ifadelere ne düzeyde katılıp</w:t>
            </w:r>
            <w:r w:rsidRPr="00EB5B34">
              <w:rPr>
                <w:spacing w:val="1"/>
                <w:sz w:val="20"/>
              </w:rPr>
              <w:t xml:space="preserve"> </w:t>
            </w:r>
            <w:r w:rsidRPr="00EB5B34">
              <w:rPr>
                <w:sz w:val="20"/>
              </w:rPr>
              <w:t>katılmadığınızı,</w:t>
            </w:r>
            <w:r w:rsidRPr="00EB5B34">
              <w:rPr>
                <w:spacing w:val="1"/>
                <w:sz w:val="20"/>
              </w:rPr>
              <w:t xml:space="preserve"> </w:t>
            </w:r>
            <w:r w:rsidRPr="00EB5B34">
              <w:rPr>
                <w:sz w:val="20"/>
              </w:rPr>
              <w:t>karşılarındaki</w:t>
            </w:r>
            <w:r w:rsidRPr="00EB5B34">
              <w:rPr>
                <w:spacing w:val="1"/>
                <w:sz w:val="20"/>
              </w:rPr>
              <w:t xml:space="preserve"> </w:t>
            </w:r>
            <w:r w:rsidRPr="00EB5B34">
              <w:rPr>
                <w:sz w:val="20"/>
              </w:rPr>
              <w:t>ölçekte</w:t>
            </w:r>
            <w:r w:rsidRPr="00EB5B34">
              <w:rPr>
                <w:spacing w:val="1"/>
                <w:sz w:val="20"/>
              </w:rPr>
              <w:t xml:space="preserve"> </w:t>
            </w:r>
            <w:r w:rsidRPr="00EB5B34">
              <w:rPr>
                <w:sz w:val="20"/>
              </w:rPr>
              <w:t>size uygun gelen seçeneğin altına çarpı (X) işareti</w:t>
            </w:r>
            <w:r w:rsidRPr="00EB5B34">
              <w:rPr>
                <w:spacing w:val="1"/>
                <w:sz w:val="20"/>
              </w:rPr>
              <w:t xml:space="preserve"> </w:t>
            </w:r>
            <w:r w:rsidRPr="00EB5B34">
              <w:rPr>
                <w:sz w:val="20"/>
              </w:rPr>
              <w:t>koyarak</w:t>
            </w:r>
            <w:r w:rsidRPr="00EB5B34">
              <w:rPr>
                <w:spacing w:val="-1"/>
                <w:sz w:val="20"/>
              </w:rPr>
              <w:t xml:space="preserve"> </w:t>
            </w:r>
            <w:r w:rsidRPr="00EB5B34">
              <w:rPr>
                <w:sz w:val="20"/>
              </w:rPr>
              <w:t>belirtiniz.</w:t>
            </w:r>
          </w:p>
          <w:p w14:paraId="20AC84F1" w14:textId="77777777" w:rsidR="000503DA" w:rsidRPr="00EB5B34" w:rsidRDefault="000503DA" w:rsidP="00D3248A">
            <w:pPr>
              <w:pStyle w:val="AralkYok"/>
              <w:rPr>
                <w:b/>
                <w:sz w:val="20"/>
              </w:rPr>
            </w:pPr>
            <w:r w:rsidRPr="00EB5B34">
              <w:rPr>
                <w:b/>
                <w:sz w:val="20"/>
              </w:rPr>
              <w:t>Okul Müdürünüz;</w:t>
            </w:r>
          </w:p>
        </w:tc>
        <w:tc>
          <w:tcPr>
            <w:tcW w:w="466" w:type="pct"/>
            <w:textDirection w:val="btLr"/>
            <w:vAlign w:val="center"/>
          </w:tcPr>
          <w:p w14:paraId="1574C7BA" w14:textId="77777777" w:rsidR="000503DA" w:rsidRPr="00EB5B34" w:rsidRDefault="000503DA" w:rsidP="00D3248A">
            <w:pPr>
              <w:pStyle w:val="AralkYok"/>
              <w:ind w:left="113" w:right="113"/>
              <w:jc w:val="center"/>
              <w:rPr>
                <w:sz w:val="20"/>
              </w:rPr>
            </w:pPr>
            <w:r w:rsidRPr="00EB5B34">
              <w:rPr>
                <w:sz w:val="20"/>
              </w:rPr>
              <w:t>Hiç Katılmıyorum</w:t>
            </w:r>
          </w:p>
        </w:tc>
        <w:tc>
          <w:tcPr>
            <w:tcW w:w="467" w:type="pct"/>
            <w:textDirection w:val="btLr"/>
            <w:vAlign w:val="center"/>
          </w:tcPr>
          <w:p w14:paraId="3C1EEA8F" w14:textId="77777777" w:rsidR="000503DA" w:rsidRPr="00EB5B34" w:rsidRDefault="000503DA" w:rsidP="00D3248A">
            <w:pPr>
              <w:pStyle w:val="AralkYok"/>
              <w:ind w:left="113" w:right="113"/>
              <w:jc w:val="center"/>
              <w:rPr>
                <w:sz w:val="20"/>
              </w:rPr>
            </w:pPr>
            <w:r w:rsidRPr="00EB5B34">
              <w:rPr>
                <w:sz w:val="20"/>
              </w:rPr>
              <w:t>Az Katılıyorum</w:t>
            </w:r>
          </w:p>
        </w:tc>
        <w:tc>
          <w:tcPr>
            <w:tcW w:w="466" w:type="pct"/>
            <w:textDirection w:val="btLr"/>
            <w:vAlign w:val="center"/>
          </w:tcPr>
          <w:p w14:paraId="09194E70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sz w:val="20"/>
              </w:rPr>
              <w:t>Orta</w:t>
            </w:r>
            <w:r w:rsidRPr="00EB5B34">
              <w:rPr>
                <w:spacing w:val="-3"/>
                <w:sz w:val="20"/>
              </w:rPr>
              <w:t xml:space="preserve"> </w:t>
            </w:r>
            <w:r w:rsidRPr="00EB5B34">
              <w:rPr>
                <w:sz w:val="20"/>
              </w:rPr>
              <w:t>Derecede Katılıyorum</w:t>
            </w:r>
          </w:p>
        </w:tc>
        <w:tc>
          <w:tcPr>
            <w:tcW w:w="467" w:type="pct"/>
            <w:textDirection w:val="btLr"/>
            <w:vAlign w:val="center"/>
          </w:tcPr>
          <w:p w14:paraId="2AE2D40A" w14:textId="77777777" w:rsidR="000503DA" w:rsidRPr="00EB5B34" w:rsidRDefault="000503DA" w:rsidP="00D3248A">
            <w:pPr>
              <w:pStyle w:val="AralkYok"/>
              <w:ind w:left="113" w:right="113"/>
              <w:jc w:val="center"/>
              <w:rPr>
                <w:sz w:val="20"/>
              </w:rPr>
            </w:pPr>
            <w:r w:rsidRPr="00EB5B34">
              <w:rPr>
                <w:sz w:val="20"/>
              </w:rPr>
              <w:t>Çok Katılıyorum</w:t>
            </w:r>
          </w:p>
        </w:tc>
        <w:tc>
          <w:tcPr>
            <w:tcW w:w="467" w:type="pct"/>
            <w:textDirection w:val="btLr"/>
            <w:vAlign w:val="center"/>
          </w:tcPr>
          <w:p w14:paraId="5AED43B2" w14:textId="77777777" w:rsidR="000503DA" w:rsidRPr="00EB5B34" w:rsidRDefault="000503DA" w:rsidP="00D3248A">
            <w:pPr>
              <w:pStyle w:val="AralkYok"/>
              <w:ind w:left="113" w:right="113"/>
              <w:jc w:val="center"/>
              <w:rPr>
                <w:sz w:val="20"/>
              </w:rPr>
            </w:pPr>
            <w:r w:rsidRPr="00EB5B34">
              <w:rPr>
                <w:sz w:val="20"/>
              </w:rPr>
              <w:t>Tamamen Katılıyorum</w:t>
            </w:r>
          </w:p>
        </w:tc>
      </w:tr>
      <w:tr w:rsidR="000503DA" w:rsidRPr="00EB5B34" w14:paraId="4D6CDB12" w14:textId="77777777" w:rsidTr="00D3248A">
        <w:trPr>
          <w:trHeight w:val="340"/>
        </w:trPr>
        <w:tc>
          <w:tcPr>
            <w:tcW w:w="2667" w:type="pct"/>
            <w:vAlign w:val="center"/>
          </w:tcPr>
          <w:p w14:paraId="63DDFB7D" w14:textId="77777777" w:rsidR="000503DA" w:rsidRPr="00EB5B34" w:rsidRDefault="000503DA" w:rsidP="00D3248A">
            <w:pPr>
              <w:pStyle w:val="AralkYok"/>
              <w:rPr>
                <w:sz w:val="20"/>
              </w:rPr>
            </w:pPr>
            <w:r w:rsidRPr="00EB5B34">
              <w:rPr>
                <w:sz w:val="20"/>
              </w:rPr>
              <w:t>1. Okulun</w:t>
            </w:r>
            <w:r w:rsidRPr="00EB5B34">
              <w:rPr>
                <w:spacing w:val="-2"/>
                <w:sz w:val="20"/>
              </w:rPr>
              <w:t xml:space="preserve"> </w:t>
            </w:r>
            <w:r w:rsidRPr="00EB5B34">
              <w:rPr>
                <w:sz w:val="20"/>
              </w:rPr>
              <w:t>temiz</w:t>
            </w:r>
            <w:r w:rsidRPr="00EB5B34">
              <w:rPr>
                <w:spacing w:val="-2"/>
                <w:sz w:val="20"/>
              </w:rPr>
              <w:t xml:space="preserve"> </w:t>
            </w:r>
            <w:r w:rsidRPr="00EB5B34">
              <w:rPr>
                <w:sz w:val="20"/>
              </w:rPr>
              <w:t>olmasını</w:t>
            </w:r>
            <w:r w:rsidRPr="00EB5B34">
              <w:rPr>
                <w:spacing w:val="-4"/>
                <w:sz w:val="20"/>
              </w:rPr>
              <w:t xml:space="preserve"> </w:t>
            </w:r>
            <w:r w:rsidRPr="00EB5B34">
              <w:rPr>
                <w:sz w:val="20"/>
              </w:rPr>
              <w:t>sağlar.</w:t>
            </w:r>
          </w:p>
        </w:tc>
        <w:tc>
          <w:tcPr>
            <w:tcW w:w="466" w:type="pct"/>
            <w:vAlign w:val="center"/>
          </w:tcPr>
          <w:p w14:paraId="5605D136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1</w:t>
            </w:r>
          </w:p>
        </w:tc>
        <w:tc>
          <w:tcPr>
            <w:tcW w:w="467" w:type="pct"/>
            <w:vAlign w:val="center"/>
          </w:tcPr>
          <w:p w14:paraId="3837E68D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2</w:t>
            </w:r>
          </w:p>
        </w:tc>
        <w:tc>
          <w:tcPr>
            <w:tcW w:w="466" w:type="pct"/>
            <w:vAlign w:val="center"/>
          </w:tcPr>
          <w:p w14:paraId="53947235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3</w:t>
            </w:r>
          </w:p>
        </w:tc>
        <w:tc>
          <w:tcPr>
            <w:tcW w:w="467" w:type="pct"/>
            <w:vAlign w:val="center"/>
          </w:tcPr>
          <w:p w14:paraId="00EE43EF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4</w:t>
            </w:r>
          </w:p>
        </w:tc>
        <w:tc>
          <w:tcPr>
            <w:tcW w:w="467" w:type="pct"/>
            <w:vAlign w:val="center"/>
          </w:tcPr>
          <w:p w14:paraId="4FB0D1C9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5</w:t>
            </w:r>
          </w:p>
        </w:tc>
      </w:tr>
      <w:tr w:rsidR="000503DA" w:rsidRPr="00EB5B34" w14:paraId="4F637F28" w14:textId="77777777" w:rsidTr="00D3248A">
        <w:trPr>
          <w:trHeight w:val="340"/>
        </w:trPr>
        <w:tc>
          <w:tcPr>
            <w:tcW w:w="2667" w:type="pct"/>
            <w:vAlign w:val="center"/>
          </w:tcPr>
          <w:p w14:paraId="641D18AE" w14:textId="77777777" w:rsidR="000503DA" w:rsidRPr="00EB5B34" w:rsidRDefault="000503DA" w:rsidP="00D3248A">
            <w:pPr>
              <w:pStyle w:val="AralkYok"/>
              <w:rPr>
                <w:sz w:val="20"/>
              </w:rPr>
            </w:pPr>
            <w:r w:rsidRPr="00EB5B34">
              <w:rPr>
                <w:sz w:val="20"/>
              </w:rPr>
              <w:t>2. Okulu</w:t>
            </w:r>
            <w:r w:rsidRPr="00EB5B34">
              <w:rPr>
                <w:spacing w:val="8"/>
                <w:sz w:val="20"/>
              </w:rPr>
              <w:t xml:space="preserve"> </w:t>
            </w:r>
            <w:r w:rsidRPr="00EB5B34">
              <w:rPr>
                <w:sz w:val="20"/>
              </w:rPr>
              <w:t>fiziki</w:t>
            </w:r>
            <w:r w:rsidRPr="00EB5B34">
              <w:rPr>
                <w:spacing w:val="9"/>
                <w:sz w:val="20"/>
              </w:rPr>
              <w:t xml:space="preserve"> </w:t>
            </w:r>
            <w:r w:rsidRPr="00EB5B34">
              <w:rPr>
                <w:sz w:val="20"/>
              </w:rPr>
              <w:t>olarak</w:t>
            </w:r>
            <w:r w:rsidRPr="00EB5B34">
              <w:rPr>
                <w:spacing w:val="10"/>
                <w:sz w:val="20"/>
              </w:rPr>
              <w:t xml:space="preserve"> </w:t>
            </w:r>
            <w:r w:rsidRPr="00EB5B34">
              <w:rPr>
                <w:sz w:val="20"/>
              </w:rPr>
              <w:t>güzelleştiren</w:t>
            </w:r>
            <w:r w:rsidRPr="00EB5B34">
              <w:rPr>
                <w:spacing w:val="8"/>
                <w:sz w:val="20"/>
              </w:rPr>
              <w:t xml:space="preserve"> </w:t>
            </w:r>
            <w:r w:rsidRPr="00EB5B34">
              <w:rPr>
                <w:sz w:val="20"/>
              </w:rPr>
              <w:t>çalışmalar yapılmasını</w:t>
            </w:r>
            <w:r w:rsidRPr="00EB5B34">
              <w:rPr>
                <w:spacing w:val="-3"/>
                <w:sz w:val="20"/>
              </w:rPr>
              <w:t xml:space="preserve"> </w:t>
            </w:r>
            <w:r w:rsidRPr="00EB5B34">
              <w:rPr>
                <w:sz w:val="20"/>
              </w:rPr>
              <w:t>sağlar.</w:t>
            </w:r>
          </w:p>
        </w:tc>
        <w:tc>
          <w:tcPr>
            <w:tcW w:w="466" w:type="pct"/>
            <w:vAlign w:val="center"/>
          </w:tcPr>
          <w:p w14:paraId="4B48AE91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1</w:t>
            </w:r>
          </w:p>
        </w:tc>
        <w:tc>
          <w:tcPr>
            <w:tcW w:w="467" w:type="pct"/>
            <w:vAlign w:val="center"/>
          </w:tcPr>
          <w:p w14:paraId="3E5DC4F8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2</w:t>
            </w:r>
          </w:p>
        </w:tc>
        <w:tc>
          <w:tcPr>
            <w:tcW w:w="466" w:type="pct"/>
            <w:vAlign w:val="center"/>
          </w:tcPr>
          <w:p w14:paraId="2E5A4532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3</w:t>
            </w:r>
          </w:p>
        </w:tc>
        <w:tc>
          <w:tcPr>
            <w:tcW w:w="467" w:type="pct"/>
            <w:vAlign w:val="center"/>
          </w:tcPr>
          <w:p w14:paraId="581D669B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4</w:t>
            </w:r>
          </w:p>
        </w:tc>
        <w:tc>
          <w:tcPr>
            <w:tcW w:w="467" w:type="pct"/>
            <w:vAlign w:val="center"/>
          </w:tcPr>
          <w:p w14:paraId="7AF6212C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5</w:t>
            </w:r>
          </w:p>
        </w:tc>
      </w:tr>
      <w:tr w:rsidR="000503DA" w:rsidRPr="00EB5B34" w14:paraId="2739631B" w14:textId="77777777" w:rsidTr="00D3248A">
        <w:trPr>
          <w:trHeight w:val="340"/>
        </w:trPr>
        <w:tc>
          <w:tcPr>
            <w:tcW w:w="2667" w:type="pct"/>
            <w:vAlign w:val="center"/>
          </w:tcPr>
          <w:p w14:paraId="37120A35" w14:textId="77777777" w:rsidR="000503DA" w:rsidRPr="00EB5B34" w:rsidRDefault="000503DA" w:rsidP="00D3248A">
            <w:pPr>
              <w:pStyle w:val="AralkYok"/>
              <w:rPr>
                <w:sz w:val="20"/>
              </w:rPr>
            </w:pPr>
            <w:r w:rsidRPr="00EB5B34">
              <w:rPr>
                <w:sz w:val="20"/>
              </w:rPr>
              <w:t xml:space="preserve">3. Sosyal ve </w:t>
            </w:r>
            <w:r w:rsidRPr="00EB5B34">
              <w:rPr>
                <w:spacing w:val="-1"/>
                <w:sz w:val="20"/>
              </w:rPr>
              <w:t xml:space="preserve">sportif </w:t>
            </w:r>
            <w:r w:rsidRPr="00EB5B34">
              <w:rPr>
                <w:sz w:val="20"/>
              </w:rPr>
              <w:t>etkinlik alanları oluşturulmasını</w:t>
            </w:r>
            <w:r w:rsidRPr="00EB5B34">
              <w:rPr>
                <w:spacing w:val="-1"/>
                <w:sz w:val="20"/>
              </w:rPr>
              <w:t xml:space="preserve"> </w:t>
            </w:r>
            <w:r w:rsidRPr="00EB5B34">
              <w:rPr>
                <w:sz w:val="20"/>
              </w:rPr>
              <w:t>sağlar.</w:t>
            </w:r>
          </w:p>
        </w:tc>
        <w:tc>
          <w:tcPr>
            <w:tcW w:w="466" w:type="pct"/>
            <w:vAlign w:val="center"/>
          </w:tcPr>
          <w:p w14:paraId="4A1E6394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1</w:t>
            </w:r>
          </w:p>
        </w:tc>
        <w:tc>
          <w:tcPr>
            <w:tcW w:w="467" w:type="pct"/>
            <w:vAlign w:val="center"/>
          </w:tcPr>
          <w:p w14:paraId="0ADEF3D2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2</w:t>
            </w:r>
          </w:p>
        </w:tc>
        <w:tc>
          <w:tcPr>
            <w:tcW w:w="466" w:type="pct"/>
            <w:vAlign w:val="center"/>
          </w:tcPr>
          <w:p w14:paraId="263C649B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3</w:t>
            </w:r>
          </w:p>
        </w:tc>
        <w:tc>
          <w:tcPr>
            <w:tcW w:w="467" w:type="pct"/>
            <w:vAlign w:val="center"/>
          </w:tcPr>
          <w:p w14:paraId="75EC5351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4</w:t>
            </w:r>
          </w:p>
        </w:tc>
        <w:tc>
          <w:tcPr>
            <w:tcW w:w="467" w:type="pct"/>
            <w:vAlign w:val="center"/>
          </w:tcPr>
          <w:p w14:paraId="06452F6F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5</w:t>
            </w:r>
          </w:p>
        </w:tc>
      </w:tr>
      <w:tr w:rsidR="000503DA" w:rsidRPr="00EB5B34" w14:paraId="2A1EFCD4" w14:textId="77777777" w:rsidTr="00D3248A">
        <w:trPr>
          <w:trHeight w:val="340"/>
        </w:trPr>
        <w:tc>
          <w:tcPr>
            <w:tcW w:w="2667" w:type="pct"/>
            <w:vAlign w:val="center"/>
          </w:tcPr>
          <w:p w14:paraId="5F9BDBF9" w14:textId="77777777" w:rsidR="000503DA" w:rsidRPr="00EB5B34" w:rsidRDefault="000503DA" w:rsidP="00D3248A">
            <w:pPr>
              <w:pStyle w:val="AralkYok"/>
              <w:rPr>
                <w:sz w:val="20"/>
              </w:rPr>
            </w:pPr>
            <w:r w:rsidRPr="00EB5B34">
              <w:rPr>
                <w:sz w:val="20"/>
              </w:rPr>
              <w:t>4. Okul</w:t>
            </w:r>
            <w:r w:rsidRPr="00EB5B34">
              <w:rPr>
                <w:spacing w:val="4"/>
                <w:sz w:val="20"/>
              </w:rPr>
              <w:t xml:space="preserve"> </w:t>
            </w:r>
            <w:r w:rsidRPr="00EB5B34">
              <w:rPr>
                <w:sz w:val="20"/>
              </w:rPr>
              <w:t>bahçesinin</w:t>
            </w:r>
            <w:r w:rsidRPr="00EB5B34">
              <w:rPr>
                <w:spacing w:val="2"/>
                <w:sz w:val="20"/>
              </w:rPr>
              <w:t xml:space="preserve"> </w:t>
            </w:r>
            <w:r w:rsidRPr="00EB5B34">
              <w:rPr>
                <w:sz w:val="20"/>
              </w:rPr>
              <w:t>eğitim-öğretim</w:t>
            </w:r>
            <w:r w:rsidRPr="00EB5B34">
              <w:rPr>
                <w:spacing w:val="5"/>
                <w:sz w:val="20"/>
              </w:rPr>
              <w:t xml:space="preserve"> </w:t>
            </w:r>
            <w:r w:rsidRPr="00EB5B34">
              <w:rPr>
                <w:sz w:val="20"/>
              </w:rPr>
              <w:t>faaliyetlerine uygun</w:t>
            </w:r>
            <w:r w:rsidRPr="00EB5B34">
              <w:rPr>
                <w:spacing w:val="-1"/>
                <w:sz w:val="20"/>
              </w:rPr>
              <w:t xml:space="preserve"> </w:t>
            </w:r>
            <w:r w:rsidRPr="00EB5B34">
              <w:rPr>
                <w:sz w:val="20"/>
              </w:rPr>
              <w:t>hale getirilmesini sağlar.</w:t>
            </w:r>
          </w:p>
        </w:tc>
        <w:tc>
          <w:tcPr>
            <w:tcW w:w="466" w:type="pct"/>
            <w:vAlign w:val="center"/>
          </w:tcPr>
          <w:p w14:paraId="7952BF23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1</w:t>
            </w:r>
          </w:p>
        </w:tc>
        <w:tc>
          <w:tcPr>
            <w:tcW w:w="467" w:type="pct"/>
            <w:vAlign w:val="center"/>
          </w:tcPr>
          <w:p w14:paraId="767BA031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2</w:t>
            </w:r>
          </w:p>
        </w:tc>
        <w:tc>
          <w:tcPr>
            <w:tcW w:w="466" w:type="pct"/>
            <w:vAlign w:val="center"/>
          </w:tcPr>
          <w:p w14:paraId="7FBD6904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3</w:t>
            </w:r>
          </w:p>
        </w:tc>
        <w:tc>
          <w:tcPr>
            <w:tcW w:w="467" w:type="pct"/>
            <w:vAlign w:val="center"/>
          </w:tcPr>
          <w:p w14:paraId="2072A9FA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4</w:t>
            </w:r>
          </w:p>
        </w:tc>
        <w:tc>
          <w:tcPr>
            <w:tcW w:w="467" w:type="pct"/>
            <w:vAlign w:val="center"/>
          </w:tcPr>
          <w:p w14:paraId="69EFA878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5</w:t>
            </w:r>
          </w:p>
        </w:tc>
      </w:tr>
      <w:tr w:rsidR="000503DA" w:rsidRPr="00EB5B34" w14:paraId="2279CD8B" w14:textId="77777777" w:rsidTr="00D3248A">
        <w:trPr>
          <w:trHeight w:val="340"/>
        </w:trPr>
        <w:tc>
          <w:tcPr>
            <w:tcW w:w="2667" w:type="pct"/>
            <w:vAlign w:val="center"/>
          </w:tcPr>
          <w:p w14:paraId="01D626D0" w14:textId="77777777" w:rsidR="000503DA" w:rsidRPr="00EB5B34" w:rsidRDefault="000503DA" w:rsidP="00D3248A">
            <w:pPr>
              <w:pStyle w:val="AralkYok"/>
              <w:rPr>
                <w:sz w:val="20"/>
              </w:rPr>
            </w:pPr>
            <w:r w:rsidRPr="00EB5B34">
              <w:rPr>
                <w:sz w:val="20"/>
              </w:rPr>
              <w:t xml:space="preserve">5. Okul </w:t>
            </w:r>
            <w:r w:rsidRPr="00EB5B34">
              <w:rPr>
                <w:spacing w:val="-1"/>
                <w:sz w:val="20"/>
              </w:rPr>
              <w:t xml:space="preserve">personelinin </w:t>
            </w:r>
            <w:r w:rsidRPr="00EB5B34">
              <w:rPr>
                <w:sz w:val="20"/>
              </w:rPr>
              <w:t>sorunlarına çözüm üretmeye</w:t>
            </w:r>
            <w:r w:rsidRPr="00EB5B34">
              <w:rPr>
                <w:spacing w:val="-1"/>
                <w:sz w:val="20"/>
              </w:rPr>
              <w:t xml:space="preserve"> </w:t>
            </w:r>
            <w:r w:rsidRPr="00EB5B34">
              <w:rPr>
                <w:sz w:val="20"/>
              </w:rPr>
              <w:t>çalışır.</w:t>
            </w:r>
          </w:p>
        </w:tc>
        <w:tc>
          <w:tcPr>
            <w:tcW w:w="466" w:type="pct"/>
            <w:vAlign w:val="center"/>
          </w:tcPr>
          <w:p w14:paraId="0F9BAC38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1</w:t>
            </w:r>
          </w:p>
        </w:tc>
        <w:tc>
          <w:tcPr>
            <w:tcW w:w="467" w:type="pct"/>
            <w:vAlign w:val="center"/>
          </w:tcPr>
          <w:p w14:paraId="622A8BBA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2</w:t>
            </w:r>
          </w:p>
        </w:tc>
        <w:tc>
          <w:tcPr>
            <w:tcW w:w="466" w:type="pct"/>
            <w:vAlign w:val="center"/>
          </w:tcPr>
          <w:p w14:paraId="153F55EF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3</w:t>
            </w:r>
          </w:p>
        </w:tc>
        <w:tc>
          <w:tcPr>
            <w:tcW w:w="467" w:type="pct"/>
            <w:vAlign w:val="center"/>
          </w:tcPr>
          <w:p w14:paraId="39D072DD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4</w:t>
            </w:r>
          </w:p>
        </w:tc>
        <w:tc>
          <w:tcPr>
            <w:tcW w:w="467" w:type="pct"/>
            <w:vAlign w:val="center"/>
          </w:tcPr>
          <w:p w14:paraId="0CD3553D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5</w:t>
            </w:r>
          </w:p>
        </w:tc>
      </w:tr>
      <w:tr w:rsidR="000503DA" w:rsidRPr="00EB5B34" w14:paraId="787C1552" w14:textId="77777777" w:rsidTr="00D3248A">
        <w:trPr>
          <w:trHeight w:val="340"/>
        </w:trPr>
        <w:tc>
          <w:tcPr>
            <w:tcW w:w="2667" w:type="pct"/>
            <w:vAlign w:val="center"/>
          </w:tcPr>
          <w:p w14:paraId="35CF12CE" w14:textId="77777777" w:rsidR="000503DA" w:rsidRPr="00EB5B34" w:rsidRDefault="000503DA" w:rsidP="00D3248A">
            <w:pPr>
              <w:pStyle w:val="AralkYok"/>
              <w:rPr>
                <w:sz w:val="20"/>
              </w:rPr>
            </w:pPr>
            <w:r w:rsidRPr="00EB5B34">
              <w:rPr>
                <w:sz w:val="20"/>
              </w:rPr>
              <w:t>6. Okulda</w:t>
            </w:r>
            <w:r w:rsidRPr="00EB5B34">
              <w:rPr>
                <w:spacing w:val="1"/>
                <w:sz w:val="20"/>
              </w:rPr>
              <w:t xml:space="preserve"> </w:t>
            </w:r>
            <w:r w:rsidRPr="00EB5B34">
              <w:rPr>
                <w:sz w:val="20"/>
              </w:rPr>
              <w:t>personele</w:t>
            </w:r>
            <w:r w:rsidRPr="00EB5B34">
              <w:rPr>
                <w:spacing w:val="1"/>
                <w:sz w:val="20"/>
              </w:rPr>
              <w:t xml:space="preserve"> </w:t>
            </w:r>
            <w:r w:rsidRPr="00EB5B34">
              <w:rPr>
                <w:sz w:val="20"/>
              </w:rPr>
              <w:t>performansları</w:t>
            </w:r>
            <w:r w:rsidRPr="00EB5B34">
              <w:rPr>
                <w:spacing w:val="1"/>
                <w:sz w:val="20"/>
              </w:rPr>
              <w:t xml:space="preserve"> </w:t>
            </w:r>
            <w:r w:rsidRPr="00EB5B34">
              <w:rPr>
                <w:sz w:val="20"/>
              </w:rPr>
              <w:t>hakkında bilgi verir.</w:t>
            </w:r>
          </w:p>
        </w:tc>
        <w:tc>
          <w:tcPr>
            <w:tcW w:w="466" w:type="pct"/>
            <w:vAlign w:val="center"/>
          </w:tcPr>
          <w:p w14:paraId="64114359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1</w:t>
            </w:r>
          </w:p>
        </w:tc>
        <w:tc>
          <w:tcPr>
            <w:tcW w:w="467" w:type="pct"/>
            <w:vAlign w:val="center"/>
          </w:tcPr>
          <w:p w14:paraId="0551975C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2</w:t>
            </w:r>
          </w:p>
        </w:tc>
        <w:tc>
          <w:tcPr>
            <w:tcW w:w="466" w:type="pct"/>
            <w:vAlign w:val="center"/>
          </w:tcPr>
          <w:p w14:paraId="262858B9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3</w:t>
            </w:r>
          </w:p>
        </w:tc>
        <w:tc>
          <w:tcPr>
            <w:tcW w:w="467" w:type="pct"/>
            <w:vAlign w:val="center"/>
          </w:tcPr>
          <w:p w14:paraId="74E082CD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4</w:t>
            </w:r>
          </w:p>
        </w:tc>
        <w:tc>
          <w:tcPr>
            <w:tcW w:w="467" w:type="pct"/>
            <w:vAlign w:val="center"/>
          </w:tcPr>
          <w:p w14:paraId="6406EB41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5</w:t>
            </w:r>
          </w:p>
        </w:tc>
      </w:tr>
      <w:tr w:rsidR="000503DA" w:rsidRPr="00EB5B34" w14:paraId="29300321" w14:textId="77777777" w:rsidTr="00D3248A">
        <w:trPr>
          <w:trHeight w:val="340"/>
        </w:trPr>
        <w:tc>
          <w:tcPr>
            <w:tcW w:w="2667" w:type="pct"/>
            <w:vAlign w:val="center"/>
          </w:tcPr>
          <w:p w14:paraId="4B4ADC88" w14:textId="77777777" w:rsidR="000503DA" w:rsidRPr="00EB5B34" w:rsidRDefault="000503DA" w:rsidP="00D3248A">
            <w:pPr>
              <w:pStyle w:val="AralkYok"/>
              <w:rPr>
                <w:sz w:val="20"/>
              </w:rPr>
            </w:pPr>
            <w:r w:rsidRPr="00EB5B34">
              <w:rPr>
                <w:sz w:val="20"/>
              </w:rPr>
              <w:t>7. Yardımcı</w:t>
            </w:r>
            <w:r w:rsidRPr="00EB5B34">
              <w:rPr>
                <w:spacing w:val="1"/>
                <w:sz w:val="20"/>
              </w:rPr>
              <w:t xml:space="preserve"> </w:t>
            </w:r>
            <w:r w:rsidRPr="00EB5B34">
              <w:rPr>
                <w:sz w:val="20"/>
              </w:rPr>
              <w:t>personelin</w:t>
            </w:r>
            <w:r w:rsidRPr="00EB5B34">
              <w:rPr>
                <w:spacing w:val="1"/>
                <w:sz w:val="20"/>
              </w:rPr>
              <w:t xml:space="preserve"> </w:t>
            </w:r>
            <w:r w:rsidRPr="00EB5B34">
              <w:rPr>
                <w:sz w:val="20"/>
              </w:rPr>
              <w:t>(hizmetli,</w:t>
            </w:r>
            <w:r w:rsidRPr="00EB5B34">
              <w:rPr>
                <w:spacing w:val="1"/>
                <w:sz w:val="20"/>
              </w:rPr>
              <w:t xml:space="preserve"> </w:t>
            </w:r>
            <w:r w:rsidRPr="00EB5B34">
              <w:rPr>
                <w:sz w:val="20"/>
              </w:rPr>
              <w:t>tekniker, kantinci vb.) çalışma saatlerini verimi artıracak</w:t>
            </w:r>
            <w:r w:rsidRPr="00EB5B34">
              <w:rPr>
                <w:spacing w:val="1"/>
                <w:sz w:val="20"/>
              </w:rPr>
              <w:t xml:space="preserve"> </w:t>
            </w:r>
            <w:r w:rsidRPr="00EB5B34">
              <w:rPr>
                <w:sz w:val="20"/>
              </w:rPr>
              <w:t>şekilde</w:t>
            </w:r>
            <w:r w:rsidRPr="00EB5B34">
              <w:rPr>
                <w:spacing w:val="-3"/>
                <w:sz w:val="20"/>
              </w:rPr>
              <w:t xml:space="preserve"> </w:t>
            </w:r>
            <w:r w:rsidRPr="00EB5B34">
              <w:rPr>
                <w:sz w:val="20"/>
              </w:rPr>
              <w:t>düzenler.</w:t>
            </w:r>
          </w:p>
        </w:tc>
        <w:tc>
          <w:tcPr>
            <w:tcW w:w="466" w:type="pct"/>
            <w:vAlign w:val="center"/>
          </w:tcPr>
          <w:p w14:paraId="11FB1D0F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1</w:t>
            </w:r>
          </w:p>
        </w:tc>
        <w:tc>
          <w:tcPr>
            <w:tcW w:w="467" w:type="pct"/>
            <w:vAlign w:val="center"/>
          </w:tcPr>
          <w:p w14:paraId="69967F25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2</w:t>
            </w:r>
          </w:p>
        </w:tc>
        <w:tc>
          <w:tcPr>
            <w:tcW w:w="466" w:type="pct"/>
            <w:vAlign w:val="center"/>
          </w:tcPr>
          <w:p w14:paraId="4D989F35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3</w:t>
            </w:r>
          </w:p>
        </w:tc>
        <w:tc>
          <w:tcPr>
            <w:tcW w:w="467" w:type="pct"/>
            <w:vAlign w:val="center"/>
          </w:tcPr>
          <w:p w14:paraId="73209C40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4</w:t>
            </w:r>
          </w:p>
        </w:tc>
        <w:tc>
          <w:tcPr>
            <w:tcW w:w="467" w:type="pct"/>
            <w:vAlign w:val="center"/>
          </w:tcPr>
          <w:p w14:paraId="451747F3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5</w:t>
            </w:r>
          </w:p>
        </w:tc>
      </w:tr>
      <w:tr w:rsidR="000503DA" w:rsidRPr="00EB5B34" w14:paraId="71060335" w14:textId="77777777" w:rsidTr="00D3248A">
        <w:trPr>
          <w:trHeight w:val="340"/>
        </w:trPr>
        <w:tc>
          <w:tcPr>
            <w:tcW w:w="2667" w:type="pct"/>
            <w:vAlign w:val="center"/>
          </w:tcPr>
          <w:p w14:paraId="31F4D843" w14:textId="77777777" w:rsidR="000503DA" w:rsidRPr="00EB5B34" w:rsidRDefault="000503DA" w:rsidP="00D3248A">
            <w:pPr>
              <w:pStyle w:val="AralkYok"/>
              <w:rPr>
                <w:sz w:val="20"/>
              </w:rPr>
            </w:pPr>
            <w:r w:rsidRPr="00EB5B34">
              <w:rPr>
                <w:sz w:val="20"/>
              </w:rPr>
              <w:t>8. Okul</w:t>
            </w:r>
            <w:r w:rsidRPr="00EB5B34">
              <w:rPr>
                <w:spacing w:val="3"/>
                <w:sz w:val="20"/>
              </w:rPr>
              <w:t xml:space="preserve"> </w:t>
            </w:r>
            <w:r w:rsidRPr="00EB5B34">
              <w:rPr>
                <w:sz w:val="20"/>
              </w:rPr>
              <w:t>personeli</w:t>
            </w:r>
            <w:r w:rsidRPr="00EB5B34">
              <w:rPr>
                <w:spacing w:val="3"/>
                <w:sz w:val="20"/>
              </w:rPr>
              <w:t xml:space="preserve"> </w:t>
            </w:r>
            <w:r w:rsidRPr="00EB5B34">
              <w:rPr>
                <w:sz w:val="20"/>
              </w:rPr>
              <w:t>için</w:t>
            </w:r>
            <w:r w:rsidRPr="00EB5B34">
              <w:rPr>
                <w:spacing w:val="1"/>
                <w:sz w:val="20"/>
              </w:rPr>
              <w:t xml:space="preserve"> </w:t>
            </w:r>
            <w:r w:rsidRPr="00EB5B34">
              <w:rPr>
                <w:sz w:val="20"/>
              </w:rPr>
              <w:t>uygun</w:t>
            </w:r>
            <w:r w:rsidRPr="00EB5B34">
              <w:rPr>
                <w:spacing w:val="2"/>
                <w:sz w:val="20"/>
              </w:rPr>
              <w:t xml:space="preserve"> </w:t>
            </w:r>
            <w:r w:rsidRPr="00EB5B34">
              <w:rPr>
                <w:sz w:val="20"/>
              </w:rPr>
              <w:t>dinlenme</w:t>
            </w:r>
            <w:r w:rsidRPr="00EB5B34">
              <w:rPr>
                <w:spacing w:val="3"/>
                <w:sz w:val="20"/>
              </w:rPr>
              <w:t xml:space="preserve"> </w:t>
            </w:r>
            <w:r w:rsidRPr="00EB5B34">
              <w:rPr>
                <w:sz w:val="20"/>
              </w:rPr>
              <w:t>ortamları sağlar.</w:t>
            </w:r>
          </w:p>
        </w:tc>
        <w:tc>
          <w:tcPr>
            <w:tcW w:w="466" w:type="pct"/>
            <w:vAlign w:val="center"/>
          </w:tcPr>
          <w:p w14:paraId="191962ED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1</w:t>
            </w:r>
          </w:p>
        </w:tc>
        <w:tc>
          <w:tcPr>
            <w:tcW w:w="467" w:type="pct"/>
            <w:vAlign w:val="center"/>
          </w:tcPr>
          <w:p w14:paraId="7DF4D6BD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2</w:t>
            </w:r>
          </w:p>
        </w:tc>
        <w:tc>
          <w:tcPr>
            <w:tcW w:w="466" w:type="pct"/>
            <w:vAlign w:val="center"/>
          </w:tcPr>
          <w:p w14:paraId="34DF1D27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3</w:t>
            </w:r>
          </w:p>
        </w:tc>
        <w:tc>
          <w:tcPr>
            <w:tcW w:w="467" w:type="pct"/>
            <w:vAlign w:val="center"/>
          </w:tcPr>
          <w:p w14:paraId="6E6E2AD2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4</w:t>
            </w:r>
          </w:p>
        </w:tc>
        <w:tc>
          <w:tcPr>
            <w:tcW w:w="467" w:type="pct"/>
            <w:vAlign w:val="center"/>
          </w:tcPr>
          <w:p w14:paraId="136DA956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5</w:t>
            </w:r>
          </w:p>
        </w:tc>
      </w:tr>
      <w:tr w:rsidR="000503DA" w:rsidRPr="00EB5B34" w14:paraId="35A04E08" w14:textId="77777777" w:rsidTr="00D3248A">
        <w:trPr>
          <w:trHeight w:val="340"/>
        </w:trPr>
        <w:tc>
          <w:tcPr>
            <w:tcW w:w="2667" w:type="pct"/>
            <w:vAlign w:val="center"/>
          </w:tcPr>
          <w:p w14:paraId="0EB60696" w14:textId="77777777" w:rsidR="000503DA" w:rsidRPr="00EB5B34" w:rsidRDefault="000503DA" w:rsidP="00D3248A">
            <w:pPr>
              <w:pStyle w:val="AralkYok"/>
              <w:rPr>
                <w:sz w:val="20"/>
              </w:rPr>
            </w:pPr>
            <w:r w:rsidRPr="00EB5B34">
              <w:rPr>
                <w:sz w:val="20"/>
              </w:rPr>
              <w:t>9. Okul</w:t>
            </w:r>
            <w:r w:rsidRPr="00EB5B34">
              <w:rPr>
                <w:spacing w:val="5"/>
                <w:sz w:val="20"/>
              </w:rPr>
              <w:t xml:space="preserve"> </w:t>
            </w:r>
            <w:r w:rsidRPr="00EB5B34">
              <w:rPr>
                <w:sz w:val="20"/>
              </w:rPr>
              <w:t>personelini</w:t>
            </w:r>
            <w:r w:rsidRPr="00EB5B34">
              <w:rPr>
                <w:spacing w:val="5"/>
                <w:sz w:val="20"/>
              </w:rPr>
              <w:t xml:space="preserve"> </w:t>
            </w:r>
            <w:r w:rsidRPr="00EB5B34">
              <w:rPr>
                <w:sz w:val="20"/>
              </w:rPr>
              <w:t>sorumluluk</w:t>
            </w:r>
            <w:r w:rsidRPr="00EB5B34">
              <w:rPr>
                <w:spacing w:val="4"/>
                <w:sz w:val="20"/>
              </w:rPr>
              <w:t xml:space="preserve"> </w:t>
            </w:r>
            <w:r w:rsidRPr="00EB5B34">
              <w:rPr>
                <w:sz w:val="20"/>
              </w:rPr>
              <w:t>almaya</w:t>
            </w:r>
            <w:r w:rsidRPr="00EB5B34">
              <w:rPr>
                <w:spacing w:val="4"/>
                <w:sz w:val="20"/>
              </w:rPr>
              <w:t xml:space="preserve"> </w:t>
            </w:r>
            <w:r w:rsidRPr="00EB5B34">
              <w:rPr>
                <w:sz w:val="20"/>
              </w:rPr>
              <w:t>teşvik eder.</w:t>
            </w:r>
          </w:p>
        </w:tc>
        <w:tc>
          <w:tcPr>
            <w:tcW w:w="466" w:type="pct"/>
            <w:vAlign w:val="center"/>
          </w:tcPr>
          <w:p w14:paraId="7827658E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1</w:t>
            </w:r>
          </w:p>
        </w:tc>
        <w:tc>
          <w:tcPr>
            <w:tcW w:w="467" w:type="pct"/>
            <w:vAlign w:val="center"/>
          </w:tcPr>
          <w:p w14:paraId="1A6FFA37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2</w:t>
            </w:r>
          </w:p>
        </w:tc>
        <w:tc>
          <w:tcPr>
            <w:tcW w:w="466" w:type="pct"/>
            <w:vAlign w:val="center"/>
          </w:tcPr>
          <w:p w14:paraId="54DECCBF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3</w:t>
            </w:r>
          </w:p>
        </w:tc>
        <w:tc>
          <w:tcPr>
            <w:tcW w:w="467" w:type="pct"/>
            <w:vAlign w:val="center"/>
          </w:tcPr>
          <w:p w14:paraId="0261A125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4</w:t>
            </w:r>
          </w:p>
        </w:tc>
        <w:tc>
          <w:tcPr>
            <w:tcW w:w="467" w:type="pct"/>
            <w:vAlign w:val="center"/>
          </w:tcPr>
          <w:p w14:paraId="766FAF2D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5</w:t>
            </w:r>
          </w:p>
        </w:tc>
      </w:tr>
      <w:tr w:rsidR="000503DA" w:rsidRPr="00EB5B34" w14:paraId="61D7D128" w14:textId="77777777" w:rsidTr="00D3248A">
        <w:trPr>
          <w:trHeight w:val="340"/>
        </w:trPr>
        <w:tc>
          <w:tcPr>
            <w:tcW w:w="2667" w:type="pct"/>
            <w:vAlign w:val="center"/>
          </w:tcPr>
          <w:p w14:paraId="61DE5D0D" w14:textId="77777777" w:rsidR="000503DA" w:rsidRPr="00EB5B34" w:rsidRDefault="000503DA" w:rsidP="00D3248A">
            <w:pPr>
              <w:pStyle w:val="AralkYok"/>
              <w:rPr>
                <w:sz w:val="20"/>
              </w:rPr>
            </w:pPr>
            <w:r w:rsidRPr="00EB5B34">
              <w:rPr>
                <w:sz w:val="20"/>
              </w:rPr>
              <w:t>10. Görevlerin</w:t>
            </w:r>
            <w:r w:rsidRPr="00EB5B34">
              <w:rPr>
                <w:spacing w:val="9"/>
                <w:sz w:val="20"/>
              </w:rPr>
              <w:t xml:space="preserve"> </w:t>
            </w:r>
            <w:r w:rsidRPr="00EB5B34">
              <w:rPr>
                <w:sz w:val="20"/>
              </w:rPr>
              <w:t>okul</w:t>
            </w:r>
            <w:r w:rsidRPr="00EB5B34">
              <w:rPr>
                <w:spacing w:val="10"/>
                <w:sz w:val="20"/>
              </w:rPr>
              <w:t xml:space="preserve"> </w:t>
            </w:r>
            <w:r w:rsidRPr="00EB5B34">
              <w:rPr>
                <w:sz w:val="20"/>
              </w:rPr>
              <w:t>personelinin</w:t>
            </w:r>
            <w:r w:rsidRPr="00EB5B34">
              <w:rPr>
                <w:spacing w:val="9"/>
                <w:sz w:val="20"/>
              </w:rPr>
              <w:t xml:space="preserve"> </w:t>
            </w:r>
            <w:r w:rsidRPr="00EB5B34">
              <w:rPr>
                <w:sz w:val="20"/>
              </w:rPr>
              <w:t>yetenekleri</w:t>
            </w:r>
            <w:r w:rsidRPr="00EB5B34">
              <w:rPr>
                <w:spacing w:val="-52"/>
                <w:sz w:val="20"/>
              </w:rPr>
              <w:t xml:space="preserve"> </w:t>
            </w:r>
            <w:r w:rsidRPr="00EB5B34">
              <w:rPr>
                <w:sz w:val="20"/>
              </w:rPr>
              <w:t>doğrultusunda</w:t>
            </w:r>
            <w:r w:rsidRPr="00EB5B34">
              <w:rPr>
                <w:spacing w:val="-3"/>
                <w:sz w:val="20"/>
              </w:rPr>
              <w:t xml:space="preserve"> </w:t>
            </w:r>
            <w:r w:rsidRPr="00EB5B34">
              <w:rPr>
                <w:sz w:val="20"/>
              </w:rPr>
              <w:t>paylaştırılmasını sağlar.</w:t>
            </w:r>
          </w:p>
        </w:tc>
        <w:tc>
          <w:tcPr>
            <w:tcW w:w="466" w:type="pct"/>
            <w:vAlign w:val="center"/>
          </w:tcPr>
          <w:p w14:paraId="2AA494E4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1</w:t>
            </w:r>
          </w:p>
        </w:tc>
        <w:tc>
          <w:tcPr>
            <w:tcW w:w="467" w:type="pct"/>
            <w:vAlign w:val="center"/>
          </w:tcPr>
          <w:p w14:paraId="06F0A827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2</w:t>
            </w:r>
          </w:p>
        </w:tc>
        <w:tc>
          <w:tcPr>
            <w:tcW w:w="466" w:type="pct"/>
            <w:vAlign w:val="center"/>
          </w:tcPr>
          <w:p w14:paraId="596F91EB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3</w:t>
            </w:r>
          </w:p>
        </w:tc>
        <w:tc>
          <w:tcPr>
            <w:tcW w:w="467" w:type="pct"/>
            <w:vAlign w:val="center"/>
          </w:tcPr>
          <w:p w14:paraId="283DD597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4</w:t>
            </w:r>
          </w:p>
        </w:tc>
        <w:tc>
          <w:tcPr>
            <w:tcW w:w="467" w:type="pct"/>
            <w:vAlign w:val="center"/>
          </w:tcPr>
          <w:p w14:paraId="6737C6F0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5</w:t>
            </w:r>
          </w:p>
        </w:tc>
      </w:tr>
      <w:tr w:rsidR="000503DA" w:rsidRPr="00EB5B34" w14:paraId="0BE77973" w14:textId="77777777" w:rsidTr="00D3248A">
        <w:trPr>
          <w:trHeight w:val="340"/>
        </w:trPr>
        <w:tc>
          <w:tcPr>
            <w:tcW w:w="2667" w:type="pct"/>
            <w:vAlign w:val="center"/>
          </w:tcPr>
          <w:p w14:paraId="2F7FE1EB" w14:textId="77777777" w:rsidR="000503DA" w:rsidRPr="00EB5B34" w:rsidRDefault="000503DA" w:rsidP="00D3248A">
            <w:pPr>
              <w:pStyle w:val="AralkYok"/>
              <w:rPr>
                <w:sz w:val="20"/>
              </w:rPr>
            </w:pPr>
            <w:r w:rsidRPr="00EB5B34">
              <w:rPr>
                <w:sz w:val="20"/>
              </w:rPr>
              <w:t>11. Okulun</w:t>
            </w:r>
            <w:r w:rsidRPr="00EB5B34">
              <w:rPr>
                <w:spacing w:val="26"/>
                <w:sz w:val="20"/>
              </w:rPr>
              <w:t xml:space="preserve"> </w:t>
            </w:r>
            <w:r w:rsidRPr="00EB5B34">
              <w:rPr>
                <w:sz w:val="20"/>
              </w:rPr>
              <w:t>amaçlarının</w:t>
            </w:r>
            <w:r w:rsidRPr="00EB5B34">
              <w:rPr>
                <w:spacing w:val="28"/>
                <w:sz w:val="20"/>
              </w:rPr>
              <w:t xml:space="preserve"> </w:t>
            </w:r>
            <w:r w:rsidRPr="00EB5B34">
              <w:rPr>
                <w:sz w:val="20"/>
              </w:rPr>
              <w:t>belirlenmesi</w:t>
            </w:r>
            <w:r w:rsidRPr="00EB5B34">
              <w:rPr>
                <w:spacing w:val="27"/>
                <w:sz w:val="20"/>
              </w:rPr>
              <w:t xml:space="preserve"> </w:t>
            </w:r>
            <w:r w:rsidRPr="00EB5B34">
              <w:rPr>
                <w:sz w:val="20"/>
              </w:rPr>
              <w:t>sürecin</w:t>
            </w:r>
            <w:r>
              <w:rPr>
                <w:sz w:val="20"/>
              </w:rPr>
              <w:t xml:space="preserve">e </w:t>
            </w:r>
            <w:r w:rsidRPr="00EB5B34">
              <w:rPr>
                <w:sz w:val="20"/>
              </w:rPr>
              <w:t>tüm</w:t>
            </w:r>
            <w:r w:rsidRPr="00EB5B34">
              <w:rPr>
                <w:spacing w:val="-3"/>
                <w:sz w:val="20"/>
              </w:rPr>
              <w:t xml:space="preserve"> </w:t>
            </w:r>
            <w:r w:rsidRPr="00EB5B34">
              <w:rPr>
                <w:sz w:val="20"/>
              </w:rPr>
              <w:t>paydaşların katılımını</w:t>
            </w:r>
            <w:r w:rsidRPr="00EB5B34">
              <w:rPr>
                <w:spacing w:val="-2"/>
                <w:sz w:val="20"/>
              </w:rPr>
              <w:t xml:space="preserve"> </w:t>
            </w:r>
            <w:r w:rsidRPr="00EB5B34">
              <w:rPr>
                <w:sz w:val="20"/>
              </w:rPr>
              <w:t>sağlar.</w:t>
            </w:r>
          </w:p>
        </w:tc>
        <w:tc>
          <w:tcPr>
            <w:tcW w:w="466" w:type="pct"/>
            <w:vAlign w:val="center"/>
          </w:tcPr>
          <w:p w14:paraId="580ACDE9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1</w:t>
            </w:r>
          </w:p>
        </w:tc>
        <w:tc>
          <w:tcPr>
            <w:tcW w:w="467" w:type="pct"/>
            <w:vAlign w:val="center"/>
          </w:tcPr>
          <w:p w14:paraId="318A3FCF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2</w:t>
            </w:r>
          </w:p>
        </w:tc>
        <w:tc>
          <w:tcPr>
            <w:tcW w:w="466" w:type="pct"/>
            <w:vAlign w:val="center"/>
          </w:tcPr>
          <w:p w14:paraId="1FBEABB6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3</w:t>
            </w:r>
          </w:p>
        </w:tc>
        <w:tc>
          <w:tcPr>
            <w:tcW w:w="467" w:type="pct"/>
            <w:vAlign w:val="center"/>
          </w:tcPr>
          <w:p w14:paraId="70CE31D7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4</w:t>
            </w:r>
          </w:p>
        </w:tc>
        <w:tc>
          <w:tcPr>
            <w:tcW w:w="467" w:type="pct"/>
            <w:vAlign w:val="center"/>
          </w:tcPr>
          <w:p w14:paraId="315B054F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5</w:t>
            </w:r>
          </w:p>
        </w:tc>
      </w:tr>
      <w:tr w:rsidR="000503DA" w:rsidRPr="00EB5B34" w14:paraId="794A701A" w14:textId="77777777" w:rsidTr="00D3248A">
        <w:trPr>
          <w:trHeight w:val="340"/>
        </w:trPr>
        <w:tc>
          <w:tcPr>
            <w:tcW w:w="2667" w:type="pct"/>
            <w:vAlign w:val="center"/>
          </w:tcPr>
          <w:p w14:paraId="4A2AEAC6" w14:textId="77777777" w:rsidR="000503DA" w:rsidRPr="00EB5B34" w:rsidRDefault="000503DA" w:rsidP="00D3248A">
            <w:pPr>
              <w:pStyle w:val="AralkYok"/>
              <w:rPr>
                <w:sz w:val="20"/>
              </w:rPr>
            </w:pPr>
            <w:r w:rsidRPr="00EB5B34">
              <w:rPr>
                <w:sz w:val="20"/>
              </w:rPr>
              <w:t>12. Başarılı</w:t>
            </w:r>
            <w:r w:rsidRPr="00EB5B34">
              <w:rPr>
                <w:spacing w:val="1"/>
                <w:sz w:val="20"/>
              </w:rPr>
              <w:t xml:space="preserve"> </w:t>
            </w:r>
            <w:r w:rsidRPr="00EB5B34">
              <w:rPr>
                <w:sz w:val="20"/>
              </w:rPr>
              <w:t>öğretmenlerin ödüllendirilmesi</w:t>
            </w:r>
            <w:r w:rsidRPr="00EB5B34">
              <w:rPr>
                <w:spacing w:val="1"/>
                <w:sz w:val="20"/>
              </w:rPr>
              <w:t xml:space="preserve"> </w:t>
            </w:r>
            <w:r w:rsidRPr="00EB5B34">
              <w:rPr>
                <w:sz w:val="20"/>
              </w:rPr>
              <w:t>için</w:t>
            </w:r>
            <w:r w:rsidRPr="00EB5B34">
              <w:rPr>
                <w:spacing w:val="-52"/>
                <w:sz w:val="20"/>
              </w:rPr>
              <w:t xml:space="preserve"> </w:t>
            </w:r>
            <w:r w:rsidRPr="00EB5B34">
              <w:rPr>
                <w:sz w:val="20"/>
              </w:rPr>
              <w:t>girişimlerde</w:t>
            </w:r>
            <w:r w:rsidRPr="00EB5B34">
              <w:rPr>
                <w:spacing w:val="-1"/>
                <w:sz w:val="20"/>
              </w:rPr>
              <w:t xml:space="preserve"> </w:t>
            </w:r>
            <w:r w:rsidRPr="00EB5B34">
              <w:rPr>
                <w:sz w:val="20"/>
              </w:rPr>
              <w:t>bulunur.</w:t>
            </w:r>
          </w:p>
        </w:tc>
        <w:tc>
          <w:tcPr>
            <w:tcW w:w="466" w:type="pct"/>
            <w:vAlign w:val="center"/>
          </w:tcPr>
          <w:p w14:paraId="6B7D7808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1</w:t>
            </w:r>
          </w:p>
        </w:tc>
        <w:tc>
          <w:tcPr>
            <w:tcW w:w="467" w:type="pct"/>
            <w:vAlign w:val="center"/>
          </w:tcPr>
          <w:p w14:paraId="4772BD66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2</w:t>
            </w:r>
          </w:p>
        </w:tc>
        <w:tc>
          <w:tcPr>
            <w:tcW w:w="466" w:type="pct"/>
            <w:vAlign w:val="center"/>
          </w:tcPr>
          <w:p w14:paraId="17D8BA83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3</w:t>
            </w:r>
          </w:p>
        </w:tc>
        <w:tc>
          <w:tcPr>
            <w:tcW w:w="467" w:type="pct"/>
            <w:vAlign w:val="center"/>
          </w:tcPr>
          <w:p w14:paraId="7077FFDD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4</w:t>
            </w:r>
          </w:p>
        </w:tc>
        <w:tc>
          <w:tcPr>
            <w:tcW w:w="467" w:type="pct"/>
            <w:vAlign w:val="center"/>
          </w:tcPr>
          <w:p w14:paraId="469FBE0A" w14:textId="77777777" w:rsidR="000503DA" w:rsidRPr="00EB5B34" w:rsidRDefault="000503DA" w:rsidP="00D3248A">
            <w:pPr>
              <w:pStyle w:val="AralkYok"/>
              <w:jc w:val="center"/>
              <w:rPr>
                <w:sz w:val="20"/>
              </w:rPr>
            </w:pPr>
            <w:r w:rsidRPr="00EB5B34">
              <w:rPr>
                <w:w w:val="97"/>
                <w:sz w:val="20"/>
              </w:rPr>
              <w:t>5</w:t>
            </w:r>
          </w:p>
        </w:tc>
      </w:tr>
      <w:tr w:rsidR="000503DA" w:rsidRPr="00EB5B34" w14:paraId="75984E42" w14:textId="77777777" w:rsidTr="00D3248A">
        <w:trPr>
          <w:trHeight w:val="340"/>
        </w:trPr>
        <w:tc>
          <w:tcPr>
            <w:tcW w:w="2667" w:type="pct"/>
          </w:tcPr>
          <w:p w14:paraId="37BB99EB" w14:textId="77777777" w:rsidR="000503DA" w:rsidRPr="00EB5B34" w:rsidRDefault="000503DA" w:rsidP="00D3248A">
            <w:pPr>
              <w:pStyle w:val="AralkYok"/>
              <w:rPr>
                <w:sz w:val="20"/>
              </w:rPr>
            </w:pPr>
            <w:r w:rsidRPr="00EB5B34">
              <w:rPr>
                <w:sz w:val="20"/>
              </w:rPr>
              <w:t>13. Öğretmenlerin</w:t>
            </w:r>
            <w:r w:rsidRPr="00EB5B34">
              <w:rPr>
                <w:spacing w:val="-12"/>
                <w:sz w:val="20"/>
              </w:rPr>
              <w:t xml:space="preserve"> </w:t>
            </w:r>
            <w:r w:rsidRPr="00EB5B34">
              <w:rPr>
                <w:sz w:val="20"/>
              </w:rPr>
              <w:t>yeteneklerini</w:t>
            </w:r>
            <w:r w:rsidRPr="00EB5B34">
              <w:rPr>
                <w:spacing w:val="-10"/>
                <w:sz w:val="20"/>
              </w:rPr>
              <w:t xml:space="preserve"> </w:t>
            </w:r>
            <w:r w:rsidRPr="00EB5B34">
              <w:rPr>
                <w:sz w:val="20"/>
              </w:rPr>
              <w:t>ortaya</w:t>
            </w:r>
            <w:r w:rsidRPr="00EB5B34">
              <w:rPr>
                <w:spacing w:val="-10"/>
                <w:sz w:val="20"/>
              </w:rPr>
              <w:t xml:space="preserve"> </w:t>
            </w:r>
            <w:r w:rsidRPr="00EB5B34">
              <w:rPr>
                <w:sz w:val="20"/>
              </w:rPr>
              <w:t>çıkaracak</w:t>
            </w:r>
            <w:r w:rsidRPr="00EB5B34">
              <w:rPr>
                <w:spacing w:val="-52"/>
                <w:sz w:val="20"/>
              </w:rPr>
              <w:t xml:space="preserve"> </w:t>
            </w:r>
            <w:r w:rsidRPr="00EB5B34">
              <w:rPr>
                <w:sz w:val="20"/>
              </w:rPr>
              <w:t>ortamlar</w:t>
            </w:r>
            <w:r w:rsidRPr="00EB5B34">
              <w:rPr>
                <w:spacing w:val="-2"/>
                <w:sz w:val="20"/>
              </w:rPr>
              <w:t xml:space="preserve"> </w:t>
            </w:r>
            <w:r w:rsidRPr="00EB5B34">
              <w:rPr>
                <w:sz w:val="20"/>
              </w:rPr>
              <w:t>sağlar.</w:t>
            </w:r>
          </w:p>
        </w:tc>
        <w:tc>
          <w:tcPr>
            <w:tcW w:w="466" w:type="pct"/>
          </w:tcPr>
          <w:p w14:paraId="330CAB9B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1</w:t>
            </w:r>
          </w:p>
        </w:tc>
        <w:tc>
          <w:tcPr>
            <w:tcW w:w="467" w:type="pct"/>
          </w:tcPr>
          <w:p w14:paraId="08202DFB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2</w:t>
            </w:r>
          </w:p>
        </w:tc>
        <w:tc>
          <w:tcPr>
            <w:tcW w:w="466" w:type="pct"/>
          </w:tcPr>
          <w:p w14:paraId="5590B366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3</w:t>
            </w:r>
          </w:p>
        </w:tc>
        <w:tc>
          <w:tcPr>
            <w:tcW w:w="467" w:type="pct"/>
          </w:tcPr>
          <w:p w14:paraId="2B3F3941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4</w:t>
            </w:r>
          </w:p>
        </w:tc>
        <w:tc>
          <w:tcPr>
            <w:tcW w:w="467" w:type="pct"/>
          </w:tcPr>
          <w:p w14:paraId="33844D5A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5</w:t>
            </w:r>
          </w:p>
        </w:tc>
      </w:tr>
      <w:tr w:rsidR="000503DA" w:rsidRPr="00EB5B34" w14:paraId="0879791A" w14:textId="77777777" w:rsidTr="00D3248A">
        <w:trPr>
          <w:trHeight w:val="340"/>
        </w:trPr>
        <w:tc>
          <w:tcPr>
            <w:tcW w:w="2667" w:type="pct"/>
          </w:tcPr>
          <w:p w14:paraId="6EFF2EA3" w14:textId="77777777" w:rsidR="000503DA" w:rsidRPr="00EB5B34" w:rsidRDefault="000503DA" w:rsidP="00D3248A">
            <w:pPr>
              <w:pStyle w:val="AralkYok"/>
              <w:rPr>
                <w:sz w:val="20"/>
              </w:rPr>
            </w:pPr>
            <w:r w:rsidRPr="00EB5B34">
              <w:rPr>
                <w:sz w:val="20"/>
              </w:rPr>
              <w:t>14. Mesleki gelişimini artırmaya çabala</w:t>
            </w:r>
            <w:r>
              <w:rPr>
                <w:sz w:val="20"/>
              </w:rPr>
              <w:t>yan ö</w:t>
            </w:r>
            <w:r w:rsidRPr="00EB5B34">
              <w:rPr>
                <w:sz w:val="20"/>
              </w:rPr>
              <w:t>ğretmeni</w:t>
            </w:r>
            <w:r w:rsidRPr="00EB5B34">
              <w:rPr>
                <w:spacing w:val="-3"/>
                <w:sz w:val="20"/>
              </w:rPr>
              <w:t xml:space="preserve"> </w:t>
            </w:r>
            <w:r w:rsidRPr="00EB5B34">
              <w:rPr>
                <w:sz w:val="20"/>
              </w:rPr>
              <w:t>destekler.</w:t>
            </w:r>
          </w:p>
        </w:tc>
        <w:tc>
          <w:tcPr>
            <w:tcW w:w="466" w:type="pct"/>
          </w:tcPr>
          <w:p w14:paraId="4EAD1C60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1</w:t>
            </w:r>
          </w:p>
        </w:tc>
        <w:tc>
          <w:tcPr>
            <w:tcW w:w="467" w:type="pct"/>
          </w:tcPr>
          <w:p w14:paraId="62265DC6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2</w:t>
            </w:r>
          </w:p>
        </w:tc>
        <w:tc>
          <w:tcPr>
            <w:tcW w:w="466" w:type="pct"/>
          </w:tcPr>
          <w:p w14:paraId="74E85908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3</w:t>
            </w:r>
          </w:p>
        </w:tc>
        <w:tc>
          <w:tcPr>
            <w:tcW w:w="467" w:type="pct"/>
          </w:tcPr>
          <w:p w14:paraId="10AC7B86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4</w:t>
            </w:r>
          </w:p>
        </w:tc>
        <w:tc>
          <w:tcPr>
            <w:tcW w:w="467" w:type="pct"/>
          </w:tcPr>
          <w:p w14:paraId="440B81A5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5</w:t>
            </w:r>
          </w:p>
        </w:tc>
      </w:tr>
      <w:tr w:rsidR="000503DA" w:rsidRPr="00EB5B34" w14:paraId="3BF11CB6" w14:textId="77777777" w:rsidTr="00D3248A">
        <w:trPr>
          <w:trHeight w:val="340"/>
        </w:trPr>
        <w:tc>
          <w:tcPr>
            <w:tcW w:w="2667" w:type="pct"/>
          </w:tcPr>
          <w:p w14:paraId="37278BF9" w14:textId="77777777" w:rsidR="000503DA" w:rsidRPr="00EB5B34" w:rsidRDefault="000503DA" w:rsidP="00D3248A">
            <w:pPr>
              <w:pStyle w:val="AralkYok"/>
              <w:rPr>
                <w:sz w:val="20"/>
              </w:rPr>
            </w:pPr>
            <w:r w:rsidRPr="00EB5B34">
              <w:rPr>
                <w:sz w:val="20"/>
              </w:rPr>
              <w:t>15. Yardımcı</w:t>
            </w:r>
            <w:r w:rsidRPr="00EB5B34">
              <w:rPr>
                <w:spacing w:val="1"/>
                <w:sz w:val="20"/>
              </w:rPr>
              <w:t xml:space="preserve"> </w:t>
            </w:r>
            <w:r w:rsidRPr="00EB5B34">
              <w:rPr>
                <w:sz w:val="20"/>
              </w:rPr>
              <w:t>personelin</w:t>
            </w:r>
            <w:r w:rsidRPr="00EB5B34">
              <w:rPr>
                <w:spacing w:val="1"/>
                <w:sz w:val="20"/>
              </w:rPr>
              <w:t xml:space="preserve"> </w:t>
            </w:r>
            <w:r w:rsidRPr="00EB5B34">
              <w:rPr>
                <w:sz w:val="20"/>
              </w:rPr>
              <w:t>(hizmetli,</w:t>
            </w:r>
            <w:r w:rsidRPr="00EB5B34">
              <w:rPr>
                <w:spacing w:val="1"/>
                <w:sz w:val="20"/>
              </w:rPr>
              <w:t xml:space="preserve"> </w:t>
            </w:r>
            <w:r w:rsidRPr="00EB5B34">
              <w:rPr>
                <w:sz w:val="20"/>
              </w:rPr>
              <w:t>tekniker,</w:t>
            </w:r>
            <w:r w:rsidRPr="00EB5B34">
              <w:rPr>
                <w:spacing w:val="1"/>
                <w:sz w:val="20"/>
              </w:rPr>
              <w:t xml:space="preserve"> </w:t>
            </w:r>
            <w:r w:rsidRPr="00EB5B34">
              <w:rPr>
                <w:sz w:val="20"/>
              </w:rPr>
              <w:t>kantinci vb.) verimini artırmak için eğitim ve</w:t>
            </w:r>
            <w:r w:rsidRPr="00EB5B34">
              <w:rPr>
                <w:spacing w:val="1"/>
                <w:sz w:val="20"/>
              </w:rPr>
              <w:t xml:space="preserve"> </w:t>
            </w:r>
            <w:r w:rsidRPr="00EB5B34">
              <w:rPr>
                <w:sz w:val="20"/>
              </w:rPr>
              <w:t>etkinlikler düzenler.</w:t>
            </w:r>
          </w:p>
        </w:tc>
        <w:tc>
          <w:tcPr>
            <w:tcW w:w="466" w:type="pct"/>
          </w:tcPr>
          <w:p w14:paraId="0331ABC6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1</w:t>
            </w:r>
          </w:p>
        </w:tc>
        <w:tc>
          <w:tcPr>
            <w:tcW w:w="467" w:type="pct"/>
          </w:tcPr>
          <w:p w14:paraId="23977604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2</w:t>
            </w:r>
          </w:p>
        </w:tc>
        <w:tc>
          <w:tcPr>
            <w:tcW w:w="466" w:type="pct"/>
          </w:tcPr>
          <w:p w14:paraId="04973BF2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3</w:t>
            </w:r>
          </w:p>
        </w:tc>
        <w:tc>
          <w:tcPr>
            <w:tcW w:w="467" w:type="pct"/>
          </w:tcPr>
          <w:p w14:paraId="38E357C8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4</w:t>
            </w:r>
          </w:p>
        </w:tc>
        <w:tc>
          <w:tcPr>
            <w:tcW w:w="467" w:type="pct"/>
          </w:tcPr>
          <w:p w14:paraId="04AB5539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5</w:t>
            </w:r>
          </w:p>
        </w:tc>
      </w:tr>
      <w:tr w:rsidR="000503DA" w:rsidRPr="00EB5B34" w14:paraId="1ED1F2CD" w14:textId="77777777" w:rsidTr="00D3248A">
        <w:trPr>
          <w:trHeight w:val="340"/>
        </w:trPr>
        <w:tc>
          <w:tcPr>
            <w:tcW w:w="2667" w:type="pct"/>
          </w:tcPr>
          <w:p w14:paraId="2BE74404" w14:textId="77777777" w:rsidR="000503DA" w:rsidRPr="00EB5B34" w:rsidRDefault="000503DA" w:rsidP="00D3248A">
            <w:pPr>
              <w:pStyle w:val="AralkYok"/>
              <w:rPr>
                <w:sz w:val="20"/>
              </w:rPr>
            </w:pPr>
            <w:r w:rsidRPr="00EB5B34">
              <w:rPr>
                <w:sz w:val="20"/>
              </w:rPr>
              <w:t>16. Öğretmenlerin</w:t>
            </w:r>
            <w:r w:rsidRPr="00EB5B34">
              <w:rPr>
                <w:spacing w:val="1"/>
                <w:sz w:val="20"/>
              </w:rPr>
              <w:t xml:space="preserve"> </w:t>
            </w:r>
            <w:r w:rsidRPr="00EB5B34">
              <w:rPr>
                <w:sz w:val="20"/>
              </w:rPr>
              <w:t>yeni</w:t>
            </w:r>
            <w:r w:rsidRPr="00EB5B34">
              <w:rPr>
                <w:spacing w:val="1"/>
                <w:sz w:val="20"/>
              </w:rPr>
              <w:t xml:space="preserve"> </w:t>
            </w:r>
            <w:r w:rsidRPr="00EB5B34">
              <w:rPr>
                <w:sz w:val="20"/>
              </w:rPr>
              <w:t>fikirler</w:t>
            </w:r>
            <w:r w:rsidRPr="00EB5B34">
              <w:rPr>
                <w:spacing w:val="1"/>
                <w:sz w:val="20"/>
              </w:rPr>
              <w:t xml:space="preserve"> </w:t>
            </w:r>
            <w:r w:rsidRPr="00EB5B34">
              <w:rPr>
                <w:sz w:val="20"/>
              </w:rPr>
              <w:t>üretebilecekler</w:t>
            </w:r>
            <w:r>
              <w:rPr>
                <w:sz w:val="20"/>
              </w:rPr>
              <w:t xml:space="preserve">i </w:t>
            </w:r>
            <w:r w:rsidRPr="00EB5B34">
              <w:rPr>
                <w:sz w:val="20"/>
              </w:rPr>
              <w:t>ortamlar</w:t>
            </w:r>
            <w:r w:rsidRPr="00EB5B34">
              <w:rPr>
                <w:spacing w:val="-2"/>
                <w:sz w:val="20"/>
              </w:rPr>
              <w:t xml:space="preserve"> </w:t>
            </w:r>
            <w:r w:rsidRPr="00EB5B34">
              <w:rPr>
                <w:sz w:val="20"/>
              </w:rPr>
              <w:t>oluşturur.</w:t>
            </w:r>
          </w:p>
        </w:tc>
        <w:tc>
          <w:tcPr>
            <w:tcW w:w="466" w:type="pct"/>
          </w:tcPr>
          <w:p w14:paraId="62291562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1</w:t>
            </w:r>
          </w:p>
        </w:tc>
        <w:tc>
          <w:tcPr>
            <w:tcW w:w="467" w:type="pct"/>
          </w:tcPr>
          <w:p w14:paraId="5D2638D3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2</w:t>
            </w:r>
          </w:p>
        </w:tc>
        <w:tc>
          <w:tcPr>
            <w:tcW w:w="466" w:type="pct"/>
          </w:tcPr>
          <w:p w14:paraId="1E5EE9E5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3</w:t>
            </w:r>
          </w:p>
        </w:tc>
        <w:tc>
          <w:tcPr>
            <w:tcW w:w="467" w:type="pct"/>
          </w:tcPr>
          <w:p w14:paraId="3A3FB79B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4</w:t>
            </w:r>
          </w:p>
        </w:tc>
        <w:tc>
          <w:tcPr>
            <w:tcW w:w="467" w:type="pct"/>
          </w:tcPr>
          <w:p w14:paraId="39737EBD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5</w:t>
            </w:r>
          </w:p>
        </w:tc>
      </w:tr>
      <w:tr w:rsidR="000503DA" w:rsidRPr="00EB5B34" w14:paraId="1DE0FCEA" w14:textId="77777777" w:rsidTr="00D3248A">
        <w:trPr>
          <w:trHeight w:val="340"/>
        </w:trPr>
        <w:tc>
          <w:tcPr>
            <w:tcW w:w="2667" w:type="pct"/>
          </w:tcPr>
          <w:p w14:paraId="775C69A7" w14:textId="77777777" w:rsidR="000503DA" w:rsidRPr="00EB5B34" w:rsidRDefault="000503DA" w:rsidP="00D3248A">
            <w:pPr>
              <w:pStyle w:val="AralkYok"/>
              <w:rPr>
                <w:sz w:val="20"/>
              </w:rPr>
            </w:pPr>
            <w:r w:rsidRPr="00EB5B34">
              <w:rPr>
                <w:sz w:val="20"/>
              </w:rPr>
              <w:t>17. Öğretmenlere</w:t>
            </w:r>
            <w:r w:rsidRPr="00EB5B34">
              <w:rPr>
                <w:spacing w:val="10"/>
                <w:sz w:val="20"/>
              </w:rPr>
              <w:t xml:space="preserve"> </w:t>
            </w:r>
            <w:r w:rsidRPr="00EB5B34">
              <w:rPr>
                <w:sz w:val="20"/>
              </w:rPr>
              <w:t>projeler</w:t>
            </w:r>
            <w:r w:rsidRPr="00EB5B34">
              <w:rPr>
                <w:spacing w:val="12"/>
                <w:sz w:val="20"/>
              </w:rPr>
              <w:t xml:space="preserve"> </w:t>
            </w:r>
            <w:r w:rsidRPr="00EB5B34">
              <w:rPr>
                <w:sz w:val="20"/>
              </w:rPr>
              <w:t>üretmeleri</w:t>
            </w:r>
            <w:r w:rsidRPr="00EB5B34">
              <w:rPr>
                <w:spacing w:val="12"/>
                <w:sz w:val="20"/>
              </w:rPr>
              <w:t xml:space="preserve"> </w:t>
            </w:r>
            <w:r w:rsidRPr="00EB5B34">
              <w:rPr>
                <w:sz w:val="20"/>
              </w:rPr>
              <w:t>için</w:t>
            </w:r>
            <w:r w:rsidRPr="00EB5B34">
              <w:rPr>
                <w:spacing w:val="10"/>
                <w:sz w:val="20"/>
              </w:rPr>
              <w:t xml:space="preserve"> </w:t>
            </w:r>
            <w:r w:rsidRPr="00EB5B34">
              <w:rPr>
                <w:sz w:val="20"/>
              </w:rPr>
              <w:t>destek olur.</w:t>
            </w:r>
          </w:p>
        </w:tc>
        <w:tc>
          <w:tcPr>
            <w:tcW w:w="466" w:type="pct"/>
          </w:tcPr>
          <w:p w14:paraId="2F4E1AF0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1</w:t>
            </w:r>
          </w:p>
        </w:tc>
        <w:tc>
          <w:tcPr>
            <w:tcW w:w="467" w:type="pct"/>
          </w:tcPr>
          <w:p w14:paraId="626C38FC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2</w:t>
            </w:r>
          </w:p>
        </w:tc>
        <w:tc>
          <w:tcPr>
            <w:tcW w:w="466" w:type="pct"/>
          </w:tcPr>
          <w:p w14:paraId="6CD3068B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3</w:t>
            </w:r>
          </w:p>
        </w:tc>
        <w:tc>
          <w:tcPr>
            <w:tcW w:w="467" w:type="pct"/>
          </w:tcPr>
          <w:p w14:paraId="76AEEB05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4</w:t>
            </w:r>
          </w:p>
        </w:tc>
        <w:tc>
          <w:tcPr>
            <w:tcW w:w="467" w:type="pct"/>
          </w:tcPr>
          <w:p w14:paraId="2F7B07A4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5</w:t>
            </w:r>
          </w:p>
        </w:tc>
      </w:tr>
      <w:tr w:rsidR="000503DA" w:rsidRPr="00EB5B34" w14:paraId="2A3A1A92" w14:textId="77777777" w:rsidTr="00D3248A">
        <w:trPr>
          <w:trHeight w:val="340"/>
        </w:trPr>
        <w:tc>
          <w:tcPr>
            <w:tcW w:w="2667" w:type="pct"/>
          </w:tcPr>
          <w:p w14:paraId="5B536AC8" w14:textId="77777777" w:rsidR="000503DA" w:rsidRPr="00EB5B34" w:rsidRDefault="000503DA" w:rsidP="00D3248A">
            <w:pPr>
              <w:pStyle w:val="AralkYok"/>
              <w:rPr>
                <w:sz w:val="20"/>
              </w:rPr>
            </w:pPr>
            <w:r w:rsidRPr="00EB5B34">
              <w:rPr>
                <w:sz w:val="20"/>
              </w:rPr>
              <w:t>18. Kararların</w:t>
            </w:r>
            <w:r w:rsidRPr="00EB5B34">
              <w:rPr>
                <w:spacing w:val="21"/>
                <w:sz w:val="20"/>
              </w:rPr>
              <w:t xml:space="preserve"> </w:t>
            </w:r>
            <w:r w:rsidRPr="00EB5B34">
              <w:rPr>
                <w:sz w:val="20"/>
              </w:rPr>
              <w:t>okulun</w:t>
            </w:r>
            <w:r w:rsidRPr="00EB5B34">
              <w:rPr>
                <w:spacing w:val="19"/>
                <w:sz w:val="20"/>
              </w:rPr>
              <w:t xml:space="preserve"> </w:t>
            </w:r>
            <w:r w:rsidRPr="00EB5B34">
              <w:rPr>
                <w:sz w:val="20"/>
              </w:rPr>
              <w:t>misyonuna</w:t>
            </w:r>
            <w:r w:rsidRPr="00EB5B34">
              <w:rPr>
                <w:spacing w:val="21"/>
                <w:sz w:val="20"/>
              </w:rPr>
              <w:t xml:space="preserve"> </w:t>
            </w:r>
            <w:r w:rsidRPr="00EB5B34">
              <w:rPr>
                <w:sz w:val="20"/>
              </w:rPr>
              <w:t>uygun</w:t>
            </w:r>
            <w:r w:rsidRPr="00EB5B34">
              <w:rPr>
                <w:spacing w:val="22"/>
                <w:sz w:val="20"/>
              </w:rPr>
              <w:t xml:space="preserve"> </w:t>
            </w:r>
            <w:r w:rsidRPr="00EB5B34">
              <w:rPr>
                <w:sz w:val="20"/>
              </w:rPr>
              <w:t>şekilde</w:t>
            </w:r>
            <w:r>
              <w:rPr>
                <w:sz w:val="20"/>
              </w:rPr>
              <w:t xml:space="preserve"> </w:t>
            </w:r>
            <w:r w:rsidRPr="00EB5B34">
              <w:rPr>
                <w:sz w:val="20"/>
              </w:rPr>
              <w:t>alınmasını sağlar.</w:t>
            </w:r>
          </w:p>
        </w:tc>
        <w:tc>
          <w:tcPr>
            <w:tcW w:w="466" w:type="pct"/>
          </w:tcPr>
          <w:p w14:paraId="2A346954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1</w:t>
            </w:r>
          </w:p>
        </w:tc>
        <w:tc>
          <w:tcPr>
            <w:tcW w:w="467" w:type="pct"/>
          </w:tcPr>
          <w:p w14:paraId="37B979DB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2</w:t>
            </w:r>
          </w:p>
        </w:tc>
        <w:tc>
          <w:tcPr>
            <w:tcW w:w="466" w:type="pct"/>
          </w:tcPr>
          <w:p w14:paraId="6184A531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3</w:t>
            </w:r>
          </w:p>
        </w:tc>
        <w:tc>
          <w:tcPr>
            <w:tcW w:w="467" w:type="pct"/>
          </w:tcPr>
          <w:p w14:paraId="38C23273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4</w:t>
            </w:r>
          </w:p>
        </w:tc>
        <w:tc>
          <w:tcPr>
            <w:tcW w:w="467" w:type="pct"/>
          </w:tcPr>
          <w:p w14:paraId="0D1643F7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5</w:t>
            </w:r>
          </w:p>
        </w:tc>
      </w:tr>
      <w:tr w:rsidR="000503DA" w:rsidRPr="00EB5B34" w14:paraId="33B02711" w14:textId="77777777" w:rsidTr="00D3248A">
        <w:trPr>
          <w:trHeight w:val="340"/>
        </w:trPr>
        <w:tc>
          <w:tcPr>
            <w:tcW w:w="2667" w:type="pct"/>
          </w:tcPr>
          <w:p w14:paraId="121A2397" w14:textId="77777777" w:rsidR="000503DA" w:rsidRPr="00EB5B34" w:rsidRDefault="000503DA" w:rsidP="00D3248A">
            <w:pPr>
              <w:pStyle w:val="AralkYok"/>
              <w:rPr>
                <w:sz w:val="20"/>
              </w:rPr>
            </w:pPr>
            <w:r w:rsidRPr="00EB5B34">
              <w:rPr>
                <w:sz w:val="20"/>
              </w:rPr>
              <w:t>19. Temel</w:t>
            </w:r>
            <w:r w:rsidRPr="00EB5B34">
              <w:rPr>
                <w:spacing w:val="12"/>
                <w:sz w:val="20"/>
              </w:rPr>
              <w:t xml:space="preserve"> </w:t>
            </w:r>
            <w:r w:rsidRPr="00EB5B34">
              <w:rPr>
                <w:sz w:val="20"/>
              </w:rPr>
              <w:t>değerleri</w:t>
            </w:r>
            <w:r w:rsidRPr="00EB5B34">
              <w:rPr>
                <w:spacing w:val="12"/>
                <w:sz w:val="20"/>
              </w:rPr>
              <w:t xml:space="preserve"> </w:t>
            </w:r>
            <w:r w:rsidRPr="00EB5B34">
              <w:rPr>
                <w:sz w:val="20"/>
              </w:rPr>
              <w:t>belirleme</w:t>
            </w:r>
            <w:r w:rsidRPr="00EB5B34">
              <w:rPr>
                <w:spacing w:val="12"/>
                <w:sz w:val="20"/>
              </w:rPr>
              <w:t xml:space="preserve"> </w:t>
            </w:r>
            <w:r w:rsidRPr="00EB5B34">
              <w:rPr>
                <w:sz w:val="20"/>
              </w:rPr>
              <w:t>sürecine</w:t>
            </w:r>
            <w:r w:rsidRPr="00EB5B34">
              <w:rPr>
                <w:spacing w:val="12"/>
                <w:sz w:val="20"/>
              </w:rPr>
              <w:t xml:space="preserve"> </w:t>
            </w:r>
            <w:r w:rsidRPr="00EB5B34">
              <w:rPr>
                <w:sz w:val="20"/>
              </w:rPr>
              <w:t>tüm</w:t>
            </w:r>
            <w:r>
              <w:rPr>
                <w:sz w:val="20"/>
              </w:rPr>
              <w:t xml:space="preserve"> </w:t>
            </w:r>
            <w:r w:rsidRPr="00EB5B34">
              <w:rPr>
                <w:sz w:val="20"/>
              </w:rPr>
              <w:t>paydaşların</w:t>
            </w:r>
            <w:r w:rsidRPr="00EB5B34">
              <w:rPr>
                <w:spacing w:val="-4"/>
                <w:sz w:val="20"/>
              </w:rPr>
              <w:t xml:space="preserve"> </w:t>
            </w:r>
            <w:r w:rsidRPr="00EB5B34">
              <w:rPr>
                <w:sz w:val="20"/>
              </w:rPr>
              <w:t>katılımını</w:t>
            </w:r>
            <w:r w:rsidRPr="00EB5B34">
              <w:rPr>
                <w:spacing w:val="1"/>
                <w:sz w:val="20"/>
              </w:rPr>
              <w:t xml:space="preserve"> </w:t>
            </w:r>
            <w:r w:rsidRPr="00EB5B34">
              <w:rPr>
                <w:sz w:val="20"/>
              </w:rPr>
              <w:t>sağlar.</w:t>
            </w:r>
          </w:p>
        </w:tc>
        <w:tc>
          <w:tcPr>
            <w:tcW w:w="466" w:type="pct"/>
          </w:tcPr>
          <w:p w14:paraId="0FD41573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1</w:t>
            </w:r>
          </w:p>
        </w:tc>
        <w:tc>
          <w:tcPr>
            <w:tcW w:w="467" w:type="pct"/>
          </w:tcPr>
          <w:p w14:paraId="56479C17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2</w:t>
            </w:r>
          </w:p>
        </w:tc>
        <w:tc>
          <w:tcPr>
            <w:tcW w:w="466" w:type="pct"/>
          </w:tcPr>
          <w:p w14:paraId="143C0ADB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3</w:t>
            </w:r>
          </w:p>
        </w:tc>
        <w:tc>
          <w:tcPr>
            <w:tcW w:w="467" w:type="pct"/>
          </w:tcPr>
          <w:p w14:paraId="5E7927A2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4</w:t>
            </w:r>
          </w:p>
        </w:tc>
        <w:tc>
          <w:tcPr>
            <w:tcW w:w="467" w:type="pct"/>
          </w:tcPr>
          <w:p w14:paraId="68F254E8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5</w:t>
            </w:r>
          </w:p>
        </w:tc>
      </w:tr>
      <w:tr w:rsidR="000503DA" w:rsidRPr="00EB5B34" w14:paraId="590DC047" w14:textId="77777777" w:rsidTr="00D3248A">
        <w:trPr>
          <w:trHeight w:val="340"/>
        </w:trPr>
        <w:tc>
          <w:tcPr>
            <w:tcW w:w="2667" w:type="pct"/>
          </w:tcPr>
          <w:p w14:paraId="07D78867" w14:textId="77777777" w:rsidR="000503DA" w:rsidRPr="00EB5B34" w:rsidRDefault="000503DA" w:rsidP="00D3248A">
            <w:pPr>
              <w:pStyle w:val="AralkYok"/>
              <w:rPr>
                <w:sz w:val="20"/>
              </w:rPr>
            </w:pPr>
            <w:r w:rsidRPr="00EB5B34">
              <w:rPr>
                <w:sz w:val="20"/>
              </w:rPr>
              <w:t>20. Okulda</w:t>
            </w:r>
            <w:r w:rsidRPr="00EB5B34">
              <w:rPr>
                <w:spacing w:val="25"/>
                <w:sz w:val="20"/>
              </w:rPr>
              <w:t xml:space="preserve"> </w:t>
            </w:r>
            <w:r w:rsidRPr="00EB5B34">
              <w:rPr>
                <w:sz w:val="20"/>
              </w:rPr>
              <w:t>uygun</w:t>
            </w:r>
            <w:r w:rsidRPr="00EB5B34">
              <w:rPr>
                <w:spacing w:val="25"/>
                <w:sz w:val="20"/>
              </w:rPr>
              <w:t xml:space="preserve"> </w:t>
            </w:r>
            <w:r w:rsidRPr="00EB5B34">
              <w:rPr>
                <w:sz w:val="20"/>
              </w:rPr>
              <w:t>yerlere</w:t>
            </w:r>
            <w:r w:rsidRPr="00EB5B34">
              <w:rPr>
                <w:spacing w:val="23"/>
                <w:sz w:val="20"/>
              </w:rPr>
              <w:t xml:space="preserve"> </w:t>
            </w:r>
            <w:r w:rsidRPr="00EB5B34">
              <w:rPr>
                <w:sz w:val="20"/>
              </w:rPr>
              <w:t>temel</w:t>
            </w:r>
            <w:r w:rsidRPr="00EB5B34">
              <w:rPr>
                <w:spacing w:val="26"/>
                <w:sz w:val="20"/>
              </w:rPr>
              <w:t xml:space="preserve"> </w:t>
            </w:r>
            <w:r w:rsidRPr="00EB5B34">
              <w:rPr>
                <w:sz w:val="20"/>
              </w:rPr>
              <w:t>değerleri</w:t>
            </w:r>
            <w:r w:rsidRPr="00EB5B34">
              <w:rPr>
                <w:spacing w:val="26"/>
                <w:sz w:val="20"/>
              </w:rPr>
              <w:t xml:space="preserve"> </w:t>
            </w:r>
            <w:r w:rsidRPr="00EB5B34">
              <w:rPr>
                <w:sz w:val="20"/>
              </w:rPr>
              <w:t>v</w:t>
            </w:r>
            <w:r>
              <w:rPr>
                <w:sz w:val="20"/>
              </w:rPr>
              <w:t xml:space="preserve">e </w:t>
            </w:r>
            <w:r w:rsidRPr="00EB5B34">
              <w:rPr>
                <w:sz w:val="20"/>
              </w:rPr>
              <w:t>kuralları</w:t>
            </w:r>
            <w:r w:rsidRPr="00EB5B34">
              <w:rPr>
                <w:spacing w:val="-4"/>
                <w:sz w:val="20"/>
              </w:rPr>
              <w:t xml:space="preserve"> </w:t>
            </w:r>
            <w:r w:rsidRPr="00EB5B34">
              <w:rPr>
                <w:sz w:val="20"/>
              </w:rPr>
              <w:t>içeren</w:t>
            </w:r>
            <w:r w:rsidRPr="00EB5B34">
              <w:rPr>
                <w:spacing w:val="-1"/>
                <w:sz w:val="20"/>
              </w:rPr>
              <w:t xml:space="preserve"> </w:t>
            </w:r>
            <w:r w:rsidRPr="00EB5B34">
              <w:rPr>
                <w:sz w:val="20"/>
              </w:rPr>
              <w:t>özdeyişler asılmasını sağlar.</w:t>
            </w:r>
          </w:p>
        </w:tc>
        <w:tc>
          <w:tcPr>
            <w:tcW w:w="466" w:type="pct"/>
          </w:tcPr>
          <w:p w14:paraId="729886FF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1</w:t>
            </w:r>
          </w:p>
        </w:tc>
        <w:tc>
          <w:tcPr>
            <w:tcW w:w="467" w:type="pct"/>
          </w:tcPr>
          <w:p w14:paraId="607FCB96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2</w:t>
            </w:r>
          </w:p>
        </w:tc>
        <w:tc>
          <w:tcPr>
            <w:tcW w:w="466" w:type="pct"/>
          </w:tcPr>
          <w:p w14:paraId="21B22983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3</w:t>
            </w:r>
          </w:p>
        </w:tc>
        <w:tc>
          <w:tcPr>
            <w:tcW w:w="467" w:type="pct"/>
          </w:tcPr>
          <w:p w14:paraId="4AEF4F45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4</w:t>
            </w:r>
          </w:p>
        </w:tc>
        <w:tc>
          <w:tcPr>
            <w:tcW w:w="467" w:type="pct"/>
          </w:tcPr>
          <w:p w14:paraId="59C0EB3F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5</w:t>
            </w:r>
          </w:p>
        </w:tc>
      </w:tr>
      <w:tr w:rsidR="000503DA" w:rsidRPr="00EB5B34" w14:paraId="551F8041" w14:textId="77777777" w:rsidTr="00D3248A">
        <w:trPr>
          <w:trHeight w:val="340"/>
        </w:trPr>
        <w:tc>
          <w:tcPr>
            <w:tcW w:w="2667" w:type="pct"/>
          </w:tcPr>
          <w:p w14:paraId="7F964F50" w14:textId="77777777" w:rsidR="000503DA" w:rsidRPr="00EB5B34" w:rsidRDefault="000503DA" w:rsidP="00D3248A">
            <w:pPr>
              <w:pStyle w:val="AralkYok"/>
              <w:rPr>
                <w:sz w:val="20"/>
              </w:rPr>
            </w:pPr>
            <w:r w:rsidRPr="00EB5B34">
              <w:rPr>
                <w:sz w:val="20"/>
              </w:rPr>
              <w:t>21. Okulun</w:t>
            </w:r>
            <w:r w:rsidRPr="00EB5B34">
              <w:rPr>
                <w:spacing w:val="23"/>
                <w:sz w:val="20"/>
              </w:rPr>
              <w:t xml:space="preserve"> </w:t>
            </w:r>
            <w:r w:rsidRPr="00EB5B34">
              <w:rPr>
                <w:sz w:val="20"/>
              </w:rPr>
              <w:t>vizyonu</w:t>
            </w:r>
            <w:r w:rsidRPr="00EB5B34">
              <w:rPr>
                <w:spacing w:val="24"/>
                <w:sz w:val="20"/>
              </w:rPr>
              <w:t xml:space="preserve"> </w:t>
            </w:r>
            <w:r w:rsidRPr="00EB5B34">
              <w:rPr>
                <w:sz w:val="20"/>
              </w:rPr>
              <w:t>ve</w:t>
            </w:r>
            <w:r w:rsidRPr="00EB5B34">
              <w:rPr>
                <w:spacing w:val="21"/>
                <w:sz w:val="20"/>
              </w:rPr>
              <w:t xml:space="preserve"> </w:t>
            </w:r>
            <w:r w:rsidRPr="00EB5B34">
              <w:rPr>
                <w:sz w:val="20"/>
              </w:rPr>
              <w:t>misyonuna</w:t>
            </w:r>
            <w:r w:rsidRPr="00EB5B34">
              <w:rPr>
                <w:spacing w:val="24"/>
                <w:sz w:val="20"/>
              </w:rPr>
              <w:t xml:space="preserve"> </w:t>
            </w:r>
            <w:r w:rsidRPr="00EB5B34">
              <w:rPr>
                <w:sz w:val="20"/>
              </w:rPr>
              <w:t>uygun</w:t>
            </w:r>
            <w:r w:rsidRPr="00EB5B34">
              <w:rPr>
                <w:spacing w:val="23"/>
                <w:sz w:val="20"/>
              </w:rPr>
              <w:t xml:space="preserve"> </w:t>
            </w:r>
            <w:r w:rsidRPr="00EB5B34">
              <w:rPr>
                <w:sz w:val="20"/>
              </w:rPr>
              <w:t>ortak</w:t>
            </w:r>
            <w:r>
              <w:rPr>
                <w:sz w:val="20"/>
              </w:rPr>
              <w:t xml:space="preserve"> </w:t>
            </w:r>
            <w:r w:rsidRPr="00EB5B34">
              <w:rPr>
                <w:sz w:val="20"/>
              </w:rPr>
              <w:t>bir</w:t>
            </w:r>
            <w:r w:rsidRPr="00EB5B34">
              <w:rPr>
                <w:spacing w:val="-1"/>
                <w:sz w:val="20"/>
              </w:rPr>
              <w:t xml:space="preserve"> </w:t>
            </w:r>
            <w:r w:rsidRPr="00EB5B34">
              <w:rPr>
                <w:sz w:val="20"/>
              </w:rPr>
              <w:t>dil</w:t>
            </w:r>
            <w:r w:rsidRPr="00EB5B34">
              <w:rPr>
                <w:spacing w:val="-2"/>
                <w:sz w:val="20"/>
              </w:rPr>
              <w:t xml:space="preserve"> </w:t>
            </w:r>
            <w:r w:rsidRPr="00EB5B34">
              <w:rPr>
                <w:sz w:val="20"/>
              </w:rPr>
              <w:t>oluşturulmasına</w:t>
            </w:r>
            <w:r w:rsidRPr="00EB5B34">
              <w:rPr>
                <w:spacing w:val="-1"/>
                <w:sz w:val="20"/>
              </w:rPr>
              <w:t xml:space="preserve"> </w:t>
            </w:r>
            <w:r w:rsidRPr="00EB5B34">
              <w:rPr>
                <w:sz w:val="20"/>
              </w:rPr>
              <w:t>öncülük eder.</w:t>
            </w:r>
          </w:p>
        </w:tc>
        <w:tc>
          <w:tcPr>
            <w:tcW w:w="466" w:type="pct"/>
          </w:tcPr>
          <w:p w14:paraId="446DA301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1</w:t>
            </w:r>
          </w:p>
        </w:tc>
        <w:tc>
          <w:tcPr>
            <w:tcW w:w="467" w:type="pct"/>
          </w:tcPr>
          <w:p w14:paraId="3D13296A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2</w:t>
            </w:r>
          </w:p>
        </w:tc>
        <w:tc>
          <w:tcPr>
            <w:tcW w:w="466" w:type="pct"/>
          </w:tcPr>
          <w:p w14:paraId="2328AF5C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3</w:t>
            </w:r>
          </w:p>
        </w:tc>
        <w:tc>
          <w:tcPr>
            <w:tcW w:w="467" w:type="pct"/>
          </w:tcPr>
          <w:p w14:paraId="6ADC2CD1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4</w:t>
            </w:r>
          </w:p>
        </w:tc>
        <w:tc>
          <w:tcPr>
            <w:tcW w:w="467" w:type="pct"/>
          </w:tcPr>
          <w:p w14:paraId="1BB04A4F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5</w:t>
            </w:r>
          </w:p>
        </w:tc>
      </w:tr>
      <w:tr w:rsidR="000503DA" w:rsidRPr="00EB5B34" w14:paraId="67CEF790" w14:textId="77777777" w:rsidTr="00D3248A">
        <w:trPr>
          <w:trHeight w:val="340"/>
        </w:trPr>
        <w:tc>
          <w:tcPr>
            <w:tcW w:w="2667" w:type="pct"/>
          </w:tcPr>
          <w:p w14:paraId="3488295C" w14:textId="77777777" w:rsidR="000503DA" w:rsidRPr="00EB5B34" w:rsidRDefault="000503DA" w:rsidP="00D3248A">
            <w:pPr>
              <w:pStyle w:val="AralkYok"/>
              <w:rPr>
                <w:sz w:val="20"/>
              </w:rPr>
            </w:pPr>
            <w:r w:rsidRPr="00EB5B34">
              <w:rPr>
                <w:sz w:val="20"/>
              </w:rPr>
              <w:t>22. Okulun temel değerlerinin benimsenmesini</w:t>
            </w:r>
            <w:r>
              <w:rPr>
                <w:sz w:val="20"/>
              </w:rPr>
              <w:t xml:space="preserve"> </w:t>
            </w:r>
            <w:r w:rsidRPr="00EB5B34">
              <w:rPr>
                <w:sz w:val="20"/>
              </w:rPr>
              <w:t>sağlar.</w:t>
            </w:r>
          </w:p>
        </w:tc>
        <w:tc>
          <w:tcPr>
            <w:tcW w:w="466" w:type="pct"/>
          </w:tcPr>
          <w:p w14:paraId="66A78FE7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1</w:t>
            </w:r>
          </w:p>
        </w:tc>
        <w:tc>
          <w:tcPr>
            <w:tcW w:w="467" w:type="pct"/>
          </w:tcPr>
          <w:p w14:paraId="454876D2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2</w:t>
            </w:r>
          </w:p>
        </w:tc>
        <w:tc>
          <w:tcPr>
            <w:tcW w:w="466" w:type="pct"/>
          </w:tcPr>
          <w:p w14:paraId="08033155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3</w:t>
            </w:r>
          </w:p>
        </w:tc>
        <w:tc>
          <w:tcPr>
            <w:tcW w:w="467" w:type="pct"/>
          </w:tcPr>
          <w:p w14:paraId="7D883196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4</w:t>
            </w:r>
          </w:p>
        </w:tc>
        <w:tc>
          <w:tcPr>
            <w:tcW w:w="467" w:type="pct"/>
          </w:tcPr>
          <w:p w14:paraId="6CE35208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5</w:t>
            </w:r>
          </w:p>
        </w:tc>
      </w:tr>
      <w:tr w:rsidR="000503DA" w:rsidRPr="00EB5B34" w14:paraId="6D202C54" w14:textId="77777777" w:rsidTr="00D3248A">
        <w:trPr>
          <w:trHeight w:val="340"/>
        </w:trPr>
        <w:tc>
          <w:tcPr>
            <w:tcW w:w="2667" w:type="pct"/>
          </w:tcPr>
          <w:p w14:paraId="09FC367E" w14:textId="77777777" w:rsidR="000503DA" w:rsidRPr="00EB5B34" w:rsidRDefault="000503DA" w:rsidP="00D3248A">
            <w:pPr>
              <w:pStyle w:val="AralkYok"/>
              <w:rPr>
                <w:sz w:val="20"/>
              </w:rPr>
            </w:pPr>
            <w:r w:rsidRPr="00EB5B34">
              <w:rPr>
                <w:sz w:val="20"/>
              </w:rPr>
              <w:t>23. Öğrencilerin okul ortamında teknolojik</w:t>
            </w:r>
            <w:r>
              <w:rPr>
                <w:sz w:val="20"/>
              </w:rPr>
              <w:t xml:space="preserve"> </w:t>
            </w:r>
            <w:r w:rsidRPr="00EB5B34">
              <w:rPr>
                <w:sz w:val="20"/>
              </w:rPr>
              <w:t>araçlara</w:t>
            </w:r>
            <w:r w:rsidRPr="00EB5B34">
              <w:rPr>
                <w:spacing w:val="-3"/>
                <w:sz w:val="20"/>
              </w:rPr>
              <w:t xml:space="preserve"> </w:t>
            </w:r>
            <w:r w:rsidRPr="00EB5B34">
              <w:rPr>
                <w:sz w:val="20"/>
              </w:rPr>
              <w:t>rahatça ulaşmasını</w:t>
            </w:r>
            <w:r w:rsidRPr="00EB5B34">
              <w:rPr>
                <w:spacing w:val="-4"/>
                <w:sz w:val="20"/>
              </w:rPr>
              <w:t xml:space="preserve"> </w:t>
            </w:r>
            <w:r w:rsidRPr="00EB5B34">
              <w:rPr>
                <w:sz w:val="20"/>
              </w:rPr>
              <w:t>sağlar.</w:t>
            </w:r>
          </w:p>
        </w:tc>
        <w:tc>
          <w:tcPr>
            <w:tcW w:w="466" w:type="pct"/>
          </w:tcPr>
          <w:p w14:paraId="2BC337D2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1</w:t>
            </w:r>
          </w:p>
        </w:tc>
        <w:tc>
          <w:tcPr>
            <w:tcW w:w="467" w:type="pct"/>
          </w:tcPr>
          <w:p w14:paraId="7B414808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2</w:t>
            </w:r>
          </w:p>
        </w:tc>
        <w:tc>
          <w:tcPr>
            <w:tcW w:w="466" w:type="pct"/>
          </w:tcPr>
          <w:p w14:paraId="12754575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3</w:t>
            </w:r>
          </w:p>
        </w:tc>
        <w:tc>
          <w:tcPr>
            <w:tcW w:w="467" w:type="pct"/>
          </w:tcPr>
          <w:p w14:paraId="37F6585F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4</w:t>
            </w:r>
          </w:p>
        </w:tc>
        <w:tc>
          <w:tcPr>
            <w:tcW w:w="467" w:type="pct"/>
          </w:tcPr>
          <w:p w14:paraId="00A8F734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5</w:t>
            </w:r>
          </w:p>
        </w:tc>
      </w:tr>
      <w:tr w:rsidR="000503DA" w:rsidRPr="00EB5B34" w14:paraId="05259B18" w14:textId="77777777" w:rsidTr="00D3248A">
        <w:trPr>
          <w:trHeight w:val="340"/>
        </w:trPr>
        <w:tc>
          <w:tcPr>
            <w:tcW w:w="2667" w:type="pct"/>
          </w:tcPr>
          <w:p w14:paraId="06517354" w14:textId="77777777" w:rsidR="000503DA" w:rsidRPr="00EB5B34" w:rsidRDefault="000503DA" w:rsidP="00D3248A">
            <w:pPr>
              <w:pStyle w:val="AralkYok"/>
              <w:rPr>
                <w:sz w:val="20"/>
              </w:rPr>
            </w:pPr>
            <w:r w:rsidRPr="00EB5B34">
              <w:rPr>
                <w:sz w:val="20"/>
              </w:rPr>
              <w:t>24. Okulu fiziki olarak özel eğitime muhtaç</w:t>
            </w:r>
            <w:r>
              <w:rPr>
                <w:sz w:val="20"/>
              </w:rPr>
              <w:t xml:space="preserve"> </w:t>
            </w:r>
            <w:r w:rsidRPr="00EB5B34">
              <w:rPr>
                <w:sz w:val="20"/>
              </w:rPr>
              <w:t>öğrenciler</w:t>
            </w:r>
            <w:r w:rsidRPr="00EB5B34">
              <w:rPr>
                <w:spacing w:val="-2"/>
                <w:sz w:val="20"/>
              </w:rPr>
              <w:t xml:space="preserve"> </w:t>
            </w:r>
            <w:r w:rsidRPr="00EB5B34">
              <w:rPr>
                <w:sz w:val="20"/>
              </w:rPr>
              <w:t>için</w:t>
            </w:r>
            <w:r w:rsidRPr="00EB5B34">
              <w:rPr>
                <w:spacing w:val="-1"/>
                <w:sz w:val="20"/>
              </w:rPr>
              <w:t xml:space="preserve"> </w:t>
            </w:r>
            <w:r w:rsidRPr="00EB5B34">
              <w:rPr>
                <w:sz w:val="20"/>
              </w:rPr>
              <w:t>ulaşılabilir hale getirir.</w:t>
            </w:r>
          </w:p>
        </w:tc>
        <w:tc>
          <w:tcPr>
            <w:tcW w:w="466" w:type="pct"/>
          </w:tcPr>
          <w:p w14:paraId="7DC2103D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1</w:t>
            </w:r>
          </w:p>
        </w:tc>
        <w:tc>
          <w:tcPr>
            <w:tcW w:w="467" w:type="pct"/>
          </w:tcPr>
          <w:p w14:paraId="18F5F33E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2</w:t>
            </w:r>
          </w:p>
        </w:tc>
        <w:tc>
          <w:tcPr>
            <w:tcW w:w="466" w:type="pct"/>
          </w:tcPr>
          <w:p w14:paraId="2E814766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3</w:t>
            </w:r>
          </w:p>
        </w:tc>
        <w:tc>
          <w:tcPr>
            <w:tcW w:w="467" w:type="pct"/>
          </w:tcPr>
          <w:p w14:paraId="309CDE89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4</w:t>
            </w:r>
          </w:p>
        </w:tc>
        <w:tc>
          <w:tcPr>
            <w:tcW w:w="467" w:type="pct"/>
          </w:tcPr>
          <w:p w14:paraId="0D11F661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5</w:t>
            </w:r>
          </w:p>
        </w:tc>
      </w:tr>
      <w:tr w:rsidR="000503DA" w:rsidRPr="00EB5B34" w14:paraId="029597E8" w14:textId="77777777" w:rsidTr="00D3248A">
        <w:trPr>
          <w:trHeight w:val="340"/>
        </w:trPr>
        <w:tc>
          <w:tcPr>
            <w:tcW w:w="2667" w:type="pct"/>
          </w:tcPr>
          <w:p w14:paraId="0EBB8F82" w14:textId="77777777" w:rsidR="000503DA" w:rsidRPr="00EB5B34" w:rsidRDefault="000503DA" w:rsidP="00D3248A">
            <w:pPr>
              <w:pStyle w:val="AralkYok"/>
              <w:rPr>
                <w:sz w:val="20"/>
              </w:rPr>
            </w:pPr>
            <w:r w:rsidRPr="00EB5B34">
              <w:rPr>
                <w:sz w:val="20"/>
              </w:rPr>
              <w:t>25. Öğretmenlerin bilgi</w:t>
            </w:r>
            <w:r w:rsidRPr="00EB5B34">
              <w:rPr>
                <w:spacing w:val="1"/>
                <w:sz w:val="20"/>
              </w:rPr>
              <w:t xml:space="preserve"> </w:t>
            </w:r>
            <w:r w:rsidRPr="00EB5B34">
              <w:rPr>
                <w:sz w:val="20"/>
              </w:rPr>
              <w:t>ve</w:t>
            </w:r>
            <w:r w:rsidRPr="00EB5B34">
              <w:rPr>
                <w:spacing w:val="1"/>
                <w:sz w:val="20"/>
              </w:rPr>
              <w:t xml:space="preserve"> </w:t>
            </w:r>
            <w:r w:rsidRPr="00EB5B34">
              <w:rPr>
                <w:sz w:val="20"/>
              </w:rPr>
              <w:t>tecrübelerini</w:t>
            </w:r>
            <w:r>
              <w:rPr>
                <w:sz w:val="20"/>
              </w:rPr>
              <w:t xml:space="preserve"> </w:t>
            </w:r>
            <w:r w:rsidRPr="00EB5B34">
              <w:rPr>
                <w:sz w:val="20"/>
              </w:rPr>
              <w:t>kullanabilecekleri eğitim yaşantıları</w:t>
            </w:r>
            <w:r>
              <w:rPr>
                <w:sz w:val="20"/>
              </w:rPr>
              <w:t xml:space="preserve"> </w:t>
            </w:r>
            <w:r w:rsidRPr="00EB5B34">
              <w:rPr>
                <w:sz w:val="20"/>
              </w:rPr>
              <w:t>oluşturmasını kolaylaştırır.</w:t>
            </w:r>
          </w:p>
        </w:tc>
        <w:tc>
          <w:tcPr>
            <w:tcW w:w="466" w:type="pct"/>
          </w:tcPr>
          <w:p w14:paraId="4C7D3303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1</w:t>
            </w:r>
          </w:p>
        </w:tc>
        <w:tc>
          <w:tcPr>
            <w:tcW w:w="467" w:type="pct"/>
          </w:tcPr>
          <w:p w14:paraId="7A1ACA2F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2</w:t>
            </w:r>
          </w:p>
        </w:tc>
        <w:tc>
          <w:tcPr>
            <w:tcW w:w="466" w:type="pct"/>
          </w:tcPr>
          <w:p w14:paraId="70CB73F1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3</w:t>
            </w:r>
          </w:p>
        </w:tc>
        <w:tc>
          <w:tcPr>
            <w:tcW w:w="467" w:type="pct"/>
          </w:tcPr>
          <w:p w14:paraId="482BE2F4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4</w:t>
            </w:r>
          </w:p>
        </w:tc>
        <w:tc>
          <w:tcPr>
            <w:tcW w:w="467" w:type="pct"/>
          </w:tcPr>
          <w:p w14:paraId="56AE94F6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5</w:t>
            </w:r>
          </w:p>
        </w:tc>
      </w:tr>
      <w:tr w:rsidR="000503DA" w:rsidRPr="00EB5B34" w14:paraId="080E9F96" w14:textId="77777777" w:rsidTr="00D3248A">
        <w:trPr>
          <w:trHeight w:val="340"/>
        </w:trPr>
        <w:tc>
          <w:tcPr>
            <w:tcW w:w="2667" w:type="pct"/>
          </w:tcPr>
          <w:p w14:paraId="3FF16065" w14:textId="77777777" w:rsidR="000503DA" w:rsidRPr="00EB5B34" w:rsidRDefault="000503DA" w:rsidP="00D3248A">
            <w:pPr>
              <w:pStyle w:val="AralkYok"/>
              <w:rPr>
                <w:sz w:val="20"/>
              </w:rPr>
            </w:pPr>
            <w:r w:rsidRPr="00EB5B34">
              <w:rPr>
                <w:sz w:val="20"/>
              </w:rPr>
              <w:t>26. Öğrencilerin başarı durumlarını değerlendirmek için öğretmenlerle görüşmeler yapar.</w:t>
            </w:r>
          </w:p>
        </w:tc>
        <w:tc>
          <w:tcPr>
            <w:tcW w:w="466" w:type="pct"/>
          </w:tcPr>
          <w:p w14:paraId="2A0BD69D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1</w:t>
            </w:r>
          </w:p>
        </w:tc>
        <w:tc>
          <w:tcPr>
            <w:tcW w:w="467" w:type="pct"/>
          </w:tcPr>
          <w:p w14:paraId="2335204D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2</w:t>
            </w:r>
          </w:p>
        </w:tc>
        <w:tc>
          <w:tcPr>
            <w:tcW w:w="466" w:type="pct"/>
          </w:tcPr>
          <w:p w14:paraId="4824E697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3</w:t>
            </w:r>
          </w:p>
        </w:tc>
        <w:tc>
          <w:tcPr>
            <w:tcW w:w="467" w:type="pct"/>
          </w:tcPr>
          <w:p w14:paraId="4AAF06AC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4</w:t>
            </w:r>
          </w:p>
        </w:tc>
        <w:tc>
          <w:tcPr>
            <w:tcW w:w="467" w:type="pct"/>
          </w:tcPr>
          <w:p w14:paraId="379FC9D4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5</w:t>
            </w:r>
          </w:p>
        </w:tc>
      </w:tr>
      <w:tr w:rsidR="000503DA" w:rsidRPr="00EB5B34" w14:paraId="55030308" w14:textId="77777777" w:rsidTr="00D3248A">
        <w:trPr>
          <w:trHeight w:val="340"/>
        </w:trPr>
        <w:tc>
          <w:tcPr>
            <w:tcW w:w="2667" w:type="pct"/>
          </w:tcPr>
          <w:p w14:paraId="340D019A" w14:textId="77777777" w:rsidR="000503DA" w:rsidRPr="00EB5B34" w:rsidRDefault="000503DA" w:rsidP="00D3248A">
            <w:pPr>
              <w:pStyle w:val="AralkYok"/>
              <w:rPr>
                <w:sz w:val="20"/>
              </w:rPr>
            </w:pPr>
            <w:r w:rsidRPr="00EB5B34">
              <w:rPr>
                <w:sz w:val="20"/>
              </w:rPr>
              <w:t>27. Okul-aile birliği çalışmalarını okul</w:t>
            </w:r>
            <w:r>
              <w:rPr>
                <w:sz w:val="20"/>
              </w:rPr>
              <w:t xml:space="preserve"> </w:t>
            </w:r>
            <w:r w:rsidRPr="00EB5B34">
              <w:rPr>
                <w:spacing w:val="-1"/>
                <w:sz w:val="20"/>
              </w:rPr>
              <w:t xml:space="preserve">hedeflerine </w:t>
            </w:r>
            <w:r w:rsidRPr="00EB5B34">
              <w:rPr>
                <w:sz w:val="20"/>
              </w:rPr>
              <w:t>göre değerlendirilmesine</w:t>
            </w:r>
            <w:r w:rsidRPr="00EB5B34">
              <w:rPr>
                <w:spacing w:val="-11"/>
                <w:sz w:val="20"/>
              </w:rPr>
              <w:t xml:space="preserve"> </w:t>
            </w:r>
            <w:r w:rsidRPr="00EB5B34">
              <w:rPr>
                <w:sz w:val="20"/>
              </w:rPr>
              <w:t>önem</w:t>
            </w:r>
            <w:r w:rsidRPr="00EB5B34">
              <w:rPr>
                <w:spacing w:val="-11"/>
                <w:sz w:val="20"/>
              </w:rPr>
              <w:t xml:space="preserve"> </w:t>
            </w:r>
            <w:r w:rsidRPr="00EB5B34">
              <w:rPr>
                <w:sz w:val="20"/>
              </w:rPr>
              <w:t>verir.</w:t>
            </w:r>
          </w:p>
        </w:tc>
        <w:tc>
          <w:tcPr>
            <w:tcW w:w="466" w:type="pct"/>
          </w:tcPr>
          <w:p w14:paraId="72034F0D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1</w:t>
            </w:r>
          </w:p>
        </w:tc>
        <w:tc>
          <w:tcPr>
            <w:tcW w:w="467" w:type="pct"/>
          </w:tcPr>
          <w:p w14:paraId="03FCAB53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2</w:t>
            </w:r>
          </w:p>
        </w:tc>
        <w:tc>
          <w:tcPr>
            <w:tcW w:w="466" w:type="pct"/>
          </w:tcPr>
          <w:p w14:paraId="0F453D89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3</w:t>
            </w:r>
          </w:p>
        </w:tc>
        <w:tc>
          <w:tcPr>
            <w:tcW w:w="467" w:type="pct"/>
          </w:tcPr>
          <w:p w14:paraId="6E5674F4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4</w:t>
            </w:r>
          </w:p>
        </w:tc>
        <w:tc>
          <w:tcPr>
            <w:tcW w:w="467" w:type="pct"/>
          </w:tcPr>
          <w:p w14:paraId="05D199B9" w14:textId="77777777" w:rsidR="000503DA" w:rsidRPr="00EB5B34" w:rsidRDefault="000503DA" w:rsidP="00D3248A">
            <w:pPr>
              <w:pStyle w:val="AralkYok"/>
              <w:jc w:val="center"/>
              <w:rPr>
                <w:w w:val="97"/>
                <w:sz w:val="20"/>
              </w:rPr>
            </w:pPr>
            <w:r w:rsidRPr="00EB5B34">
              <w:rPr>
                <w:w w:val="97"/>
                <w:sz w:val="20"/>
              </w:rPr>
              <w:t>5</w:t>
            </w:r>
          </w:p>
        </w:tc>
      </w:tr>
      <w:tr w:rsidR="000503DA" w:rsidRPr="00A4493B" w14:paraId="6CEF51BE" w14:textId="77777777" w:rsidTr="00D3248A">
        <w:trPr>
          <w:trHeight w:val="340"/>
        </w:trPr>
        <w:tc>
          <w:tcPr>
            <w:tcW w:w="2667" w:type="pct"/>
          </w:tcPr>
          <w:p w14:paraId="6F9825EA" w14:textId="77777777" w:rsidR="000503DA" w:rsidRPr="00A4493B" w:rsidRDefault="000503DA" w:rsidP="00D3248A">
            <w:pPr>
              <w:pStyle w:val="AralkYok"/>
              <w:rPr>
                <w:sz w:val="18"/>
              </w:rPr>
            </w:pPr>
            <w:r w:rsidRPr="00A4493B">
              <w:rPr>
                <w:sz w:val="20"/>
              </w:rPr>
              <w:t>28-Okul-aile</w:t>
            </w:r>
            <w:r w:rsidRPr="00A4493B">
              <w:rPr>
                <w:spacing w:val="32"/>
                <w:sz w:val="20"/>
              </w:rPr>
              <w:t xml:space="preserve"> </w:t>
            </w:r>
            <w:r w:rsidRPr="00A4493B">
              <w:rPr>
                <w:sz w:val="20"/>
              </w:rPr>
              <w:t>birliğinin</w:t>
            </w:r>
            <w:r w:rsidRPr="00A4493B">
              <w:rPr>
                <w:spacing w:val="32"/>
                <w:sz w:val="20"/>
              </w:rPr>
              <w:t xml:space="preserve"> </w:t>
            </w:r>
            <w:r w:rsidRPr="00A4493B">
              <w:rPr>
                <w:sz w:val="20"/>
              </w:rPr>
              <w:t>okul</w:t>
            </w:r>
            <w:r w:rsidRPr="00A4493B">
              <w:rPr>
                <w:spacing w:val="33"/>
                <w:sz w:val="20"/>
              </w:rPr>
              <w:t xml:space="preserve"> </w:t>
            </w:r>
            <w:r w:rsidRPr="00A4493B">
              <w:rPr>
                <w:sz w:val="20"/>
              </w:rPr>
              <w:t>yönetiminde</w:t>
            </w:r>
            <w:r w:rsidRPr="00A4493B">
              <w:rPr>
                <w:spacing w:val="29"/>
                <w:sz w:val="20"/>
              </w:rPr>
              <w:t xml:space="preserve"> </w:t>
            </w:r>
            <w:r w:rsidRPr="00A4493B">
              <w:rPr>
                <w:sz w:val="20"/>
              </w:rPr>
              <w:t>etkin</w:t>
            </w:r>
            <w:r w:rsidRPr="00A4493B">
              <w:rPr>
                <w:spacing w:val="-52"/>
                <w:sz w:val="20"/>
              </w:rPr>
              <w:t xml:space="preserve">       </w:t>
            </w:r>
            <w:r w:rsidRPr="00A4493B">
              <w:rPr>
                <w:sz w:val="20"/>
              </w:rPr>
              <w:t>rol</w:t>
            </w:r>
            <w:r w:rsidRPr="00A4493B">
              <w:rPr>
                <w:spacing w:val="-3"/>
                <w:sz w:val="20"/>
              </w:rPr>
              <w:t xml:space="preserve"> </w:t>
            </w:r>
            <w:r w:rsidRPr="00A4493B">
              <w:rPr>
                <w:sz w:val="20"/>
              </w:rPr>
              <w:t>almasını</w:t>
            </w:r>
            <w:r w:rsidRPr="00A4493B">
              <w:rPr>
                <w:spacing w:val="1"/>
                <w:sz w:val="20"/>
              </w:rPr>
              <w:t xml:space="preserve"> </w:t>
            </w:r>
            <w:r w:rsidRPr="00A4493B">
              <w:rPr>
                <w:sz w:val="20"/>
              </w:rPr>
              <w:lastRenderedPageBreak/>
              <w:t>sağlar</w:t>
            </w:r>
          </w:p>
        </w:tc>
        <w:tc>
          <w:tcPr>
            <w:tcW w:w="466" w:type="pct"/>
          </w:tcPr>
          <w:p w14:paraId="3AF3844F" w14:textId="77777777" w:rsidR="000503DA" w:rsidRPr="00A4493B" w:rsidRDefault="000503DA" w:rsidP="00D3248A">
            <w:pPr>
              <w:pStyle w:val="AralkYok"/>
              <w:jc w:val="center"/>
              <w:rPr>
                <w:w w:val="97"/>
                <w:sz w:val="18"/>
              </w:rPr>
            </w:pPr>
            <w:r w:rsidRPr="00A4493B">
              <w:rPr>
                <w:w w:val="97"/>
                <w:sz w:val="20"/>
              </w:rPr>
              <w:lastRenderedPageBreak/>
              <w:t>1</w:t>
            </w:r>
          </w:p>
        </w:tc>
        <w:tc>
          <w:tcPr>
            <w:tcW w:w="467" w:type="pct"/>
          </w:tcPr>
          <w:p w14:paraId="2B279FBF" w14:textId="77777777" w:rsidR="000503DA" w:rsidRPr="00A4493B" w:rsidRDefault="000503DA" w:rsidP="00D3248A">
            <w:pPr>
              <w:pStyle w:val="AralkYok"/>
              <w:jc w:val="center"/>
              <w:rPr>
                <w:w w:val="97"/>
                <w:sz w:val="18"/>
              </w:rPr>
            </w:pPr>
            <w:r w:rsidRPr="00A4493B">
              <w:rPr>
                <w:w w:val="97"/>
                <w:sz w:val="20"/>
              </w:rPr>
              <w:t>2</w:t>
            </w:r>
          </w:p>
        </w:tc>
        <w:tc>
          <w:tcPr>
            <w:tcW w:w="466" w:type="pct"/>
          </w:tcPr>
          <w:p w14:paraId="2A281C15" w14:textId="77777777" w:rsidR="000503DA" w:rsidRPr="00A4493B" w:rsidRDefault="000503DA" w:rsidP="00D3248A">
            <w:pPr>
              <w:pStyle w:val="AralkYok"/>
              <w:jc w:val="center"/>
              <w:rPr>
                <w:w w:val="97"/>
                <w:sz w:val="18"/>
              </w:rPr>
            </w:pPr>
            <w:r w:rsidRPr="00A4493B">
              <w:rPr>
                <w:w w:val="97"/>
                <w:sz w:val="20"/>
              </w:rPr>
              <w:t>3</w:t>
            </w:r>
          </w:p>
        </w:tc>
        <w:tc>
          <w:tcPr>
            <w:tcW w:w="467" w:type="pct"/>
          </w:tcPr>
          <w:p w14:paraId="5FCA2639" w14:textId="77777777" w:rsidR="000503DA" w:rsidRPr="00A4493B" w:rsidRDefault="000503DA" w:rsidP="00D3248A">
            <w:pPr>
              <w:pStyle w:val="AralkYok"/>
              <w:jc w:val="center"/>
              <w:rPr>
                <w:w w:val="97"/>
                <w:sz w:val="18"/>
              </w:rPr>
            </w:pPr>
            <w:r w:rsidRPr="00A4493B">
              <w:rPr>
                <w:w w:val="97"/>
                <w:sz w:val="20"/>
              </w:rPr>
              <w:t>4</w:t>
            </w:r>
          </w:p>
        </w:tc>
        <w:tc>
          <w:tcPr>
            <w:tcW w:w="467" w:type="pct"/>
          </w:tcPr>
          <w:p w14:paraId="69293551" w14:textId="77777777" w:rsidR="000503DA" w:rsidRPr="00A4493B" w:rsidRDefault="000503DA" w:rsidP="00D3248A">
            <w:pPr>
              <w:pStyle w:val="AralkYok"/>
              <w:jc w:val="center"/>
              <w:rPr>
                <w:w w:val="97"/>
                <w:sz w:val="18"/>
              </w:rPr>
            </w:pPr>
            <w:r w:rsidRPr="00A4493B">
              <w:rPr>
                <w:w w:val="97"/>
                <w:sz w:val="20"/>
              </w:rPr>
              <w:t>5</w:t>
            </w:r>
          </w:p>
        </w:tc>
      </w:tr>
      <w:tr w:rsidR="000503DA" w:rsidRPr="00A4493B" w14:paraId="707F6ACD" w14:textId="77777777" w:rsidTr="00D3248A">
        <w:trPr>
          <w:trHeight w:val="340"/>
        </w:trPr>
        <w:tc>
          <w:tcPr>
            <w:tcW w:w="2667" w:type="pct"/>
          </w:tcPr>
          <w:p w14:paraId="341FE6C0" w14:textId="77777777" w:rsidR="000503DA" w:rsidRPr="00A4493B" w:rsidRDefault="000503DA" w:rsidP="00D3248A">
            <w:pPr>
              <w:pStyle w:val="AralkYok"/>
              <w:rPr>
                <w:sz w:val="18"/>
              </w:rPr>
            </w:pPr>
            <w:r w:rsidRPr="00A4493B">
              <w:rPr>
                <w:sz w:val="20"/>
              </w:rPr>
              <w:t>29-Akademik</w:t>
            </w:r>
            <w:r w:rsidRPr="00A4493B">
              <w:rPr>
                <w:spacing w:val="26"/>
                <w:sz w:val="20"/>
              </w:rPr>
              <w:t xml:space="preserve"> </w:t>
            </w:r>
            <w:r w:rsidRPr="00A4493B">
              <w:rPr>
                <w:sz w:val="20"/>
              </w:rPr>
              <w:t>başarıyı</w:t>
            </w:r>
            <w:r w:rsidRPr="00A4493B">
              <w:rPr>
                <w:spacing w:val="26"/>
                <w:sz w:val="20"/>
              </w:rPr>
              <w:t xml:space="preserve"> </w:t>
            </w:r>
            <w:r w:rsidRPr="00A4493B">
              <w:rPr>
                <w:sz w:val="20"/>
              </w:rPr>
              <w:t>artırmak</w:t>
            </w:r>
            <w:r w:rsidRPr="00A4493B">
              <w:rPr>
                <w:spacing w:val="26"/>
                <w:sz w:val="20"/>
              </w:rPr>
              <w:t xml:space="preserve"> </w:t>
            </w:r>
            <w:r w:rsidRPr="00A4493B">
              <w:rPr>
                <w:sz w:val="20"/>
              </w:rPr>
              <w:t>adına</w:t>
            </w:r>
            <w:r w:rsidRPr="00A4493B">
              <w:rPr>
                <w:spacing w:val="26"/>
                <w:sz w:val="20"/>
              </w:rPr>
              <w:t xml:space="preserve"> </w:t>
            </w:r>
            <w:r w:rsidRPr="00A4493B">
              <w:rPr>
                <w:sz w:val="20"/>
              </w:rPr>
              <w:t>veriye</w:t>
            </w:r>
            <w:r>
              <w:rPr>
                <w:sz w:val="20"/>
              </w:rPr>
              <w:t xml:space="preserve"> </w:t>
            </w:r>
            <w:r w:rsidRPr="00A4493B">
              <w:rPr>
                <w:spacing w:val="-52"/>
                <w:sz w:val="20"/>
              </w:rPr>
              <w:t xml:space="preserve"> </w:t>
            </w:r>
            <w:r>
              <w:rPr>
                <w:spacing w:val="-52"/>
                <w:sz w:val="20"/>
              </w:rPr>
              <w:t xml:space="preserve">                </w:t>
            </w:r>
            <w:r w:rsidRPr="00A4493B">
              <w:rPr>
                <w:sz w:val="20"/>
              </w:rPr>
              <w:t>dayalı kararlar</w:t>
            </w:r>
            <w:r w:rsidRPr="00A4493B">
              <w:rPr>
                <w:spacing w:val="-2"/>
                <w:sz w:val="20"/>
              </w:rPr>
              <w:t xml:space="preserve"> </w:t>
            </w:r>
            <w:r w:rsidRPr="00A4493B">
              <w:rPr>
                <w:sz w:val="20"/>
              </w:rPr>
              <w:t>alır.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466" w:type="pct"/>
          </w:tcPr>
          <w:p w14:paraId="46E42FFD" w14:textId="77777777" w:rsidR="000503DA" w:rsidRPr="00A4493B" w:rsidRDefault="000503DA" w:rsidP="00D3248A">
            <w:pPr>
              <w:pStyle w:val="AralkYok"/>
              <w:jc w:val="center"/>
              <w:rPr>
                <w:w w:val="97"/>
                <w:sz w:val="18"/>
              </w:rPr>
            </w:pPr>
            <w:r w:rsidRPr="00A4493B">
              <w:rPr>
                <w:w w:val="97"/>
                <w:sz w:val="20"/>
              </w:rPr>
              <w:t>1</w:t>
            </w:r>
          </w:p>
        </w:tc>
        <w:tc>
          <w:tcPr>
            <w:tcW w:w="467" w:type="pct"/>
          </w:tcPr>
          <w:p w14:paraId="3B11C764" w14:textId="77777777" w:rsidR="000503DA" w:rsidRPr="00A4493B" w:rsidRDefault="000503DA" w:rsidP="00D3248A">
            <w:pPr>
              <w:pStyle w:val="AralkYok"/>
              <w:jc w:val="center"/>
              <w:rPr>
                <w:w w:val="97"/>
                <w:sz w:val="18"/>
              </w:rPr>
            </w:pPr>
            <w:r w:rsidRPr="00A4493B">
              <w:rPr>
                <w:w w:val="97"/>
                <w:sz w:val="20"/>
              </w:rPr>
              <w:t>2</w:t>
            </w:r>
          </w:p>
        </w:tc>
        <w:tc>
          <w:tcPr>
            <w:tcW w:w="466" w:type="pct"/>
          </w:tcPr>
          <w:p w14:paraId="341B0FEF" w14:textId="77777777" w:rsidR="000503DA" w:rsidRPr="00A4493B" w:rsidRDefault="000503DA" w:rsidP="00D3248A">
            <w:pPr>
              <w:pStyle w:val="AralkYok"/>
              <w:jc w:val="center"/>
              <w:rPr>
                <w:w w:val="97"/>
                <w:sz w:val="18"/>
              </w:rPr>
            </w:pPr>
            <w:r w:rsidRPr="00A4493B">
              <w:rPr>
                <w:w w:val="97"/>
                <w:sz w:val="20"/>
              </w:rPr>
              <w:t>3</w:t>
            </w:r>
          </w:p>
        </w:tc>
        <w:tc>
          <w:tcPr>
            <w:tcW w:w="467" w:type="pct"/>
          </w:tcPr>
          <w:p w14:paraId="0D3F1E0B" w14:textId="77777777" w:rsidR="000503DA" w:rsidRPr="00A4493B" w:rsidRDefault="000503DA" w:rsidP="00D3248A">
            <w:pPr>
              <w:pStyle w:val="AralkYok"/>
              <w:jc w:val="center"/>
              <w:rPr>
                <w:w w:val="97"/>
                <w:sz w:val="18"/>
              </w:rPr>
            </w:pPr>
            <w:r w:rsidRPr="00A4493B">
              <w:rPr>
                <w:w w:val="97"/>
                <w:sz w:val="20"/>
              </w:rPr>
              <w:t>4</w:t>
            </w:r>
          </w:p>
        </w:tc>
        <w:tc>
          <w:tcPr>
            <w:tcW w:w="467" w:type="pct"/>
          </w:tcPr>
          <w:p w14:paraId="497033C8" w14:textId="77777777" w:rsidR="000503DA" w:rsidRPr="00A4493B" w:rsidRDefault="000503DA" w:rsidP="00D3248A">
            <w:pPr>
              <w:pStyle w:val="AralkYok"/>
              <w:jc w:val="center"/>
              <w:rPr>
                <w:w w:val="97"/>
                <w:sz w:val="18"/>
              </w:rPr>
            </w:pPr>
            <w:r w:rsidRPr="00A4493B">
              <w:rPr>
                <w:w w:val="97"/>
                <w:sz w:val="20"/>
              </w:rPr>
              <w:t>5</w:t>
            </w:r>
          </w:p>
        </w:tc>
      </w:tr>
      <w:tr w:rsidR="000503DA" w:rsidRPr="00A4493B" w14:paraId="7B11C1C8" w14:textId="77777777" w:rsidTr="00D3248A">
        <w:trPr>
          <w:trHeight w:val="340"/>
        </w:trPr>
        <w:tc>
          <w:tcPr>
            <w:tcW w:w="2667" w:type="pct"/>
          </w:tcPr>
          <w:p w14:paraId="633130EF" w14:textId="77777777" w:rsidR="000503DA" w:rsidRPr="00A4493B" w:rsidRDefault="000503DA" w:rsidP="00D3248A">
            <w:pPr>
              <w:pStyle w:val="AralkYok"/>
              <w:rPr>
                <w:sz w:val="18"/>
              </w:rPr>
            </w:pPr>
            <w:r w:rsidRPr="00A4493B">
              <w:rPr>
                <w:sz w:val="20"/>
              </w:rPr>
              <w:t>30-Eğitim-öğretim</w:t>
            </w:r>
            <w:r w:rsidRPr="00A4493B">
              <w:rPr>
                <w:spacing w:val="44"/>
                <w:sz w:val="20"/>
              </w:rPr>
              <w:t xml:space="preserve"> </w:t>
            </w:r>
            <w:r w:rsidRPr="00A4493B">
              <w:rPr>
                <w:sz w:val="20"/>
              </w:rPr>
              <w:t>çalışmalarıyla</w:t>
            </w:r>
            <w:r w:rsidRPr="00A4493B">
              <w:rPr>
                <w:spacing w:val="41"/>
                <w:sz w:val="20"/>
              </w:rPr>
              <w:t xml:space="preserve"> </w:t>
            </w:r>
            <w:r w:rsidRPr="00A4493B">
              <w:rPr>
                <w:sz w:val="20"/>
              </w:rPr>
              <w:t>ilgili</w:t>
            </w:r>
            <w:r w:rsidRPr="00A4493B">
              <w:rPr>
                <w:spacing w:val="41"/>
                <w:sz w:val="20"/>
              </w:rPr>
              <w:t xml:space="preserve"> </w:t>
            </w:r>
            <w:r w:rsidRPr="00A4493B">
              <w:rPr>
                <w:sz w:val="20"/>
              </w:rPr>
              <w:t>yıllık</w:t>
            </w:r>
            <w:r>
              <w:rPr>
                <w:sz w:val="20"/>
              </w:rPr>
              <w:t xml:space="preserve"> </w:t>
            </w:r>
            <w:r w:rsidRPr="00A4493B">
              <w:rPr>
                <w:spacing w:val="-52"/>
                <w:sz w:val="20"/>
              </w:rPr>
              <w:t xml:space="preserve">   </w:t>
            </w:r>
            <w:r w:rsidRPr="00A4493B">
              <w:rPr>
                <w:sz w:val="20"/>
              </w:rPr>
              <w:t>faaliyet planı hazırlanmasını sağlar.</w:t>
            </w:r>
          </w:p>
        </w:tc>
        <w:tc>
          <w:tcPr>
            <w:tcW w:w="466" w:type="pct"/>
          </w:tcPr>
          <w:p w14:paraId="712F2167" w14:textId="77777777" w:rsidR="000503DA" w:rsidRPr="00A4493B" w:rsidRDefault="000503DA" w:rsidP="00D3248A">
            <w:pPr>
              <w:pStyle w:val="AralkYok"/>
              <w:jc w:val="center"/>
              <w:rPr>
                <w:w w:val="97"/>
                <w:sz w:val="18"/>
              </w:rPr>
            </w:pPr>
            <w:r w:rsidRPr="00A4493B">
              <w:rPr>
                <w:w w:val="97"/>
                <w:sz w:val="20"/>
              </w:rPr>
              <w:t>1</w:t>
            </w:r>
          </w:p>
        </w:tc>
        <w:tc>
          <w:tcPr>
            <w:tcW w:w="467" w:type="pct"/>
          </w:tcPr>
          <w:p w14:paraId="382171CB" w14:textId="77777777" w:rsidR="000503DA" w:rsidRPr="00A4493B" w:rsidRDefault="000503DA" w:rsidP="00D3248A">
            <w:pPr>
              <w:pStyle w:val="AralkYok"/>
              <w:jc w:val="center"/>
              <w:rPr>
                <w:w w:val="97"/>
                <w:sz w:val="18"/>
              </w:rPr>
            </w:pPr>
            <w:r w:rsidRPr="00A4493B">
              <w:rPr>
                <w:w w:val="97"/>
                <w:sz w:val="20"/>
              </w:rPr>
              <w:t>2</w:t>
            </w:r>
          </w:p>
        </w:tc>
        <w:tc>
          <w:tcPr>
            <w:tcW w:w="466" w:type="pct"/>
          </w:tcPr>
          <w:p w14:paraId="76173882" w14:textId="77777777" w:rsidR="000503DA" w:rsidRPr="00A4493B" w:rsidRDefault="000503DA" w:rsidP="00D3248A">
            <w:pPr>
              <w:pStyle w:val="AralkYok"/>
              <w:jc w:val="center"/>
              <w:rPr>
                <w:w w:val="97"/>
                <w:sz w:val="18"/>
              </w:rPr>
            </w:pPr>
            <w:r w:rsidRPr="00A4493B">
              <w:rPr>
                <w:w w:val="97"/>
                <w:sz w:val="20"/>
              </w:rPr>
              <w:t>3</w:t>
            </w:r>
          </w:p>
        </w:tc>
        <w:tc>
          <w:tcPr>
            <w:tcW w:w="467" w:type="pct"/>
          </w:tcPr>
          <w:p w14:paraId="73DFC32B" w14:textId="77777777" w:rsidR="000503DA" w:rsidRPr="00A4493B" w:rsidRDefault="000503DA" w:rsidP="00D3248A">
            <w:pPr>
              <w:pStyle w:val="AralkYok"/>
              <w:jc w:val="center"/>
              <w:rPr>
                <w:w w:val="97"/>
                <w:sz w:val="18"/>
              </w:rPr>
            </w:pPr>
            <w:r w:rsidRPr="00A4493B">
              <w:rPr>
                <w:w w:val="97"/>
                <w:sz w:val="20"/>
              </w:rPr>
              <w:t>4</w:t>
            </w:r>
          </w:p>
        </w:tc>
        <w:tc>
          <w:tcPr>
            <w:tcW w:w="467" w:type="pct"/>
          </w:tcPr>
          <w:p w14:paraId="6A4F30D8" w14:textId="77777777" w:rsidR="000503DA" w:rsidRPr="00A4493B" w:rsidRDefault="000503DA" w:rsidP="00D3248A">
            <w:pPr>
              <w:pStyle w:val="AralkYok"/>
              <w:jc w:val="center"/>
              <w:rPr>
                <w:w w:val="97"/>
                <w:sz w:val="18"/>
              </w:rPr>
            </w:pPr>
            <w:r w:rsidRPr="00A4493B">
              <w:rPr>
                <w:w w:val="97"/>
                <w:sz w:val="20"/>
              </w:rPr>
              <w:t>5</w:t>
            </w:r>
          </w:p>
        </w:tc>
      </w:tr>
      <w:tr w:rsidR="000503DA" w:rsidRPr="00A4493B" w14:paraId="7C1543CA" w14:textId="77777777" w:rsidTr="00D3248A">
        <w:trPr>
          <w:trHeight w:val="340"/>
        </w:trPr>
        <w:tc>
          <w:tcPr>
            <w:tcW w:w="2667" w:type="pct"/>
          </w:tcPr>
          <w:p w14:paraId="73440466" w14:textId="77777777" w:rsidR="000503DA" w:rsidRPr="00A4493B" w:rsidRDefault="000503DA" w:rsidP="00D3248A">
            <w:pPr>
              <w:pStyle w:val="AralkYok"/>
              <w:rPr>
                <w:sz w:val="18"/>
              </w:rPr>
            </w:pPr>
            <w:r w:rsidRPr="00A4493B">
              <w:rPr>
                <w:sz w:val="20"/>
              </w:rPr>
              <w:t>31-Öğrenci</w:t>
            </w:r>
            <w:r>
              <w:rPr>
                <w:sz w:val="20"/>
              </w:rPr>
              <w:t xml:space="preserve"> </w:t>
            </w:r>
            <w:r w:rsidRPr="00A4493B">
              <w:rPr>
                <w:sz w:val="20"/>
              </w:rPr>
              <w:t>başarısını artıracak kararların</w:t>
            </w:r>
            <w:r w:rsidRPr="00A4493B">
              <w:rPr>
                <w:spacing w:val="-52"/>
                <w:sz w:val="20"/>
              </w:rPr>
              <w:t xml:space="preserve"> </w:t>
            </w:r>
            <w:r w:rsidRPr="00A4493B">
              <w:rPr>
                <w:sz w:val="20"/>
              </w:rPr>
              <w:t>etkililiğini değerlendirir.</w:t>
            </w:r>
          </w:p>
        </w:tc>
        <w:tc>
          <w:tcPr>
            <w:tcW w:w="466" w:type="pct"/>
          </w:tcPr>
          <w:p w14:paraId="1369A8E1" w14:textId="77777777" w:rsidR="000503DA" w:rsidRPr="00A4493B" w:rsidRDefault="000503DA" w:rsidP="00D3248A">
            <w:pPr>
              <w:pStyle w:val="AralkYok"/>
              <w:jc w:val="center"/>
              <w:rPr>
                <w:w w:val="97"/>
                <w:sz w:val="18"/>
              </w:rPr>
            </w:pPr>
            <w:r w:rsidRPr="00A4493B">
              <w:rPr>
                <w:w w:val="97"/>
                <w:sz w:val="20"/>
              </w:rPr>
              <w:t>1</w:t>
            </w:r>
          </w:p>
        </w:tc>
        <w:tc>
          <w:tcPr>
            <w:tcW w:w="467" w:type="pct"/>
          </w:tcPr>
          <w:p w14:paraId="578081E6" w14:textId="77777777" w:rsidR="000503DA" w:rsidRPr="00A4493B" w:rsidRDefault="000503DA" w:rsidP="00D3248A">
            <w:pPr>
              <w:pStyle w:val="AralkYok"/>
              <w:jc w:val="center"/>
              <w:rPr>
                <w:w w:val="97"/>
                <w:sz w:val="18"/>
              </w:rPr>
            </w:pPr>
            <w:r w:rsidRPr="00A4493B">
              <w:rPr>
                <w:w w:val="97"/>
                <w:sz w:val="20"/>
              </w:rPr>
              <w:t>2</w:t>
            </w:r>
          </w:p>
        </w:tc>
        <w:tc>
          <w:tcPr>
            <w:tcW w:w="466" w:type="pct"/>
          </w:tcPr>
          <w:p w14:paraId="78043D4D" w14:textId="77777777" w:rsidR="000503DA" w:rsidRPr="00A4493B" w:rsidRDefault="000503DA" w:rsidP="00D3248A">
            <w:pPr>
              <w:pStyle w:val="AralkYok"/>
              <w:jc w:val="center"/>
              <w:rPr>
                <w:w w:val="97"/>
                <w:sz w:val="18"/>
              </w:rPr>
            </w:pPr>
            <w:r w:rsidRPr="00A4493B">
              <w:rPr>
                <w:w w:val="97"/>
                <w:sz w:val="20"/>
              </w:rPr>
              <w:t>3</w:t>
            </w:r>
          </w:p>
        </w:tc>
        <w:tc>
          <w:tcPr>
            <w:tcW w:w="467" w:type="pct"/>
          </w:tcPr>
          <w:p w14:paraId="55B0B0A0" w14:textId="77777777" w:rsidR="000503DA" w:rsidRPr="00A4493B" w:rsidRDefault="000503DA" w:rsidP="00D3248A">
            <w:pPr>
              <w:pStyle w:val="AralkYok"/>
              <w:jc w:val="center"/>
              <w:rPr>
                <w:w w:val="97"/>
                <w:sz w:val="18"/>
              </w:rPr>
            </w:pPr>
            <w:r w:rsidRPr="00A4493B">
              <w:rPr>
                <w:w w:val="97"/>
                <w:sz w:val="20"/>
              </w:rPr>
              <w:t>4</w:t>
            </w:r>
          </w:p>
        </w:tc>
        <w:tc>
          <w:tcPr>
            <w:tcW w:w="467" w:type="pct"/>
          </w:tcPr>
          <w:p w14:paraId="7674DB7D" w14:textId="77777777" w:rsidR="000503DA" w:rsidRPr="00A4493B" w:rsidRDefault="000503DA" w:rsidP="00D3248A">
            <w:pPr>
              <w:pStyle w:val="AralkYok"/>
              <w:jc w:val="center"/>
              <w:rPr>
                <w:w w:val="97"/>
                <w:sz w:val="18"/>
              </w:rPr>
            </w:pPr>
            <w:r w:rsidRPr="00A4493B">
              <w:rPr>
                <w:w w:val="97"/>
                <w:sz w:val="20"/>
              </w:rPr>
              <w:t>5</w:t>
            </w:r>
          </w:p>
        </w:tc>
      </w:tr>
      <w:tr w:rsidR="000503DA" w:rsidRPr="00A4493B" w14:paraId="27098A31" w14:textId="77777777" w:rsidTr="00D3248A">
        <w:trPr>
          <w:trHeight w:val="340"/>
        </w:trPr>
        <w:tc>
          <w:tcPr>
            <w:tcW w:w="2667" w:type="pct"/>
          </w:tcPr>
          <w:p w14:paraId="56D6A679" w14:textId="77777777" w:rsidR="000503DA" w:rsidRPr="00A4493B" w:rsidRDefault="000503DA" w:rsidP="00D3248A">
            <w:pPr>
              <w:pStyle w:val="AralkYok"/>
              <w:rPr>
                <w:sz w:val="18"/>
              </w:rPr>
            </w:pPr>
            <w:r w:rsidRPr="00A4493B">
              <w:rPr>
                <w:sz w:val="20"/>
              </w:rPr>
              <w:t>32-Akademik başarı</w:t>
            </w:r>
            <w:r w:rsidRPr="00A4493B">
              <w:rPr>
                <w:spacing w:val="2"/>
                <w:sz w:val="20"/>
              </w:rPr>
              <w:t xml:space="preserve"> </w:t>
            </w:r>
            <w:r w:rsidRPr="00A4493B">
              <w:rPr>
                <w:sz w:val="20"/>
              </w:rPr>
              <w:t>konusunda</w:t>
            </w:r>
            <w:r w:rsidRPr="00A4493B">
              <w:rPr>
                <w:spacing w:val="1"/>
                <w:sz w:val="20"/>
              </w:rPr>
              <w:t xml:space="preserve"> </w:t>
            </w:r>
            <w:r w:rsidRPr="00A4493B">
              <w:rPr>
                <w:sz w:val="20"/>
              </w:rPr>
              <w:t>yüksek</w:t>
            </w:r>
            <w:r w:rsidRPr="00A4493B">
              <w:rPr>
                <w:spacing w:val="1"/>
                <w:sz w:val="20"/>
              </w:rPr>
              <w:t xml:space="preserve"> </w:t>
            </w:r>
            <w:r w:rsidRPr="00A4493B">
              <w:rPr>
                <w:sz w:val="20"/>
              </w:rPr>
              <w:t>hedefler</w:t>
            </w:r>
            <w:r w:rsidRPr="00A4493B">
              <w:rPr>
                <w:spacing w:val="-52"/>
                <w:sz w:val="20"/>
              </w:rPr>
              <w:t xml:space="preserve">   </w:t>
            </w:r>
            <w:r w:rsidRPr="00A4493B">
              <w:rPr>
                <w:sz w:val="20"/>
              </w:rPr>
              <w:t>belirlenmesini teşvik eder.</w:t>
            </w:r>
          </w:p>
        </w:tc>
        <w:tc>
          <w:tcPr>
            <w:tcW w:w="466" w:type="pct"/>
          </w:tcPr>
          <w:p w14:paraId="03BD672C" w14:textId="77777777" w:rsidR="000503DA" w:rsidRPr="00A4493B" w:rsidRDefault="000503DA" w:rsidP="00D3248A">
            <w:pPr>
              <w:pStyle w:val="AralkYok"/>
              <w:jc w:val="center"/>
              <w:rPr>
                <w:w w:val="97"/>
                <w:sz w:val="18"/>
              </w:rPr>
            </w:pPr>
            <w:r w:rsidRPr="00A4493B">
              <w:rPr>
                <w:w w:val="97"/>
                <w:sz w:val="20"/>
              </w:rPr>
              <w:t>1</w:t>
            </w:r>
          </w:p>
        </w:tc>
        <w:tc>
          <w:tcPr>
            <w:tcW w:w="467" w:type="pct"/>
          </w:tcPr>
          <w:p w14:paraId="142BB617" w14:textId="77777777" w:rsidR="000503DA" w:rsidRPr="00A4493B" w:rsidRDefault="000503DA" w:rsidP="00D3248A">
            <w:pPr>
              <w:pStyle w:val="AralkYok"/>
              <w:jc w:val="center"/>
              <w:rPr>
                <w:w w:val="97"/>
                <w:sz w:val="18"/>
              </w:rPr>
            </w:pPr>
            <w:r w:rsidRPr="00A4493B">
              <w:rPr>
                <w:w w:val="97"/>
                <w:sz w:val="20"/>
              </w:rPr>
              <w:t>2</w:t>
            </w:r>
          </w:p>
        </w:tc>
        <w:tc>
          <w:tcPr>
            <w:tcW w:w="466" w:type="pct"/>
          </w:tcPr>
          <w:p w14:paraId="6BF53F2F" w14:textId="77777777" w:rsidR="000503DA" w:rsidRPr="00A4493B" w:rsidRDefault="000503DA" w:rsidP="00D3248A">
            <w:pPr>
              <w:pStyle w:val="AralkYok"/>
              <w:jc w:val="center"/>
              <w:rPr>
                <w:w w:val="97"/>
                <w:sz w:val="18"/>
              </w:rPr>
            </w:pPr>
            <w:r w:rsidRPr="00A4493B">
              <w:rPr>
                <w:w w:val="97"/>
                <w:sz w:val="20"/>
              </w:rPr>
              <w:t>3</w:t>
            </w:r>
          </w:p>
        </w:tc>
        <w:tc>
          <w:tcPr>
            <w:tcW w:w="467" w:type="pct"/>
          </w:tcPr>
          <w:p w14:paraId="3A85DC12" w14:textId="77777777" w:rsidR="000503DA" w:rsidRPr="00A4493B" w:rsidRDefault="000503DA" w:rsidP="00D3248A">
            <w:pPr>
              <w:pStyle w:val="AralkYok"/>
              <w:jc w:val="center"/>
              <w:rPr>
                <w:w w:val="97"/>
                <w:sz w:val="18"/>
              </w:rPr>
            </w:pPr>
            <w:r w:rsidRPr="00A4493B">
              <w:rPr>
                <w:w w:val="97"/>
                <w:sz w:val="20"/>
              </w:rPr>
              <w:t>4</w:t>
            </w:r>
          </w:p>
        </w:tc>
        <w:tc>
          <w:tcPr>
            <w:tcW w:w="467" w:type="pct"/>
          </w:tcPr>
          <w:p w14:paraId="3C586AE4" w14:textId="77777777" w:rsidR="000503DA" w:rsidRPr="00A4493B" w:rsidRDefault="000503DA" w:rsidP="00D3248A">
            <w:pPr>
              <w:pStyle w:val="AralkYok"/>
              <w:jc w:val="center"/>
              <w:rPr>
                <w:w w:val="97"/>
                <w:sz w:val="18"/>
              </w:rPr>
            </w:pPr>
            <w:r w:rsidRPr="00A4493B">
              <w:rPr>
                <w:w w:val="97"/>
                <w:sz w:val="20"/>
              </w:rPr>
              <w:t>5</w:t>
            </w:r>
          </w:p>
        </w:tc>
      </w:tr>
      <w:tr w:rsidR="000503DA" w:rsidRPr="00A4493B" w14:paraId="7EA7BDD1" w14:textId="77777777" w:rsidTr="00D3248A">
        <w:trPr>
          <w:trHeight w:val="340"/>
        </w:trPr>
        <w:tc>
          <w:tcPr>
            <w:tcW w:w="2667" w:type="pct"/>
          </w:tcPr>
          <w:p w14:paraId="340739B7" w14:textId="77777777" w:rsidR="000503DA" w:rsidRPr="00A4493B" w:rsidRDefault="000503DA" w:rsidP="00D3248A">
            <w:pPr>
              <w:pStyle w:val="AralkYok"/>
              <w:rPr>
                <w:sz w:val="18"/>
              </w:rPr>
            </w:pPr>
            <w:r w:rsidRPr="00A4493B">
              <w:rPr>
                <w:sz w:val="20"/>
              </w:rPr>
              <w:t>33-Okulun</w:t>
            </w:r>
            <w:r>
              <w:rPr>
                <w:sz w:val="20"/>
              </w:rPr>
              <w:t xml:space="preserve"> </w:t>
            </w:r>
            <w:r w:rsidRPr="00A4493B">
              <w:rPr>
                <w:sz w:val="20"/>
              </w:rPr>
              <w:t>takip</w:t>
            </w:r>
            <w:r w:rsidRPr="00A4493B">
              <w:rPr>
                <w:sz w:val="20"/>
              </w:rPr>
              <w:tab/>
              <w:t xml:space="preserve">edeceği </w:t>
            </w:r>
            <w:r w:rsidRPr="00A4493B">
              <w:rPr>
                <w:spacing w:val="-1"/>
                <w:sz w:val="20"/>
              </w:rPr>
              <w:t>vizyonun</w:t>
            </w:r>
            <w:r>
              <w:rPr>
                <w:spacing w:val="-1"/>
                <w:sz w:val="20"/>
              </w:rPr>
              <w:t xml:space="preserve"> </w:t>
            </w:r>
            <w:r w:rsidRPr="00A4493B">
              <w:rPr>
                <w:spacing w:val="-52"/>
                <w:sz w:val="20"/>
              </w:rPr>
              <w:t xml:space="preserve"> </w:t>
            </w:r>
            <w:r>
              <w:rPr>
                <w:spacing w:val="-52"/>
                <w:sz w:val="20"/>
              </w:rPr>
              <w:t xml:space="preserve">      </w:t>
            </w:r>
            <w:r w:rsidRPr="00A4493B">
              <w:rPr>
                <w:sz w:val="20"/>
              </w:rPr>
              <w:t>belirlenmesini sağlar.</w:t>
            </w:r>
          </w:p>
        </w:tc>
        <w:tc>
          <w:tcPr>
            <w:tcW w:w="466" w:type="pct"/>
          </w:tcPr>
          <w:p w14:paraId="143DF900" w14:textId="77777777" w:rsidR="000503DA" w:rsidRPr="00A4493B" w:rsidRDefault="000503DA" w:rsidP="00D3248A">
            <w:pPr>
              <w:pStyle w:val="AralkYok"/>
              <w:jc w:val="center"/>
              <w:rPr>
                <w:w w:val="97"/>
                <w:sz w:val="18"/>
              </w:rPr>
            </w:pPr>
            <w:r w:rsidRPr="00A4493B">
              <w:rPr>
                <w:w w:val="97"/>
                <w:sz w:val="20"/>
              </w:rPr>
              <w:t>1</w:t>
            </w:r>
          </w:p>
        </w:tc>
        <w:tc>
          <w:tcPr>
            <w:tcW w:w="467" w:type="pct"/>
          </w:tcPr>
          <w:p w14:paraId="28862E79" w14:textId="77777777" w:rsidR="000503DA" w:rsidRPr="00A4493B" w:rsidRDefault="000503DA" w:rsidP="00D3248A">
            <w:pPr>
              <w:pStyle w:val="AralkYok"/>
              <w:jc w:val="center"/>
              <w:rPr>
                <w:w w:val="97"/>
                <w:sz w:val="18"/>
              </w:rPr>
            </w:pPr>
            <w:r w:rsidRPr="00A4493B">
              <w:rPr>
                <w:w w:val="97"/>
                <w:sz w:val="20"/>
              </w:rPr>
              <w:t>2</w:t>
            </w:r>
          </w:p>
        </w:tc>
        <w:tc>
          <w:tcPr>
            <w:tcW w:w="466" w:type="pct"/>
          </w:tcPr>
          <w:p w14:paraId="3EB197A6" w14:textId="77777777" w:rsidR="000503DA" w:rsidRPr="00A4493B" w:rsidRDefault="000503DA" w:rsidP="00D3248A">
            <w:pPr>
              <w:pStyle w:val="AralkYok"/>
              <w:jc w:val="center"/>
              <w:rPr>
                <w:w w:val="97"/>
                <w:sz w:val="18"/>
              </w:rPr>
            </w:pPr>
            <w:r w:rsidRPr="00A4493B">
              <w:rPr>
                <w:w w:val="97"/>
                <w:sz w:val="20"/>
              </w:rPr>
              <w:t>3</w:t>
            </w:r>
          </w:p>
        </w:tc>
        <w:tc>
          <w:tcPr>
            <w:tcW w:w="467" w:type="pct"/>
          </w:tcPr>
          <w:p w14:paraId="3E137DEB" w14:textId="77777777" w:rsidR="000503DA" w:rsidRPr="00A4493B" w:rsidRDefault="000503DA" w:rsidP="00D3248A">
            <w:pPr>
              <w:pStyle w:val="AralkYok"/>
              <w:jc w:val="center"/>
              <w:rPr>
                <w:w w:val="97"/>
                <w:sz w:val="18"/>
              </w:rPr>
            </w:pPr>
            <w:r w:rsidRPr="00A4493B">
              <w:rPr>
                <w:w w:val="97"/>
                <w:sz w:val="20"/>
              </w:rPr>
              <w:t>4</w:t>
            </w:r>
          </w:p>
        </w:tc>
        <w:tc>
          <w:tcPr>
            <w:tcW w:w="467" w:type="pct"/>
          </w:tcPr>
          <w:p w14:paraId="0CD26635" w14:textId="77777777" w:rsidR="000503DA" w:rsidRPr="00A4493B" w:rsidRDefault="000503DA" w:rsidP="00D3248A">
            <w:pPr>
              <w:pStyle w:val="AralkYok"/>
              <w:jc w:val="center"/>
              <w:rPr>
                <w:w w:val="97"/>
                <w:sz w:val="18"/>
              </w:rPr>
            </w:pPr>
            <w:r w:rsidRPr="00A4493B">
              <w:rPr>
                <w:w w:val="97"/>
                <w:sz w:val="20"/>
              </w:rPr>
              <w:t>5</w:t>
            </w:r>
          </w:p>
        </w:tc>
      </w:tr>
    </w:tbl>
    <w:p w14:paraId="257725B5" w14:textId="77777777" w:rsidR="00992484" w:rsidRDefault="00992484" w:rsidP="00992484">
      <w:pPr>
        <w:spacing w:line="36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tr-TR"/>
        </w:rPr>
      </w:pPr>
    </w:p>
    <w:p w14:paraId="5F09CE1A" w14:textId="01DDB57D" w:rsidR="00992484" w:rsidRPr="00992484" w:rsidRDefault="00992484" w:rsidP="00992484">
      <w:pPr>
        <w:spacing w:line="36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tr-TR"/>
        </w:rPr>
      </w:pPr>
      <w:r w:rsidRPr="00992484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Alt Boyutlar ve Maddeler</w:t>
      </w:r>
      <w:r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:</w:t>
      </w:r>
    </w:p>
    <w:p w14:paraId="2A907460" w14:textId="7752258A" w:rsidR="00992484" w:rsidRPr="00992484" w:rsidRDefault="00992484" w:rsidP="00992484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992484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Okul Fiziki Ortamının Yönetimi:</w:t>
      </w:r>
      <w:r w:rsidRPr="00992484">
        <w:rPr>
          <w:rFonts w:ascii="Times New Roman" w:eastAsia="Times New Roman" w:hAnsi="Times New Roman"/>
          <w:sz w:val="20"/>
          <w:szCs w:val="20"/>
          <w:lang w:eastAsia="tr-TR"/>
        </w:rPr>
        <w:t xml:space="preserve"> Md.1, Md.2, Md.3, Md. 4</w:t>
      </w:r>
    </w:p>
    <w:p w14:paraId="02CD4824" w14:textId="77777777" w:rsidR="00992484" w:rsidRPr="00992484" w:rsidRDefault="00992484" w:rsidP="00992484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992484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İnsan Kaynakları Yönetimi:</w:t>
      </w:r>
      <w:r w:rsidRPr="00992484">
        <w:rPr>
          <w:rFonts w:ascii="Times New Roman" w:eastAsia="Times New Roman" w:hAnsi="Times New Roman"/>
          <w:sz w:val="20"/>
          <w:szCs w:val="20"/>
          <w:lang w:eastAsia="tr-TR"/>
        </w:rPr>
        <w:t xml:space="preserve"> Md.5, Md.6, Md.7, Md.8, Md. 9, Md.10, Md.11</w:t>
      </w:r>
    </w:p>
    <w:p w14:paraId="18554893" w14:textId="77777777" w:rsidR="00992484" w:rsidRPr="00992484" w:rsidRDefault="00992484" w:rsidP="00992484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992484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Yenilikçi Girişimler:</w:t>
      </w:r>
      <w:r w:rsidRPr="00992484">
        <w:rPr>
          <w:rFonts w:ascii="Times New Roman" w:eastAsia="Times New Roman" w:hAnsi="Times New Roman"/>
          <w:sz w:val="20"/>
          <w:szCs w:val="20"/>
          <w:lang w:eastAsia="tr-TR"/>
        </w:rPr>
        <w:t xml:space="preserve"> Md.12, Md.13, Md.14, Md.15, Md.16, Md.17</w:t>
      </w:r>
    </w:p>
    <w:p w14:paraId="1ACDEB6D" w14:textId="77777777" w:rsidR="00992484" w:rsidRPr="00992484" w:rsidRDefault="00992484" w:rsidP="00992484">
      <w:pPr>
        <w:spacing w:line="360" w:lineRule="auto"/>
        <w:ind w:left="720" w:hanging="720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992484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Okul Kültürü Oluşturma:</w:t>
      </w:r>
      <w:r w:rsidRPr="00992484">
        <w:rPr>
          <w:rFonts w:ascii="Times New Roman" w:eastAsia="Times New Roman" w:hAnsi="Times New Roman"/>
          <w:sz w:val="20"/>
          <w:szCs w:val="20"/>
          <w:lang w:eastAsia="tr-TR"/>
        </w:rPr>
        <w:t xml:space="preserve"> Md.18, Md.19, Md.20, Md.21, Md.22</w:t>
      </w:r>
    </w:p>
    <w:p w14:paraId="68CD6BAB" w14:textId="77777777" w:rsidR="00992484" w:rsidRPr="00992484" w:rsidRDefault="00992484" w:rsidP="00992484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992484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Eğitimin Kalitesini Artırma:</w:t>
      </w:r>
      <w:r w:rsidRPr="00992484">
        <w:rPr>
          <w:rFonts w:ascii="Times New Roman" w:eastAsia="Times New Roman" w:hAnsi="Times New Roman"/>
          <w:sz w:val="20"/>
          <w:szCs w:val="20"/>
          <w:lang w:eastAsia="tr-TR"/>
        </w:rPr>
        <w:t xml:space="preserve"> Md.23, Md.24, Md.25, Md.26, Md. 27, Md.28</w:t>
      </w:r>
    </w:p>
    <w:p w14:paraId="2BA86C5E" w14:textId="77777777" w:rsidR="00992484" w:rsidRPr="00992484" w:rsidRDefault="00992484" w:rsidP="00992484">
      <w:pPr>
        <w:spacing w:line="360" w:lineRule="auto"/>
        <w:ind w:left="720" w:hanging="720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992484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Eğitimi Plan. ve Değ.</w:t>
      </w:r>
      <w:r w:rsidRPr="00992484">
        <w:rPr>
          <w:rFonts w:ascii="Times New Roman" w:eastAsia="Times New Roman" w:hAnsi="Times New Roman"/>
          <w:sz w:val="20"/>
          <w:szCs w:val="20"/>
          <w:lang w:eastAsia="tr-TR"/>
        </w:rPr>
        <w:t xml:space="preserve"> Md.29, Md.30, Md. 31, Md.32, Md.33</w:t>
      </w:r>
    </w:p>
    <w:p w14:paraId="6DF21B72" w14:textId="77777777" w:rsidR="000503DA" w:rsidRDefault="000503DA"/>
    <w:sectPr w:rsidR="00050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9D"/>
    <w:rsid w:val="000503DA"/>
    <w:rsid w:val="002A1240"/>
    <w:rsid w:val="00992484"/>
    <w:rsid w:val="00B56AC5"/>
    <w:rsid w:val="00E6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EA08"/>
  <w15:chartTrackingRefBased/>
  <w15:docId w15:val="{0FCD50B6-D6C3-430E-950E-568EEE34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3D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E60D9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60D9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60D9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60D9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60D9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60D9D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60D9D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60D9D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60D9D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60D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60D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60D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60D9D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60D9D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60D9D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60D9D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60D9D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60D9D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E60D9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60D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E60D9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E60D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E60D9D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E60D9D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E60D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E60D9D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60D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E60D9D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E60D9D"/>
    <w:rPr>
      <w:b/>
      <w:bCs/>
      <w:smallCaps/>
      <w:color w:val="0F4761" w:themeColor="accent1" w:themeShade="BF"/>
      <w:spacing w:val="5"/>
    </w:rPr>
  </w:style>
  <w:style w:type="paragraph" w:styleId="AralkYok">
    <w:name w:val="No Spacing"/>
    <w:uiPriority w:val="1"/>
    <w:qFormat/>
    <w:rsid w:val="000503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tr-TR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0503D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DEMİR</dc:creator>
  <cp:keywords/>
  <dc:description/>
  <cp:lastModifiedBy>ÖMER DEMİR</cp:lastModifiedBy>
  <cp:revision>3</cp:revision>
  <dcterms:created xsi:type="dcterms:W3CDTF">2024-01-08T19:19:00Z</dcterms:created>
  <dcterms:modified xsi:type="dcterms:W3CDTF">2024-01-08T19:22:00Z</dcterms:modified>
</cp:coreProperties>
</file>