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2D10" w14:textId="43415CFC" w:rsidR="00402412" w:rsidRPr="007F40FB" w:rsidRDefault="007F40FB" w:rsidP="00402412">
      <w:pPr>
        <w:rPr>
          <w:b/>
          <w:bCs/>
          <w:sz w:val="24"/>
          <w:szCs w:val="24"/>
        </w:rPr>
      </w:pPr>
      <w:r w:rsidRPr="007F40FB">
        <w:rPr>
          <w:b/>
          <w:bCs/>
          <w:sz w:val="24"/>
          <w:szCs w:val="24"/>
        </w:rPr>
        <w:t xml:space="preserve">Ölçeğin </w:t>
      </w:r>
      <w:proofErr w:type="spellStart"/>
      <w:r w:rsidRPr="007F40FB">
        <w:rPr>
          <w:b/>
          <w:bCs/>
          <w:sz w:val="24"/>
          <w:szCs w:val="24"/>
        </w:rPr>
        <w:t>Orjinali</w:t>
      </w:r>
      <w:proofErr w:type="spellEnd"/>
    </w:p>
    <w:p w14:paraId="78CE3EF3" w14:textId="317A6D66" w:rsidR="00402412" w:rsidRDefault="00402412" w:rsidP="00402412">
      <w:p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D8B38D" wp14:editId="398C889B">
            <wp:extent cx="5219700" cy="3054350"/>
            <wp:effectExtent l="0" t="0" r="0" b="0"/>
            <wp:docPr id="9023260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995E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28BAF7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9BA034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1F5441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6B420A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B64615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11E094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11E7DE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97ECFB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7FA89C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59CD98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DB8D77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0265AB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313073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E251AF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66E757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FB9948" w14:textId="77777777" w:rsidR="00ED74E5" w:rsidRDefault="00ED74E5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48252A" w14:textId="77777777" w:rsidR="00ED74E5" w:rsidRDefault="00ED74E5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29FB2A" w14:textId="77777777" w:rsidR="006125C6" w:rsidRDefault="006125C6" w:rsidP="00947C44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398E4F" w14:textId="1EF42D5B" w:rsidR="006125C6" w:rsidRDefault="006125C6" w:rsidP="00416C4E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2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Aile </w:t>
      </w:r>
      <w:proofErr w:type="spellStart"/>
      <w:r w:rsidRPr="00612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Stigma</w:t>
      </w:r>
      <w:proofErr w:type="spellEnd"/>
      <w:r w:rsidRPr="00612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Stresi Ölçeği</w:t>
      </w:r>
    </w:p>
    <w:p w14:paraId="05A9E367" w14:textId="5B3CE726" w:rsidR="006125C6" w:rsidRPr="002F6280" w:rsidRDefault="006125C6" w:rsidP="002F6280">
      <w:pPr>
        <w:ind w:firstLine="0"/>
        <w:rPr>
          <w:rFonts w:ascii="Times New Roman" w:eastAsia="Times New Roman" w:hAnsi="Times New Roman" w:cs="Times New Roman"/>
          <w:color w:val="000000" w:themeColor="text1"/>
        </w:rPr>
      </w:pPr>
      <w:r w:rsidRPr="002F6280">
        <w:rPr>
          <w:rFonts w:ascii="Times New Roman" w:eastAsia="Times New Roman" w:hAnsi="Times New Roman" w:cs="Times New Roman"/>
          <w:color w:val="000000" w:themeColor="text1"/>
        </w:rPr>
        <w:t xml:space="preserve">Aşağıda </w:t>
      </w:r>
      <w:r w:rsidR="00416C4E" w:rsidRPr="002F6280">
        <w:rPr>
          <w:rFonts w:ascii="Times New Roman" w:eastAsia="Times New Roman" w:hAnsi="Times New Roman" w:cs="Times New Roman"/>
          <w:color w:val="000000" w:themeColor="text1"/>
        </w:rPr>
        <w:t xml:space="preserve">ailenizde </w:t>
      </w:r>
      <w:r w:rsidRPr="002F6280">
        <w:rPr>
          <w:rFonts w:ascii="Times New Roman" w:eastAsia="Times New Roman" w:hAnsi="Times New Roman" w:cs="Times New Roman"/>
          <w:color w:val="000000" w:themeColor="text1"/>
        </w:rPr>
        <w:t xml:space="preserve">bakım verdiğiniz kişinin hastalığına ilişkin deneyimleriniz ve hislerinizle ilgili bazı ifadeler yer almaktadır. Lütfen her bir ifadeyi dikkatlice okuyarak size en uygun seçeneği işaretleyiniz. </w:t>
      </w:r>
    </w:p>
    <w:p w14:paraId="7EBE1CEF" w14:textId="29D95CCF" w:rsidR="00947C44" w:rsidRPr="002F6280" w:rsidRDefault="006125C6" w:rsidP="002F6280">
      <w:pPr>
        <w:ind w:firstLine="0"/>
        <w:rPr>
          <w:rFonts w:ascii="Times New Roman" w:eastAsia="Times New Roman" w:hAnsi="Times New Roman" w:cs="Times New Roman"/>
          <w:color w:val="000000" w:themeColor="text1"/>
        </w:rPr>
      </w:pPr>
      <w:r w:rsidRPr="002F6280">
        <w:rPr>
          <w:rFonts w:ascii="Times New Roman" w:eastAsia="Times New Roman" w:hAnsi="Times New Roman" w:cs="Times New Roman"/>
          <w:color w:val="000000" w:themeColor="text1"/>
        </w:rPr>
        <w:t>1 = Kesinlikle katılmıyorum, 2 = Katılmıyorum, 3 = Katılıyorum, 4 = Kesinlikle katılıyorum.</w:t>
      </w:r>
    </w:p>
    <w:p w14:paraId="61CB10F2" w14:textId="77777777" w:rsidR="006125C6" w:rsidRPr="006125C6" w:rsidRDefault="006125C6" w:rsidP="00947C4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isteTablo6Renkli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</w:tblGrid>
      <w:tr w:rsidR="00416C4E" w14:paraId="62B627F0" w14:textId="1C9D6817" w:rsidTr="002F6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38B78CE" w14:textId="525C6417" w:rsidR="00416C4E" w:rsidRPr="002F6280" w:rsidRDefault="002F6280" w:rsidP="00857315">
            <w:pPr>
              <w:ind w:left="174" w:hanging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F62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16C4E" w:rsidRPr="002F6280">
              <w:rPr>
                <w:rFonts w:ascii="Times New Roman" w:hAnsi="Times New Roman" w:cs="Times New Roman"/>
                <w:sz w:val="24"/>
                <w:szCs w:val="24"/>
              </w:rPr>
              <w:t xml:space="preserve">. Algılanan Olumsuz Etki </w:t>
            </w:r>
          </w:p>
          <w:p w14:paraId="3ED01940" w14:textId="77777777" w:rsidR="00416C4E" w:rsidRPr="002F6280" w:rsidRDefault="00416C4E" w:rsidP="00857315">
            <w:p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658BEF" w14:textId="11215383" w:rsidR="00416C4E" w:rsidRPr="002F6280" w:rsidRDefault="00416C4E" w:rsidP="00416C4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C2A0DA6" w14:textId="468D71E0" w:rsidR="00416C4E" w:rsidRPr="002F6280" w:rsidRDefault="00416C4E" w:rsidP="00416C4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F8CDDE" w14:textId="3B567B70" w:rsidR="00416C4E" w:rsidRPr="002F6280" w:rsidRDefault="00416C4E" w:rsidP="00416C4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DAEF374" w14:textId="7FCA4216" w:rsidR="00416C4E" w:rsidRPr="002F6280" w:rsidRDefault="00416C4E" w:rsidP="00416C4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C4E" w14:paraId="4AA90F82" w14:textId="1BBE835B" w:rsidTr="002F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7E1CAD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önyargı, benim geleceğim üzerinde olumsuz bir etkiye sahiptir. </w:t>
            </w:r>
          </w:p>
          <w:p w14:paraId="0D7C842B" w14:textId="77777777" w:rsidR="00416C4E" w:rsidRPr="002F6280" w:rsidRDefault="00416C4E" w:rsidP="00857315">
            <w:p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E725FB" w14:textId="77777777" w:rsidR="00416C4E" w:rsidRPr="002F6280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9C2A2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889BCF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20835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3CBFF841" w14:textId="0CC1C468" w:rsidTr="002F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BA3AC3B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önyargı, benim için zararlı veya kötü sonuçlar doğurur. </w:t>
            </w:r>
          </w:p>
          <w:p w14:paraId="26AB1094" w14:textId="77777777" w:rsidR="00416C4E" w:rsidRPr="002F6280" w:rsidRDefault="00416C4E" w:rsidP="00857315">
            <w:pPr>
              <w:pStyle w:val="ListeParagraf"/>
              <w:ind w:left="174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A7BB0F" w14:textId="77777777" w:rsidR="00416C4E" w:rsidRPr="002F6280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0B7377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F47C0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873AC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23E0523B" w14:textId="739A2F33" w:rsidTr="002F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FBF6311" w14:textId="77777777" w:rsidR="00416C4E" w:rsidRPr="002F6280" w:rsidRDefault="00416C4E" w:rsidP="00857315">
            <w:p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C4887E0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önyargı, hayatımın birçok alanını etkiler. </w:t>
            </w:r>
          </w:p>
          <w:p w14:paraId="0469566C" w14:textId="77777777" w:rsidR="00416C4E" w:rsidRPr="002F6280" w:rsidRDefault="00416C4E" w:rsidP="00857315">
            <w:pPr>
              <w:pStyle w:val="ListeParagraf"/>
              <w:ind w:left="174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2523EE" w14:textId="77777777" w:rsidR="00416C4E" w:rsidRPr="002F6280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880C6B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5A7F99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D11ADB0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387F5790" w14:textId="2A412F8D" w:rsidTr="002F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72B1DAB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önyargı, hayatım üzerinde ciddi bir etkiye sahiptir. </w:t>
            </w:r>
          </w:p>
          <w:p w14:paraId="1357CA8E" w14:textId="77777777" w:rsidR="00416C4E" w:rsidRPr="002F6280" w:rsidRDefault="00416C4E" w:rsidP="00857315">
            <w:p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02623C" w14:textId="77777777" w:rsidR="00416C4E" w:rsidRPr="002F6280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39EA5A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A910D41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1C9FC61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59E2720A" w14:textId="5CE3EC01" w:rsidTr="002F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E3E400D" w14:textId="539DB498" w:rsidR="00416C4E" w:rsidRPr="002F6280" w:rsidRDefault="002F6280" w:rsidP="00857315">
            <w:pPr>
              <w:pStyle w:val="ListeParagraf"/>
              <w:ind w:left="174" w:hanging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F62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16C4E" w:rsidRPr="002F6280">
              <w:rPr>
                <w:rFonts w:ascii="Times New Roman" w:hAnsi="Times New Roman" w:cs="Times New Roman"/>
                <w:sz w:val="24"/>
                <w:szCs w:val="24"/>
              </w:rPr>
              <w:t>. Başa Çıkma / Dayanıklılık</w:t>
            </w:r>
          </w:p>
          <w:p w14:paraId="547A3276" w14:textId="77777777" w:rsidR="00416C4E" w:rsidRPr="002F6280" w:rsidRDefault="00416C4E" w:rsidP="00857315">
            <w:pPr>
              <w:pStyle w:val="ListeParagraf"/>
              <w:ind w:left="174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EECAAE" w14:textId="77777777" w:rsidR="00416C4E" w:rsidRPr="002F6280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FECDB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21F7E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E1C93E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0CC9BF69" w14:textId="26F21210" w:rsidTr="002F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333D268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önyargıyla başa çıkmaya hazırım. </w:t>
            </w:r>
          </w:p>
          <w:p w14:paraId="0F912D4E" w14:textId="77777777" w:rsidR="00416C4E" w:rsidRPr="002F6280" w:rsidRDefault="00416C4E" w:rsidP="00857315">
            <w:pPr>
              <w:pStyle w:val="ListeParagraf"/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83C281" w14:textId="77777777" w:rsidR="00416C4E" w:rsidRPr="002F6280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29349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86279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ABAEAE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2936CDC7" w14:textId="68590BE5" w:rsidTr="002F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F5E7A41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önyargının neden olduğu sorunları yönetmek için gerekli kaynaklara sahibim. </w:t>
            </w:r>
          </w:p>
          <w:p w14:paraId="57825C4D" w14:textId="77777777" w:rsidR="00416C4E" w:rsidRPr="002F6280" w:rsidRDefault="00416C4E" w:rsidP="00857315">
            <w:pPr>
              <w:pStyle w:val="ListeParagraf"/>
              <w:ind w:left="174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1BD13C" w14:textId="77777777" w:rsidR="00416C4E" w:rsidRPr="002F6280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811FBF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5B26B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B2A435B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1D1E0F73" w14:textId="5F66DADD" w:rsidTr="002F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6173E09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Nörodejeneratif hastalığı olan yakınıma karşı önyargıyla başa çıkmak için elimden gelenin en iyisini yapacağım. </w:t>
            </w:r>
          </w:p>
          <w:p w14:paraId="7EB926E8" w14:textId="77777777" w:rsidR="00416C4E" w:rsidRPr="002F6280" w:rsidRDefault="00416C4E" w:rsidP="00857315">
            <w:pPr>
              <w:pStyle w:val="ListeParagraf"/>
              <w:ind w:left="174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16934F" w14:textId="77777777" w:rsidR="00416C4E" w:rsidRPr="002F6280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7CDB4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79E0560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7E74434" w14:textId="77777777" w:rsidR="00416C4E" w:rsidRDefault="00416C4E" w:rsidP="003855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C4E" w14:paraId="3B0EBE08" w14:textId="4E30324A" w:rsidTr="002F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DB3036F" w14:textId="77777777" w:rsidR="00416C4E" w:rsidRPr="002F6280" w:rsidRDefault="00416C4E" w:rsidP="00857315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F62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Nörodejeneratif hastalığı olan yakınıma karşı önyargının getirdiği zorluklarla başa çıkabilecek güce sahibim.</w:t>
            </w:r>
          </w:p>
          <w:p w14:paraId="6A28DDDD" w14:textId="77777777" w:rsidR="00416C4E" w:rsidRPr="002F6280" w:rsidRDefault="00416C4E" w:rsidP="00857315">
            <w:pPr>
              <w:pStyle w:val="ListeParagraf"/>
              <w:ind w:left="174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D4640B" w14:textId="77777777" w:rsidR="00416C4E" w:rsidRPr="002F6280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5BA6E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278F94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631F4" w14:textId="77777777" w:rsidR="00416C4E" w:rsidRDefault="00416C4E" w:rsidP="003855A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D10323" w14:textId="77777777" w:rsidR="00857315" w:rsidRDefault="00857315" w:rsidP="00BE4AA7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D68FD" w14:textId="748531B6" w:rsidR="00BE4AA7" w:rsidRPr="00AA7BAB" w:rsidRDefault="00BE4AA7" w:rsidP="00BE4AA7">
      <w:pPr>
        <w:pStyle w:val="ListeParagraf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>Puanlama Açıklaması</w:t>
      </w:r>
    </w:p>
    <w:p w14:paraId="29D18EF9" w14:textId="77777777" w:rsidR="00BE4AA7" w:rsidRPr="00416C4E" w:rsidRDefault="00BE4AA7" w:rsidP="00416C4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16C4E">
        <w:rPr>
          <w:rFonts w:ascii="Times New Roman" w:hAnsi="Times New Roman" w:cs="Times New Roman"/>
          <w:sz w:val="24"/>
          <w:szCs w:val="24"/>
        </w:rPr>
        <w:t xml:space="preserve">Ölçek </w:t>
      </w:r>
      <w:r w:rsidRPr="00416C4E">
        <w:rPr>
          <w:rFonts w:ascii="Times New Roman" w:hAnsi="Times New Roman" w:cs="Times New Roman"/>
          <w:b/>
          <w:bCs/>
          <w:sz w:val="24"/>
          <w:szCs w:val="24"/>
        </w:rPr>
        <w:t>4’lü Likert tipi</w:t>
      </w:r>
      <w:r w:rsidRPr="00416C4E">
        <w:rPr>
          <w:rFonts w:ascii="Times New Roman" w:hAnsi="Times New Roman" w:cs="Times New Roman"/>
          <w:sz w:val="24"/>
          <w:szCs w:val="24"/>
        </w:rPr>
        <w:t xml:space="preserve"> (1=Kesinlikle katılmıyorum, 4=Kesinlikle katılıyorum) ile yanıtlanır.</w:t>
      </w:r>
    </w:p>
    <w:p w14:paraId="641BF1AC" w14:textId="5F6930E6" w:rsidR="00416C4E" w:rsidRPr="00416C4E" w:rsidRDefault="00416C4E" w:rsidP="00416C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6C4E">
        <w:rPr>
          <w:rFonts w:ascii="Times New Roman" w:hAnsi="Times New Roman" w:cs="Times New Roman"/>
          <w:b/>
          <w:bCs/>
          <w:sz w:val="24"/>
          <w:szCs w:val="24"/>
        </w:rPr>
        <w:t>Algılanan Olumsuz Etki (</w:t>
      </w:r>
      <w:proofErr w:type="spellStart"/>
      <w:r w:rsidRPr="00416C4E">
        <w:rPr>
          <w:rFonts w:ascii="Times New Roman" w:hAnsi="Times New Roman" w:cs="Times New Roman"/>
          <w:b/>
          <w:bCs/>
          <w:sz w:val="24"/>
          <w:szCs w:val="24"/>
        </w:rPr>
        <w:t>Perceived</w:t>
      </w:r>
      <w:proofErr w:type="spellEnd"/>
      <w:r w:rsidRPr="00416C4E">
        <w:rPr>
          <w:rFonts w:ascii="Times New Roman" w:hAnsi="Times New Roman" w:cs="Times New Roman"/>
          <w:b/>
          <w:bCs/>
          <w:sz w:val="24"/>
          <w:szCs w:val="24"/>
        </w:rPr>
        <w:t xml:space="preserve"> Negative </w:t>
      </w:r>
      <w:proofErr w:type="spellStart"/>
      <w:r w:rsidRPr="00416C4E">
        <w:rPr>
          <w:rFonts w:ascii="Times New Roman" w:hAnsi="Times New Roman" w:cs="Times New Roman"/>
          <w:b/>
          <w:bCs/>
          <w:sz w:val="24"/>
          <w:szCs w:val="24"/>
        </w:rPr>
        <w:t>Impact</w:t>
      </w:r>
      <w:proofErr w:type="spellEnd"/>
      <w:r w:rsidRPr="00416C4E">
        <w:rPr>
          <w:rFonts w:ascii="Times New Roman" w:hAnsi="Times New Roman" w:cs="Times New Roman"/>
          <w:b/>
          <w:bCs/>
          <w:sz w:val="24"/>
          <w:szCs w:val="24"/>
        </w:rPr>
        <w:t xml:space="preserve">) Alt Boyutu: </w:t>
      </w:r>
    </w:p>
    <w:p w14:paraId="66363AB1" w14:textId="384B29C9" w:rsidR="00416C4E" w:rsidRPr="00416C4E" w:rsidRDefault="00BE4AA7" w:rsidP="00416C4E">
      <w:pPr>
        <w:pStyle w:val="ListeParagraf"/>
        <w:ind w:firstLine="0"/>
        <w:rPr>
          <w:rFonts w:ascii="Times New Roman" w:hAnsi="Times New Roman" w:cs="Times New Roman"/>
          <w:sz w:val="24"/>
          <w:szCs w:val="24"/>
        </w:rPr>
      </w:pPr>
      <w:r w:rsidRPr="00416C4E">
        <w:rPr>
          <w:rFonts w:ascii="Times New Roman" w:hAnsi="Times New Roman" w:cs="Times New Roman"/>
          <w:sz w:val="24"/>
          <w:szCs w:val="24"/>
        </w:rPr>
        <w:t>(Madde 1–4)</w:t>
      </w:r>
      <w:r w:rsidR="00476BB6" w:rsidRPr="00416C4E">
        <w:rPr>
          <w:rFonts w:ascii="Times New Roman" w:hAnsi="Times New Roman" w:cs="Times New Roman"/>
          <w:sz w:val="24"/>
          <w:szCs w:val="24"/>
        </w:rPr>
        <w:t>: Doğrudan puanlama</w:t>
      </w:r>
      <w:r w:rsidR="00416C4E">
        <w:rPr>
          <w:rFonts w:ascii="Times New Roman" w:hAnsi="Times New Roman" w:cs="Times New Roman"/>
          <w:sz w:val="24"/>
          <w:szCs w:val="24"/>
        </w:rPr>
        <w:t xml:space="preserve"> ve alt boyut puanı</w:t>
      </w:r>
      <w:r w:rsidR="00416C4E" w:rsidRPr="00416C4E">
        <w:rPr>
          <w:rFonts w:ascii="Times New Roman" w:hAnsi="Times New Roman" w:cs="Times New Roman"/>
          <w:sz w:val="24"/>
          <w:szCs w:val="24"/>
        </w:rPr>
        <w:t xml:space="preserve"> 4–16 arasında değişir.</w:t>
      </w:r>
    </w:p>
    <w:p w14:paraId="185AB739" w14:textId="77777777" w:rsidR="00416C4E" w:rsidRPr="00416C4E" w:rsidRDefault="00416C4E" w:rsidP="00416C4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6C4E">
        <w:rPr>
          <w:rFonts w:ascii="Times New Roman" w:hAnsi="Times New Roman" w:cs="Times New Roman"/>
          <w:b/>
          <w:bCs/>
          <w:sz w:val="24"/>
          <w:szCs w:val="24"/>
        </w:rPr>
        <w:t xml:space="preserve">Başa Çıkma / Dayanıklılık (Coping / </w:t>
      </w:r>
      <w:proofErr w:type="spellStart"/>
      <w:r w:rsidRPr="00416C4E">
        <w:rPr>
          <w:rFonts w:ascii="Times New Roman" w:hAnsi="Times New Roman" w:cs="Times New Roman"/>
          <w:b/>
          <w:bCs/>
          <w:sz w:val="24"/>
          <w:szCs w:val="24"/>
        </w:rPr>
        <w:t>Preparedness</w:t>
      </w:r>
      <w:proofErr w:type="spellEnd"/>
      <w:r w:rsidRPr="00416C4E">
        <w:rPr>
          <w:rFonts w:ascii="Times New Roman" w:hAnsi="Times New Roman" w:cs="Times New Roman"/>
          <w:b/>
          <w:bCs/>
          <w:sz w:val="24"/>
          <w:szCs w:val="24"/>
        </w:rPr>
        <w:t xml:space="preserve">) Alt Boyutu: </w:t>
      </w:r>
    </w:p>
    <w:p w14:paraId="699BCFEC" w14:textId="7B176AF2" w:rsidR="00BE4AA7" w:rsidRPr="00416C4E" w:rsidRDefault="00BE4AA7" w:rsidP="00416C4E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416C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16C4E">
        <w:rPr>
          <w:rFonts w:ascii="Times New Roman" w:hAnsi="Times New Roman" w:cs="Times New Roman"/>
          <w:sz w:val="24"/>
          <w:szCs w:val="24"/>
        </w:rPr>
        <w:t>Madde 5–8): Ters kodlama yapılır (1↔4, 2↔3)</w:t>
      </w:r>
      <w:r w:rsidR="00416C4E">
        <w:rPr>
          <w:rFonts w:ascii="Times New Roman" w:hAnsi="Times New Roman" w:cs="Times New Roman"/>
          <w:sz w:val="24"/>
          <w:szCs w:val="24"/>
        </w:rPr>
        <w:t xml:space="preserve"> ve alt boyut puanı</w:t>
      </w:r>
      <w:r w:rsidR="00416C4E" w:rsidRPr="00416C4E">
        <w:rPr>
          <w:rFonts w:ascii="Times New Roman" w:hAnsi="Times New Roman" w:cs="Times New Roman"/>
          <w:sz w:val="24"/>
          <w:szCs w:val="24"/>
        </w:rPr>
        <w:t xml:space="preserve"> 4–16 arasında değişir.</w:t>
      </w:r>
    </w:p>
    <w:p w14:paraId="4A11F4A3" w14:textId="56540074" w:rsidR="00BE4AA7" w:rsidRPr="00AA7BAB" w:rsidRDefault="00BE4AA7" w:rsidP="00BE4AA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BAB">
        <w:rPr>
          <w:rFonts w:ascii="Times New Roman" w:hAnsi="Times New Roman" w:cs="Times New Roman"/>
          <w:b/>
          <w:bCs/>
          <w:sz w:val="24"/>
          <w:szCs w:val="24"/>
        </w:rPr>
        <w:t xml:space="preserve">Toplam </w:t>
      </w:r>
      <w:r w:rsidR="00416C4E">
        <w:rPr>
          <w:rFonts w:ascii="Times New Roman" w:hAnsi="Times New Roman" w:cs="Times New Roman"/>
          <w:b/>
          <w:bCs/>
          <w:sz w:val="24"/>
          <w:szCs w:val="24"/>
        </w:rPr>
        <w:t xml:space="preserve">ASSÖ (FSSS) </w:t>
      </w:r>
      <w:r w:rsidRPr="00AA7BAB">
        <w:rPr>
          <w:rFonts w:ascii="Times New Roman" w:hAnsi="Times New Roman" w:cs="Times New Roman"/>
          <w:b/>
          <w:bCs/>
          <w:sz w:val="24"/>
          <w:szCs w:val="24"/>
        </w:rPr>
        <w:t>Puanı (8 madde)</w:t>
      </w:r>
      <w:r w:rsidRPr="00AA7BAB">
        <w:rPr>
          <w:rFonts w:ascii="Times New Roman" w:hAnsi="Times New Roman" w:cs="Times New Roman"/>
          <w:sz w:val="24"/>
          <w:szCs w:val="24"/>
        </w:rPr>
        <w:t>: 8–32 arasında değişir.</w:t>
      </w:r>
    </w:p>
    <w:p w14:paraId="403C1776" w14:textId="77777777" w:rsidR="00BE4AA7" w:rsidRDefault="00BE4AA7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</w:p>
    <w:p w14:paraId="65BA4692" w14:textId="0AC38058" w:rsidR="00476BB6" w:rsidRPr="00402412" w:rsidRDefault="00476BB6" w:rsidP="00402412">
      <w:pPr>
        <w:pStyle w:val="ListeParagraf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476BB6">
        <w:rPr>
          <w:rFonts w:ascii="Times New Roman" w:hAnsi="Times New Roman" w:cs="Times New Roman"/>
          <w:sz w:val="24"/>
          <w:szCs w:val="24"/>
        </w:rPr>
        <w:t xml:space="preserve">Ölçek 4’lü </w:t>
      </w:r>
      <w:proofErr w:type="spellStart"/>
      <w:r w:rsidRPr="00476BB6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476BB6">
        <w:rPr>
          <w:rFonts w:ascii="Times New Roman" w:hAnsi="Times New Roman" w:cs="Times New Roman"/>
          <w:sz w:val="24"/>
          <w:szCs w:val="24"/>
        </w:rPr>
        <w:t xml:space="preserve"> tipi (1=Kesinlikle katılmıyorum, 4=Kesinlikle katılıyorum) olarak derecelendirilmektedir. Algılanan Zarar alt boyutunu oluşturan 1–4. maddeler </w:t>
      </w:r>
      <w:r w:rsidR="005F6815" w:rsidRPr="005F6815">
        <w:rPr>
          <w:rFonts w:ascii="Times New Roman" w:hAnsi="Times New Roman" w:cs="Times New Roman"/>
          <w:sz w:val="24"/>
          <w:szCs w:val="24"/>
        </w:rPr>
        <w:t>doğrudan puanlanmış</w:t>
      </w:r>
      <w:r w:rsidRPr="00476BB6">
        <w:rPr>
          <w:rFonts w:ascii="Times New Roman" w:hAnsi="Times New Roman" w:cs="Times New Roman"/>
          <w:sz w:val="24"/>
          <w:szCs w:val="24"/>
        </w:rPr>
        <w:t xml:space="preserve">, Algılanan Başa Çıkma alt boyutunu oluşturan 5–8. maddeler ters kodlanarak (1↔4, 2↔3) değerlendirilmiştir. Her bir alt boyut puanı 4–16 arasında, toplam ölçek puanı ise 8–32 arasında değişmektedir. </w:t>
      </w:r>
      <w:r w:rsidRPr="00A85D7C">
        <w:rPr>
          <w:rFonts w:ascii="Times New Roman" w:hAnsi="Times New Roman" w:cs="Times New Roman"/>
          <w:b/>
          <w:bCs/>
          <w:sz w:val="24"/>
          <w:szCs w:val="24"/>
        </w:rPr>
        <w:t xml:space="preserve">Algılanan </w:t>
      </w:r>
      <w:r w:rsidR="00A85D7C" w:rsidRPr="00A85D7C">
        <w:rPr>
          <w:rFonts w:ascii="Times New Roman" w:hAnsi="Times New Roman" w:cs="Times New Roman"/>
          <w:b/>
          <w:bCs/>
          <w:sz w:val="24"/>
          <w:szCs w:val="24"/>
        </w:rPr>
        <w:t>Olumsuz Etki</w:t>
      </w:r>
      <w:r w:rsidRPr="00A85D7C">
        <w:rPr>
          <w:rFonts w:ascii="Times New Roman" w:hAnsi="Times New Roman" w:cs="Times New Roman"/>
          <w:b/>
          <w:bCs/>
          <w:sz w:val="24"/>
          <w:szCs w:val="24"/>
        </w:rPr>
        <w:t xml:space="preserve"> alt boyutunda yüksek puanlar daha fazla olumsuz etki algısını</w:t>
      </w:r>
      <w:r w:rsidRPr="00476BB6">
        <w:rPr>
          <w:rFonts w:ascii="Times New Roman" w:hAnsi="Times New Roman" w:cs="Times New Roman"/>
          <w:sz w:val="24"/>
          <w:szCs w:val="24"/>
        </w:rPr>
        <w:t xml:space="preserve">; ters kodlanmış </w:t>
      </w:r>
      <w:r w:rsidRPr="00A85D7C">
        <w:rPr>
          <w:rFonts w:ascii="Times New Roman" w:hAnsi="Times New Roman" w:cs="Times New Roman"/>
          <w:b/>
          <w:bCs/>
          <w:sz w:val="24"/>
          <w:szCs w:val="24"/>
        </w:rPr>
        <w:t>Algılanan Başa Çıkma alt boyutunda yüksek puanlar daha düşük başa çıkma kapasitesini göstermektedir</w:t>
      </w:r>
      <w:r w:rsidRPr="00476BB6">
        <w:rPr>
          <w:rFonts w:ascii="Times New Roman" w:hAnsi="Times New Roman" w:cs="Times New Roman"/>
          <w:sz w:val="24"/>
          <w:szCs w:val="24"/>
        </w:rPr>
        <w:t xml:space="preserve">. Ölçek için belirlenmiş bir kesim noktası bulunmadığından, puanlar sürekli değişken olarak değerlendirilmiş ve yüksek toplam puanlar daha yüksek </w:t>
      </w:r>
      <w:proofErr w:type="spellStart"/>
      <w:r w:rsidRPr="00476BB6">
        <w:rPr>
          <w:rFonts w:ascii="Times New Roman" w:hAnsi="Times New Roman" w:cs="Times New Roman"/>
          <w:sz w:val="24"/>
          <w:szCs w:val="24"/>
        </w:rPr>
        <w:t>stigma</w:t>
      </w:r>
      <w:proofErr w:type="spellEnd"/>
      <w:r w:rsidRPr="00476BB6">
        <w:rPr>
          <w:rFonts w:ascii="Times New Roman" w:hAnsi="Times New Roman" w:cs="Times New Roman"/>
          <w:sz w:val="24"/>
          <w:szCs w:val="24"/>
        </w:rPr>
        <w:t xml:space="preserve"> stresi düzeyini ifade edecek şekilde yorumlanmıştır</w:t>
      </w:r>
      <w:r w:rsidR="00A85D7C">
        <w:rPr>
          <w:rFonts w:ascii="Times New Roman" w:hAnsi="Times New Roman" w:cs="Times New Roman"/>
          <w:sz w:val="24"/>
          <w:szCs w:val="24"/>
        </w:rPr>
        <w:t>.</w:t>
      </w:r>
    </w:p>
    <w:sectPr w:rsidR="00476BB6" w:rsidRPr="00402412" w:rsidSect="008D2622">
      <w:pgSz w:w="11906" w:h="16838"/>
      <w:pgMar w:top="1701" w:right="1418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6052"/>
    <w:multiLevelType w:val="hybridMultilevel"/>
    <w:tmpl w:val="0A46A048"/>
    <w:lvl w:ilvl="0" w:tplc="D80E4C3C">
      <w:numFmt w:val="bullet"/>
      <w:lvlText w:val="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B50781"/>
    <w:multiLevelType w:val="multilevel"/>
    <w:tmpl w:val="3A8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215BF"/>
    <w:multiLevelType w:val="hybridMultilevel"/>
    <w:tmpl w:val="EB0831E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FF7C0C"/>
    <w:multiLevelType w:val="hybridMultilevel"/>
    <w:tmpl w:val="7D1CF9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74817">
    <w:abstractNumId w:val="2"/>
  </w:num>
  <w:num w:numId="2" w16cid:durableId="2032948258">
    <w:abstractNumId w:val="0"/>
  </w:num>
  <w:num w:numId="3" w16cid:durableId="1070034571">
    <w:abstractNumId w:val="1"/>
  </w:num>
  <w:num w:numId="4" w16cid:durableId="1123429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FB"/>
    <w:rsid w:val="00012736"/>
    <w:rsid w:val="00042B50"/>
    <w:rsid w:val="000C6E98"/>
    <w:rsid w:val="001C2102"/>
    <w:rsid w:val="00201DA1"/>
    <w:rsid w:val="002F6280"/>
    <w:rsid w:val="003855AB"/>
    <w:rsid w:val="00402412"/>
    <w:rsid w:val="00416C4E"/>
    <w:rsid w:val="004610D8"/>
    <w:rsid w:val="00476BB6"/>
    <w:rsid w:val="005F6815"/>
    <w:rsid w:val="006125C6"/>
    <w:rsid w:val="00661D51"/>
    <w:rsid w:val="00794446"/>
    <w:rsid w:val="007F40FB"/>
    <w:rsid w:val="00857315"/>
    <w:rsid w:val="008D2622"/>
    <w:rsid w:val="009422AE"/>
    <w:rsid w:val="00947C44"/>
    <w:rsid w:val="009643FB"/>
    <w:rsid w:val="009A4D74"/>
    <w:rsid w:val="009E7213"/>
    <w:rsid w:val="00A85D7C"/>
    <w:rsid w:val="00A86577"/>
    <w:rsid w:val="00AA7BAB"/>
    <w:rsid w:val="00AB01B9"/>
    <w:rsid w:val="00AB1EA5"/>
    <w:rsid w:val="00AC1F74"/>
    <w:rsid w:val="00AE1D29"/>
    <w:rsid w:val="00BD3E90"/>
    <w:rsid w:val="00BE4AA7"/>
    <w:rsid w:val="00C17F6E"/>
    <w:rsid w:val="00C321DE"/>
    <w:rsid w:val="00E03858"/>
    <w:rsid w:val="00ED74E5"/>
    <w:rsid w:val="00FC2ADE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C17"/>
  <w15:chartTrackingRefBased/>
  <w15:docId w15:val="{955341C0-7C15-4B3A-8D0B-82D357F0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3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3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3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3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3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3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3FB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3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3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3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3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3F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573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2F628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karacan</dc:creator>
  <cp:keywords/>
  <dc:description/>
  <cp:lastModifiedBy>Lenova</cp:lastModifiedBy>
  <cp:revision>10</cp:revision>
  <dcterms:created xsi:type="dcterms:W3CDTF">2026-03-08T18:03:00Z</dcterms:created>
  <dcterms:modified xsi:type="dcterms:W3CDTF">2026-03-08T18:47:00Z</dcterms:modified>
</cp:coreProperties>
</file>