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2" w:type="dxa"/>
        <w:tblInd w:w="-856" w:type="dxa"/>
        <w:tblLook w:val="04A0" w:firstRow="1" w:lastRow="0" w:firstColumn="1" w:lastColumn="0" w:noHBand="0" w:noVBand="1"/>
      </w:tblPr>
      <w:tblGrid>
        <w:gridCol w:w="5848"/>
        <w:gridCol w:w="1523"/>
        <w:gridCol w:w="1576"/>
        <w:gridCol w:w="1713"/>
        <w:gridCol w:w="2098"/>
        <w:gridCol w:w="1418"/>
        <w:gridCol w:w="1276"/>
      </w:tblGrid>
      <w:tr w:rsidR="00877FCA" w:rsidRPr="00877FCA" w14:paraId="12D4C034" w14:textId="77777777" w:rsidTr="003D7075">
        <w:trPr>
          <w:trHeight w:val="146"/>
        </w:trPr>
        <w:tc>
          <w:tcPr>
            <w:tcW w:w="5848" w:type="dxa"/>
          </w:tcPr>
          <w:p w14:paraId="742D29C1" w14:textId="77777777" w:rsidR="00877FCA" w:rsidRPr="00877FCA" w:rsidRDefault="00877FCA" w:rsidP="003D7075">
            <w:pPr>
              <w:widowControl w:val="0"/>
              <w:spacing w:line="240" w:lineRule="auto"/>
              <w:rPr>
                <w:b/>
                <w:bCs/>
                <w:sz w:val="22"/>
                <w:lang w:val="tr-TR"/>
              </w:rPr>
            </w:pPr>
            <w:r w:rsidRPr="00877FCA">
              <w:rPr>
                <w:b/>
                <w:bCs/>
                <w:sz w:val="22"/>
                <w:lang w:val="tr-TR"/>
              </w:rPr>
              <w:t>A GRUBU</w:t>
            </w:r>
          </w:p>
        </w:tc>
        <w:tc>
          <w:tcPr>
            <w:tcW w:w="1523" w:type="dxa"/>
          </w:tcPr>
          <w:p w14:paraId="03A7B73F" w14:textId="77777777" w:rsidR="00877FCA" w:rsidRPr="00877FCA" w:rsidRDefault="00877FCA" w:rsidP="003D7075">
            <w:pPr>
              <w:widowControl w:val="0"/>
              <w:spacing w:line="240" w:lineRule="auto"/>
              <w:jc w:val="center"/>
              <w:rPr>
                <w:b/>
                <w:bCs/>
                <w:sz w:val="22"/>
                <w:lang w:val="tr-TR"/>
              </w:rPr>
            </w:pPr>
            <w:r w:rsidRPr="00877FCA">
              <w:rPr>
                <w:b/>
                <w:bCs/>
                <w:sz w:val="22"/>
                <w:lang w:val="tr-TR"/>
              </w:rPr>
              <w:t>Kesinlikle katılmıyorum</w:t>
            </w:r>
          </w:p>
        </w:tc>
        <w:tc>
          <w:tcPr>
            <w:tcW w:w="1576" w:type="dxa"/>
          </w:tcPr>
          <w:p w14:paraId="542D8F2D" w14:textId="77777777" w:rsidR="00877FCA" w:rsidRPr="00877FCA" w:rsidRDefault="00877FCA" w:rsidP="003D7075">
            <w:pPr>
              <w:widowControl w:val="0"/>
              <w:spacing w:line="240" w:lineRule="auto"/>
              <w:jc w:val="center"/>
              <w:rPr>
                <w:b/>
                <w:bCs/>
                <w:sz w:val="22"/>
                <w:lang w:val="tr-TR"/>
              </w:rPr>
            </w:pPr>
            <w:r w:rsidRPr="00877FCA">
              <w:rPr>
                <w:b/>
                <w:bCs/>
                <w:sz w:val="22"/>
                <w:lang w:val="tr-TR"/>
              </w:rPr>
              <w:t>Katılmıyorum</w:t>
            </w:r>
          </w:p>
        </w:tc>
        <w:tc>
          <w:tcPr>
            <w:tcW w:w="1713" w:type="dxa"/>
          </w:tcPr>
          <w:p w14:paraId="72DAA063" w14:textId="77777777" w:rsidR="00877FCA" w:rsidRPr="00877FCA" w:rsidRDefault="00877FCA" w:rsidP="003D7075">
            <w:pPr>
              <w:widowControl w:val="0"/>
              <w:spacing w:line="240" w:lineRule="auto"/>
              <w:jc w:val="center"/>
              <w:rPr>
                <w:b/>
                <w:bCs/>
                <w:sz w:val="22"/>
                <w:lang w:val="tr-TR"/>
              </w:rPr>
            </w:pPr>
            <w:r w:rsidRPr="00877FCA">
              <w:rPr>
                <w:b/>
                <w:bCs/>
                <w:sz w:val="22"/>
                <w:lang w:val="tr-TR"/>
              </w:rPr>
              <w:t>Kararsızım</w:t>
            </w:r>
          </w:p>
        </w:tc>
        <w:tc>
          <w:tcPr>
            <w:tcW w:w="2098" w:type="dxa"/>
          </w:tcPr>
          <w:p w14:paraId="4847FD83" w14:textId="77777777" w:rsidR="00877FCA" w:rsidRPr="00877FCA" w:rsidRDefault="00877FCA" w:rsidP="003D7075">
            <w:pPr>
              <w:widowControl w:val="0"/>
              <w:spacing w:line="240" w:lineRule="auto"/>
              <w:jc w:val="center"/>
              <w:rPr>
                <w:b/>
                <w:bCs/>
                <w:sz w:val="22"/>
                <w:lang w:val="tr-TR"/>
              </w:rPr>
            </w:pPr>
            <w:r w:rsidRPr="00877FCA">
              <w:rPr>
                <w:b/>
                <w:bCs/>
                <w:sz w:val="22"/>
                <w:lang w:val="tr-TR"/>
              </w:rPr>
              <w:t>Katılıyorum</w:t>
            </w:r>
          </w:p>
        </w:tc>
        <w:tc>
          <w:tcPr>
            <w:tcW w:w="1418" w:type="dxa"/>
          </w:tcPr>
          <w:p w14:paraId="0CD554B3" w14:textId="77777777" w:rsidR="00877FCA" w:rsidRPr="00877FCA" w:rsidRDefault="00877FCA" w:rsidP="003D7075">
            <w:pPr>
              <w:widowControl w:val="0"/>
              <w:spacing w:line="240" w:lineRule="auto"/>
              <w:jc w:val="center"/>
              <w:rPr>
                <w:b/>
                <w:bCs/>
                <w:sz w:val="22"/>
                <w:lang w:val="tr-TR"/>
              </w:rPr>
            </w:pPr>
            <w:r w:rsidRPr="00877FCA">
              <w:rPr>
                <w:b/>
                <w:bCs/>
                <w:sz w:val="22"/>
                <w:lang w:val="tr-TR"/>
              </w:rPr>
              <w:t>Kesinlikle katılıyorum</w:t>
            </w:r>
          </w:p>
        </w:tc>
        <w:tc>
          <w:tcPr>
            <w:tcW w:w="1276" w:type="dxa"/>
          </w:tcPr>
          <w:p w14:paraId="6F1EFCCA" w14:textId="77777777" w:rsidR="00877FCA" w:rsidRPr="00877FCA" w:rsidRDefault="00877FCA" w:rsidP="003D7075">
            <w:pPr>
              <w:widowControl w:val="0"/>
              <w:spacing w:line="240" w:lineRule="auto"/>
              <w:jc w:val="center"/>
              <w:rPr>
                <w:b/>
                <w:bCs/>
                <w:sz w:val="22"/>
                <w:lang w:val="tr-TR"/>
              </w:rPr>
            </w:pPr>
            <w:r w:rsidRPr="00877FCA">
              <w:rPr>
                <w:b/>
                <w:bCs/>
                <w:sz w:val="22"/>
                <w:lang w:val="tr-TR"/>
              </w:rPr>
              <w:t>Fikrim yok</w:t>
            </w:r>
          </w:p>
        </w:tc>
      </w:tr>
      <w:tr w:rsidR="00877FCA" w:rsidRPr="00877FCA" w14:paraId="14BE8F97" w14:textId="77777777" w:rsidTr="003D7075">
        <w:trPr>
          <w:trHeight w:val="146"/>
        </w:trPr>
        <w:tc>
          <w:tcPr>
            <w:tcW w:w="5848" w:type="dxa"/>
          </w:tcPr>
          <w:p w14:paraId="06DE573F"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Birileriyle duygularım hakkında konuşmak ruh sağlığımı iyileştirmeye yardımcı olur.</w:t>
            </w:r>
          </w:p>
        </w:tc>
        <w:tc>
          <w:tcPr>
            <w:tcW w:w="1523" w:type="dxa"/>
          </w:tcPr>
          <w:p w14:paraId="1AC5C2E3" w14:textId="77777777" w:rsidR="00877FCA" w:rsidRPr="00877FCA" w:rsidRDefault="00877FCA" w:rsidP="003D7075">
            <w:pPr>
              <w:widowControl w:val="0"/>
              <w:spacing w:line="240" w:lineRule="auto"/>
              <w:jc w:val="center"/>
              <w:rPr>
                <w:sz w:val="22"/>
                <w:lang w:val="tr-TR"/>
              </w:rPr>
            </w:pPr>
          </w:p>
        </w:tc>
        <w:tc>
          <w:tcPr>
            <w:tcW w:w="1576" w:type="dxa"/>
          </w:tcPr>
          <w:p w14:paraId="2FD23E61" w14:textId="77777777" w:rsidR="00877FCA" w:rsidRPr="00877FCA" w:rsidRDefault="00877FCA" w:rsidP="003D7075">
            <w:pPr>
              <w:widowControl w:val="0"/>
              <w:spacing w:line="240" w:lineRule="auto"/>
              <w:jc w:val="center"/>
              <w:rPr>
                <w:sz w:val="22"/>
                <w:lang w:val="tr-TR"/>
              </w:rPr>
            </w:pPr>
          </w:p>
        </w:tc>
        <w:tc>
          <w:tcPr>
            <w:tcW w:w="1713" w:type="dxa"/>
          </w:tcPr>
          <w:p w14:paraId="2FAFE6C1" w14:textId="77777777" w:rsidR="00877FCA" w:rsidRPr="00877FCA" w:rsidRDefault="00877FCA" w:rsidP="003D7075">
            <w:pPr>
              <w:widowControl w:val="0"/>
              <w:spacing w:line="240" w:lineRule="auto"/>
              <w:jc w:val="center"/>
              <w:rPr>
                <w:sz w:val="22"/>
                <w:lang w:val="tr-TR"/>
              </w:rPr>
            </w:pPr>
          </w:p>
        </w:tc>
        <w:tc>
          <w:tcPr>
            <w:tcW w:w="2098" w:type="dxa"/>
          </w:tcPr>
          <w:p w14:paraId="0A3459F3" w14:textId="77777777" w:rsidR="00877FCA" w:rsidRPr="00877FCA" w:rsidRDefault="00877FCA" w:rsidP="003D7075">
            <w:pPr>
              <w:widowControl w:val="0"/>
              <w:spacing w:line="240" w:lineRule="auto"/>
              <w:jc w:val="center"/>
              <w:rPr>
                <w:sz w:val="22"/>
                <w:lang w:val="tr-TR"/>
              </w:rPr>
            </w:pPr>
          </w:p>
        </w:tc>
        <w:tc>
          <w:tcPr>
            <w:tcW w:w="1418" w:type="dxa"/>
          </w:tcPr>
          <w:p w14:paraId="156B7EF8" w14:textId="77777777" w:rsidR="00877FCA" w:rsidRPr="00877FCA" w:rsidRDefault="00877FCA" w:rsidP="003D7075">
            <w:pPr>
              <w:widowControl w:val="0"/>
              <w:spacing w:line="240" w:lineRule="auto"/>
              <w:jc w:val="center"/>
              <w:rPr>
                <w:sz w:val="22"/>
                <w:lang w:val="tr-TR"/>
              </w:rPr>
            </w:pPr>
          </w:p>
        </w:tc>
        <w:tc>
          <w:tcPr>
            <w:tcW w:w="1276" w:type="dxa"/>
          </w:tcPr>
          <w:p w14:paraId="57F2B2B4" w14:textId="77777777" w:rsidR="00877FCA" w:rsidRPr="00877FCA" w:rsidRDefault="00877FCA" w:rsidP="003D7075">
            <w:pPr>
              <w:widowControl w:val="0"/>
              <w:spacing w:line="240" w:lineRule="auto"/>
              <w:jc w:val="center"/>
              <w:rPr>
                <w:sz w:val="22"/>
                <w:lang w:val="tr-TR"/>
              </w:rPr>
            </w:pPr>
          </w:p>
        </w:tc>
      </w:tr>
      <w:tr w:rsidR="00877FCA" w:rsidRPr="00877FCA" w14:paraId="43B8C0D0" w14:textId="77777777" w:rsidTr="003D7075">
        <w:trPr>
          <w:trHeight w:val="146"/>
        </w:trPr>
        <w:tc>
          <w:tcPr>
            <w:tcW w:w="5848" w:type="dxa"/>
          </w:tcPr>
          <w:p w14:paraId="6D97526B"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Arkadaşlarımla, duygularım hakkında rahatça konuşabilirim.</w:t>
            </w:r>
          </w:p>
        </w:tc>
        <w:tc>
          <w:tcPr>
            <w:tcW w:w="1523" w:type="dxa"/>
          </w:tcPr>
          <w:p w14:paraId="6141C669" w14:textId="77777777" w:rsidR="00877FCA" w:rsidRPr="00877FCA" w:rsidRDefault="00877FCA" w:rsidP="003D7075">
            <w:pPr>
              <w:widowControl w:val="0"/>
              <w:spacing w:line="240" w:lineRule="auto"/>
              <w:jc w:val="center"/>
              <w:rPr>
                <w:sz w:val="22"/>
                <w:lang w:val="tr-TR"/>
              </w:rPr>
            </w:pPr>
          </w:p>
        </w:tc>
        <w:tc>
          <w:tcPr>
            <w:tcW w:w="1576" w:type="dxa"/>
          </w:tcPr>
          <w:p w14:paraId="33658795" w14:textId="77777777" w:rsidR="00877FCA" w:rsidRPr="00877FCA" w:rsidRDefault="00877FCA" w:rsidP="003D7075">
            <w:pPr>
              <w:widowControl w:val="0"/>
              <w:spacing w:line="240" w:lineRule="auto"/>
              <w:jc w:val="center"/>
              <w:rPr>
                <w:sz w:val="22"/>
                <w:lang w:val="tr-TR"/>
              </w:rPr>
            </w:pPr>
          </w:p>
        </w:tc>
        <w:tc>
          <w:tcPr>
            <w:tcW w:w="1713" w:type="dxa"/>
          </w:tcPr>
          <w:p w14:paraId="590F2603" w14:textId="77777777" w:rsidR="00877FCA" w:rsidRPr="00877FCA" w:rsidRDefault="00877FCA" w:rsidP="003D7075">
            <w:pPr>
              <w:widowControl w:val="0"/>
              <w:spacing w:line="240" w:lineRule="auto"/>
              <w:jc w:val="center"/>
              <w:rPr>
                <w:sz w:val="22"/>
                <w:lang w:val="tr-TR"/>
              </w:rPr>
            </w:pPr>
          </w:p>
        </w:tc>
        <w:tc>
          <w:tcPr>
            <w:tcW w:w="2098" w:type="dxa"/>
          </w:tcPr>
          <w:p w14:paraId="3532147C" w14:textId="77777777" w:rsidR="00877FCA" w:rsidRPr="00877FCA" w:rsidRDefault="00877FCA" w:rsidP="003D7075">
            <w:pPr>
              <w:widowControl w:val="0"/>
              <w:spacing w:line="240" w:lineRule="auto"/>
              <w:jc w:val="center"/>
              <w:rPr>
                <w:sz w:val="22"/>
                <w:lang w:val="tr-TR"/>
              </w:rPr>
            </w:pPr>
          </w:p>
        </w:tc>
        <w:tc>
          <w:tcPr>
            <w:tcW w:w="1418" w:type="dxa"/>
          </w:tcPr>
          <w:p w14:paraId="5D48B941" w14:textId="77777777" w:rsidR="00877FCA" w:rsidRPr="00877FCA" w:rsidRDefault="00877FCA" w:rsidP="003D7075">
            <w:pPr>
              <w:widowControl w:val="0"/>
              <w:spacing w:line="240" w:lineRule="auto"/>
              <w:jc w:val="center"/>
              <w:rPr>
                <w:sz w:val="22"/>
                <w:lang w:val="tr-TR"/>
              </w:rPr>
            </w:pPr>
          </w:p>
        </w:tc>
        <w:tc>
          <w:tcPr>
            <w:tcW w:w="1276" w:type="dxa"/>
          </w:tcPr>
          <w:p w14:paraId="49F7D525" w14:textId="77777777" w:rsidR="00877FCA" w:rsidRPr="00877FCA" w:rsidRDefault="00877FCA" w:rsidP="003D7075">
            <w:pPr>
              <w:widowControl w:val="0"/>
              <w:spacing w:line="240" w:lineRule="auto"/>
              <w:jc w:val="center"/>
              <w:rPr>
                <w:sz w:val="22"/>
                <w:lang w:val="tr-TR"/>
              </w:rPr>
            </w:pPr>
          </w:p>
        </w:tc>
      </w:tr>
      <w:tr w:rsidR="00877FCA" w:rsidRPr="00877FCA" w14:paraId="2116B077" w14:textId="77777777" w:rsidTr="003D7075">
        <w:trPr>
          <w:trHeight w:val="146"/>
        </w:trPr>
        <w:tc>
          <w:tcPr>
            <w:tcW w:w="5848" w:type="dxa"/>
          </w:tcPr>
          <w:p w14:paraId="21C9B345"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İnsanlarla nasıl anlaştığım ruh sağlığımı etkiler.</w:t>
            </w:r>
          </w:p>
        </w:tc>
        <w:tc>
          <w:tcPr>
            <w:tcW w:w="1523" w:type="dxa"/>
          </w:tcPr>
          <w:p w14:paraId="51EF3163" w14:textId="77777777" w:rsidR="00877FCA" w:rsidRPr="00877FCA" w:rsidRDefault="00877FCA" w:rsidP="003D7075">
            <w:pPr>
              <w:widowControl w:val="0"/>
              <w:spacing w:line="240" w:lineRule="auto"/>
              <w:jc w:val="center"/>
              <w:rPr>
                <w:sz w:val="22"/>
                <w:lang w:val="tr-TR"/>
              </w:rPr>
            </w:pPr>
          </w:p>
        </w:tc>
        <w:tc>
          <w:tcPr>
            <w:tcW w:w="1576" w:type="dxa"/>
          </w:tcPr>
          <w:p w14:paraId="60467C34" w14:textId="77777777" w:rsidR="00877FCA" w:rsidRPr="00877FCA" w:rsidRDefault="00877FCA" w:rsidP="003D7075">
            <w:pPr>
              <w:widowControl w:val="0"/>
              <w:spacing w:line="240" w:lineRule="auto"/>
              <w:jc w:val="center"/>
              <w:rPr>
                <w:sz w:val="22"/>
                <w:lang w:val="tr-TR"/>
              </w:rPr>
            </w:pPr>
          </w:p>
        </w:tc>
        <w:tc>
          <w:tcPr>
            <w:tcW w:w="1713" w:type="dxa"/>
          </w:tcPr>
          <w:p w14:paraId="0B17BD8C" w14:textId="77777777" w:rsidR="00877FCA" w:rsidRPr="00877FCA" w:rsidRDefault="00877FCA" w:rsidP="003D7075">
            <w:pPr>
              <w:widowControl w:val="0"/>
              <w:spacing w:line="240" w:lineRule="auto"/>
              <w:jc w:val="center"/>
              <w:rPr>
                <w:sz w:val="22"/>
                <w:lang w:val="tr-TR"/>
              </w:rPr>
            </w:pPr>
          </w:p>
        </w:tc>
        <w:tc>
          <w:tcPr>
            <w:tcW w:w="2098" w:type="dxa"/>
          </w:tcPr>
          <w:p w14:paraId="28CF517E" w14:textId="77777777" w:rsidR="00877FCA" w:rsidRPr="00877FCA" w:rsidRDefault="00877FCA" w:rsidP="003D7075">
            <w:pPr>
              <w:widowControl w:val="0"/>
              <w:spacing w:line="240" w:lineRule="auto"/>
              <w:jc w:val="center"/>
              <w:rPr>
                <w:sz w:val="22"/>
                <w:lang w:val="tr-TR"/>
              </w:rPr>
            </w:pPr>
          </w:p>
        </w:tc>
        <w:tc>
          <w:tcPr>
            <w:tcW w:w="1418" w:type="dxa"/>
          </w:tcPr>
          <w:p w14:paraId="34761A01" w14:textId="77777777" w:rsidR="00877FCA" w:rsidRPr="00877FCA" w:rsidRDefault="00877FCA" w:rsidP="003D7075">
            <w:pPr>
              <w:widowControl w:val="0"/>
              <w:spacing w:line="240" w:lineRule="auto"/>
              <w:jc w:val="center"/>
              <w:rPr>
                <w:sz w:val="22"/>
                <w:lang w:val="tr-TR"/>
              </w:rPr>
            </w:pPr>
          </w:p>
        </w:tc>
        <w:tc>
          <w:tcPr>
            <w:tcW w:w="1276" w:type="dxa"/>
          </w:tcPr>
          <w:p w14:paraId="31D059ED" w14:textId="77777777" w:rsidR="00877FCA" w:rsidRPr="00877FCA" w:rsidRDefault="00877FCA" w:rsidP="003D7075">
            <w:pPr>
              <w:widowControl w:val="0"/>
              <w:spacing w:line="240" w:lineRule="auto"/>
              <w:jc w:val="center"/>
              <w:rPr>
                <w:sz w:val="22"/>
                <w:lang w:val="tr-TR"/>
              </w:rPr>
            </w:pPr>
          </w:p>
        </w:tc>
      </w:tr>
      <w:tr w:rsidR="00877FCA" w:rsidRPr="00877FCA" w14:paraId="05C22E0A" w14:textId="77777777" w:rsidTr="003D7075">
        <w:trPr>
          <w:trHeight w:val="146"/>
        </w:trPr>
        <w:tc>
          <w:tcPr>
            <w:tcW w:w="5848" w:type="dxa"/>
          </w:tcPr>
          <w:p w14:paraId="7E7C9720"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Ruh sağlığı sorunları yaşasaydım destek alırdım.</w:t>
            </w:r>
          </w:p>
        </w:tc>
        <w:tc>
          <w:tcPr>
            <w:tcW w:w="1523" w:type="dxa"/>
          </w:tcPr>
          <w:p w14:paraId="0CBE94EC" w14:textId="77777777" w:rsidR="00877FCA" w:rsidRPr="00877FCA" w:rsidRDefault="00877FCA" w:rsidP="003D7075">
            <w:pPr>
              <w:widowControl w:val="0"/>
              <w:spacing w:line="240" w:lineRule="auto"/>
              <w:jc w:val="center"/>
              <w:rPr>
                <w:sz w:val="22"/>
                <w:lang w:val="tr-TR"/>
              </w:rPr>
            </w:pPr>
          </w:p>
        </w:tc>
        <w:tc>
          <w:tcPr>
            <w:tcW w:w="1576" w:type="dxa"/>
          </w:tcPr>
          <w:p w14:paraId="0663E39A" w14:textId="77777777" w:rsidR="00877FCA" w:rsidRPr="00877FCA" w:rsidRDefault="00877FCA" w:rsidP="003D7075">
            <w:pPr>
              <w:widowControl w:val="0"/>
              <w:spacing w:line="240" w:lineRule="auto"/>
              <w:jc w:val="center"/>
              <w:rPr>
                <w:sz w:val="22"/>
                <w:lang w:val="tr-TR"/>
              </w:rPr>
            </w:pPr>
          </w:p>
        </w:tc>
        <w:tc>
          <w:tcPr>
            <w:tcW w:w="1713" w:type="dxa"/>
          </w:tcPr>
          <w:p w14:paraId="411F3175" w14:textId="77777777" w:rsidR="00877FCA" w:rsidRPr="00877FCA" w:rsidRDefault="00877FCA" w:rsidP="003D7075">
            <w:pPr>
              <w:widowControl w:val="0"/>
              <w:spacing w:line="240" w:lineRule="auto"/>
              <w:jc w:val="center"/>
              <w:rPr>
                <w:sz w:val="22"/>
                <w:lang w:val="tr-TR"/>
              </w:rPr>
            </w:pPr>
          </w:p>
        </w:tc>
        <w:tc>
          <w:tcPr>
            <w:tcW w:w="2098" w:type="dxa"/>
          </w:tcPr>
          <w:p w14:paraId="64B93D47" w14:textId="77777777" w:rsidR="00877FCA" w:rsidRPr="00877FCA" w:rsidRDefault="00877FCA" w:rsidP="003D7075">
            <w:pPr>
              <w:widowControl w:val="0"/>
              <w:spacing w:line="240" w:lineRule="auto"/>
              <w:jc w:val="center"/>
              <w:rPr>
                <w:sz w:val="22"/>
                <w:lang w:val="tr-TR"/>
              </w:rPr>
            </w:pPr>
          </w:p>
        </w:tc>
        <w:tc>
          <w:tcPr>
            <w:tcW w:w="1418" w:type="dxa"/>
          </w:tcPr>
          <w:p w14:paraId="3170BC96" w14:textId="77777777" w:rsidR="00877FCA" w:rsidRPr="00877FCA" w:rsidRDefault="00877FCA" w:rsidP="003D7075">
            <w:pPr>
              <w:widowControl w:val="0"/>
              <w:spacing w:line="240" w:lineRule="auto"/>
              <w:jc w:val="center"/>
              <w:rPr>
                <w:sz w:val="22"/>
                <w:lang w:val="tr-TR"/>
              </w:rPr>
            </w:pPr>
          </w:p>
        </w:tc>
        <w:tc>
          <w:tcPr>
            <w:tcW w:w="1276" w:type="dxa"/>
          </w:tcPr>
          <w:p w14:paraId="4CFFA0A1" w14:textId="77777777" w:rsidR="00877FCA" w:rsidRPr="00877FCA" w:rsidRDefault="00877FCA" w:rsidP="003D7075">
            <w:pPr>
              <w:widowControl w:val="0"/>
              <w:spacing w:line="240" w:lineRule="auto"/>
              <w:jc w:val="center"/>
              <w:rPr>
                <w:sz w:val="22"/>
                <w:lang w:val="tr-TR"/>
              </w:rPr>
            </w:pPr>
          </w:p>
        </w:tc>
      </w:tr>
      <w:tr w:rsidR="00877FCA" w:rsidRPr="00877FCA" w14:paraId="2DF84815" w14:textId="77777777" w:rsidTr="003D7075">
        <w:trPr>
          <w:trHeight w:val="146"/>
        </w:trPr>
        <w:tc>
          <w:tcPr>
            <w:tcW w:w="5848" w:type="dxa"/>
          </w:tcPr>
          <w:p w14:paraId="056CD82E"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Önemsediğim biri uzun süredir ruh sağlığı sorunları yaşıyorsa, profesyonel destek (psikolog/doktor) alması için yönlendiririm</w:t>
            </w:r>
          </w:p>
        </w:tc>
        <w:tc>
          <w:tcPr>
            <w:tcW w:w="1523" w:type="dxa"/>
          </w:tcPr>
          <w:p w14:paraId="3BAE0612" w14:textId="77777777" w:rsidR="00877FCA" w:rsidRPr="00877FCA" w:rsidRDefault="00877FCA" w:rsidP="003D7075">
            <w:pPr>
              <w:widowControl w:val="0"/>
              <w:spacing w:line="240" w:lineRule="auto"/>
              <w:jc w:val="center"/>
              <w:rPr>
                <w:sz w:val="22"/>
                <w:lang w:val="tr-TR"/>
              </w:rPr>
            </w:pPr>
          </w:p>
        </w:tc>
        <w:tc>
          <w:tcPr>
            <w:tcW w:w="1576" w:type="dxa"/>
          </w:tcPr>
          <w:p w14:paraId="1E2BC492" w14:textId="77777777" w:rsidR="00877FCA" w:rsidRPr="00877FCA" w:rsidRDefault="00877FCA" w:rsidP="003D7075">
            <w:pPr>
              <w:widowControl w:val="0"/>
              <w:spacing w:line="240" w:lineRule="auto"/>
              <w:jc w:val="center"/>
              <w:rPr>
                <w:sz w:val="22"/>
                <w:lang w:val="tr-TR"/>
              </w:rPr>
            </w:pPr>
          </w:p>
        </w:tc>
        <w:tc>
          <w:tcPr>
            <w:tcW w:w="1713" w:type="dxa"/>
          </w:tcPr>
          <w:p w14:paraId="1020DB53" w14:textId="77777777" w:rsidR="00877FCA" w:rsidRPr="00877FCA" w:rsidRDefault="00877FCA" w:rsidP="003D7075">
            <w:pPr>
              <w:widowControl w:val="0"/>
              <w:spacing w:line="240" w:lineRule="auto"/>
              <w:jc w:val="center"/>
              <w:rPr>
                <w:sz w:val="22"/>
                <w:lang w:val="tr-TR"/>
              </w:rPr>
            </w:pPr>
          </w:p>
        </w:tc>
        <w:tc>
          <w:tcPr>
            <w:tcW w:w="2098" w:type="dxa"/>
          </w:tcPr>
          <w:p w14:paraId="578AC12A" w14:textId="77777777" w:rsidR="00877FCA" w:rsidRPr="00877FCA" w:rsidRDefault="00877FCA" w:rsidP="003D7075">
            <w:pPr>
              <w:widowControl w:val="0"/>
              <w:spacing w:line="240" w:lineRule="auto"/>
              <w:jc w:val="center"/>
              <w:rPr>
                <w:sz w:val="22"/>
                <w:lang w:val="tr-TR"/>
              </w:rPr>
            </w:pPr>
          </w:p>
        </w:tc>
        <w:tc>
          <w:tcPr>
            <w:tcW w:w="1418" w:type="dxa"/>
          </w:tcPr>
          <w:p w14:paraId="01214313" w14:textId="77777777" w:rsidR="00877FCA" w:rsidRPr="00877FCA" w:rsidRDefault="00877FCA" w:rsidP="003D7075">
            <w:pPr>
              <w:widowControl w:val="0"/>
              <w:spacing w:line="240" w:lineRule="auto"/>
              <w:jc w:val="center"/>
              <w:rPr>
                <w:sz w:val="22"/>
                <w:lang w:val="tr-TR"/>
              </w:rPr>
            </w:pPr>
          </w:p>
        </w:tc>
        <w:tc>
          <w:tcPr>
            <w:tcW w:w="1276" w:type="dxa"/>
          </w:tcPr>
          <w:p w14:paraId="7416E912" w14:textId="77777777" w:rsidR="00877FCA" w:rsidRPr="00877FCA" w:rsidRDefault="00877FCA" w:rsidP="003D7075">
            <w:pPr>
              <w:widowControl w:val="0"/>
              <w:spacing w:line="240" w:lineRule="auto"/>
              <w:jc w:val="center"/>
              <w:rPr>
                <w:sz w:val="22"/>
                <w:lang w:val="tr-TR"/>
              </w:rPr>
            </w:pPr>
          </w:p>
        </w:tc>
      </w:tr>
      <w:tr w:rsidR="00877FCA" w:rsidRPr="00877FCA" w14:paraId="2E8784D9" w14:textId="77777777" w:rsidTr="003D7075">
        <w:trPr>
          <w:trHeight w:val="146"/>
        </w:trPr>
        <w:tc>
          <w:tcPr>
            <w:tcW w:w="5848" w:type="dxa"/>
          </w:tcPr>
          <w:p w14:paraId="28F22C44"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Yetişkinlerle duygularım hakkında rahatça konuşabilirim</w:t>
            </w:r>
          </w:p>
        </w:tc>
        <w:tc>
          <w:tcPr>
            <w:tcW w:w="1523" w:type="dxa"/>
          </w:tcPr>
          <w:p w14:paraId="6D98EFFC" w14:textId="77777777" w:rsidR="00877FCA" w:rsidRPr="00877FCA" w:rsidRDefault="00877FCA" w:rsidP="003D7075">
            <w:pPr>
              <w:widowControl w:val="0"/>
              <w:spacing w:line="240" w:lineRule="auto"/>
              <w:jc w:val="center"/>
              <w:rPr>
                <w:sz w:val="22"/>
                <w:lang w:val="tr-TR"/>
              </w:rPr>
            </w:pPr>
          </w:p>
        </w:tc>
        <w:tc>
          <w:tcPr>
            <w:tcW w:w="1576" w:type="dxa"/>
          </w:tcPr>
          <w:p w14:paraId="1F3B9B19" w14:textId="77777777" w:rsidR="00877FCA" w:rsidRPr="00877FCA" w:rsidRDefault="00877FCA" w:rsidP="003D7075">
            <w:pPr>
              <w:widowControl w:val="0"/>
              <w:spacing w:line="240" w:lineRule="auto"/>
              <w:jc w:val="center"/>
              <w:rPr>
                <w:sz w:val="22"/>
                <w:lang w:val="tr-TR"/>
              </w:rPr>
            </w:pPr>
          </w:p>
        </w:tc>
        <w:tc>
          <w:tcPr>
            <w:tcW w:w="1713" w:type="dxa"/>
          </w:tcPr>
          <w:p w14:paraId="4CB9CDFF" w14:textId="77777777" w:rsidR="00877FCA" w:rsidRPr="00877FCA" w:rsidRDefault="00877FCA" w:rsidP="003D7075">
            <w:pPr>
              <w:widowControl w:val="0"/>
              <w:spacing w:line="240" w:lineRule="auto"/>
              <w:jc w:val="center"/>
              <w:rPr>
                <w:sz w:val="22"/>
                <w:lang w:val="tr-TR"/>
              </w:rPr>
            </w:pPr>
          </w:p>
        </w:tc>
        <w:tc>
          <w:tcPr>
            <w:tcW w:w="2098" w:type="dxa"/>
          </w:tcPr>
          <w:p w14:paraId="0F208728" w14:textId="77777777" w:rsidR="00877FCA" w:rsidRPr="00877FCA" w:rsidRDefault="00877FCA" w:rsidP="003D7075">
            <w:pPr>
              <w:widowControl w:val="0"/>
              <w:spacing w:line="240" w:lineRule="auto"/>
              <w:jc w:val="center"/>
              <w:rPr>
                <w:sz w:val="22"/>
                <w:lang w:val="tr-TR"/>
              </w:rPr>
            </w:pPr>
          </w:p>
        </w:tc>
        <w:tc>
          <w:tcPr>
            <w:tcW w:w="1418" w:type="dxa"/>
          </w:tcPr>
          <w:p w14:paraId="6DEDC300" w14:textId="77777777" w:rsidR="00877FCA" w:rsidRPr="00877FCA" w:rsidRDefault="00877FCA" w:rsidP="003D7075">
            <w:pPr>
              <w:widowControl w:val="0"/>
              <w:spacing w:line="240" w:lineRule="auto"/>
              <w:jc w:val="center"/>
              <w:rPr>
                <w:sz w:val="22"/>
                <w:lang w:val="tr-TR"/>
              </w:rPr>
            </w:pPr>
          </w:p>
        </w:tc>
        <w:tc>
          <w:tcPr>
            <w:tcW w:w="1276" w:type="dxa"/>
          </w:tcPr>
          <w:p w14:paraId="555EBD0D" w14:textId="77777777" w:rsidR="00877FCA" w:rsidRPr="00877FCA" w:rsidRDefault="00877FCA" w:rsidP="003D7075">
            <w:pPr>
              <w:widowControl w:val="0"/>
              <w:spacing w:line="240" w:lineRule="auto"/>
              <w:jc w:val="center"/>
              <w:rPr>
                <w:sz w:val="22"/>
                <w:lang w:val="tr-TR"/>
              </w:rPr>
            </w:pPr>
          </w:p>
        </w:tc>
      </w:tr>
      <w:tr w:rsidR="00877FCA" w:rsidRPr="00877FCA" w14:paraId="358452BF" w14:textId="77777777" w:rsidTr="003D7075">
        <w:trPr>
          <w:trHeight w:val="146"/>
        </w:trPr>
        <w:tc>
          <w:tcPr>
            <w:tcW w:w="5848" w:type="dxa"/>
          </w:tcPr>
          <w:p w14:paraId="20004C9B"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Ruhsal bir sorunum olsaydı bunu başkalarıyla konuşurdum.</w:t>
            </w:r>
          </w:p>
        </w:tc>
        <w:tc>
          <w:tcPr>
            <w:tcW w:w="1523" w:type="dxa"/>
          </w:tcPr>
          <w:p w14:paraId="46878CA2" w14:textId="77777777" w:rsidR="00877FCA" w:rsidRPr="00877FCA" w:rsidRDefault="00877FCA" w:rsidP="003D7075">
            <w:pPr>
              <w:widowControl w:val="0"/>
              <w:spacing w:line="240" w:lineRule="auto"/>
              <w:jc w:val="center"/>
              <w:rPr>
                <w:sz w:val="22"/>
                <w:lang w:val="tr-TR"/>
              </w:rPr>
            </w:pPr>
          </w:p>
        </w:tc>
        <w:tc>
          <w:tcPr>
            <w:tcW w:w="1576" w:type="dxa"/>
          </w:tcPr>
          <w:p w14:paraId="592AF0C7" w14:textId="77777777" w:rsidR="00877FCA" w:rsidRPr="00877FCA" w:rsidRDefault="00877FCA" w:rsidP="003D7075">
            <w:pPr>
              <w:widowControl w:val="0"/>
              <w:spacing w:line="240" w:lineRule="auto"/>
              <w:jc w:val="center"/>
              <w:rPr>
                <w:sz w:val="22"/>
                <w:lang w:val="tr-TR"/>
              </w:rPr>
            </w:pPr>
          </w:p>
        </w:tc>
        <w:tc>
          <w:tcPr>
            <w:tcW w:w="1713" w:type="dxa"/>
          </w:tcPr>
          <w:p w14:paraId="5F63D889" w14:textId="77777777" w:rsidR="00877FCA" w:rsidRPr="00877FCA" w:rsidRDefault="00877FCA" w:rsidP="003D7075">
            <w:pPr>
              <w:widowControl w:val="0"/>
              <w:spacing w:line="240" w:lineRule="auto"/>
              <w:jc w:val="center"/>
              <w:rPr>
                <w:sz w:val="22"/>
                <w:lang w:val="tr-TR"/>
              </w:rPr>
            </w:pPr>
          </w:p>
        </w:tc>
        <w:tc>
          <w:tcPr>
            <w:tcW w:w="2098" w:type="dxa"/>
          </w:tcPr>
          <w:p w14:paraId="1476DC3C" w14:textId="77777777" w:rsidR="00877FCA" w:rsidRPr="00877FCA" w:rsidRDefault="00877FCA" w:rsidP="003D7075">
            <w:pPr>
              <w:widowControl w:val="0"/>
              <w:spacing w:line="240" w:lineRule="auto"/>
              <w:jc w:val="center"/>
              <w:rPr>
                <w:sz w:val="22"/>
                <w:lang w:val="tr-TR"/>
              </w:rPr>
            </w:pPr>
          </w:p>
        </w:tc>
        <w:tc>
          <w:tcPr>
            <w:tcW w:w="1418" w:type="dxa"/>
          </w:tcPr>
          <w:p w14:paraId="2EEBA2D2" w14:textId="77777777" w:rsidR="00877FCA" w:rsidRPr="00877FCA" w:rsidRDefault="00877FCA" w:rsidP="003D7075">
            <w:pPr>
              <w:widowControl w:val="0"/>
              <w:spacing w:line="240" w:lineRule="auto"/>
              <w:jc w:val="center"/>
              <w:rPr>
                <w:sz w:val="22"/>
                <w:lang w:val="tr-TR"/>
              </w:rPr>
            </w:pPr>
          </w:p>
        </w:tc>
        <w:tc>
          <w:tcPr>
            <w:tcW w:w="1276" w:type="dxa"/>
          </w:tcPr>
          <w:p w14:paraId="20D20E89" w14:textId="77777777" w:rsidR="00877FCA" w:rsidRPr="00877FCA" w:rsidRDefault="00877FCA" w:rsidP="003D7075">
            <w:pPr>
              <w:widowControl w:val="0"/>
              <w:spacing w:line="240" w:lineRule="auto"/>
              <w:jc w:val="center"/>
              <w:rPr>
                <w:sz w:val="22"/>
                <w:lang w:val="tr-TR"/>
              </w:rPr>
            </w:pPr>
          </w:p>
        </w:tc>
      </w:tr>
      <w:tr w:rsidR="00877FCA" w:rsidRPr="00877FCA" w14:paraId="012C8883" w14:textId="77777777" w:rsidTr="003D7075">
        <w:trPr>
          <w:trHeight w:val="146"/>
        </w:trPr>
        <w:tc>
          <w:tcPr>
            <w:tcW w:w="5848" w:type="dxa"/>
          </w:tcPr>
          <w:p w14:paraId="30672CF9" w14:textId="77777777" w:rsidR="00877FCA" w:rsidRPr="00877FCA" w:rsidRDefault="00877FCA" w:rsidP="00877FCA">
            <w:pPr>
              <w:pStyle w:val="ListParagraph"/>
              <w:widowControl w:val="0"/>
              <w:numPr>
                <w:ilvl w:val="0"/>
                <w:numId w:val="2"/>
              </w:numPr>
              <w:spacing w:line="240" w:lineRule="auto"/>
              <w:rPr>
                <w:sz w:val="22"/>
                <w:lang w:val="tr-TR"/>
              </w:rPr>
            </w:pPr>
            <w:r w:rsidRPr="00877FCA">
              <w:rPr>
                <w:sz w:val="22"/>
                <w:lang w:val="tr-TR"/>
              </w:rPr>
              <w:t>Ruh sağlığı sorunu yaşayan arkadaşımla iletişimimi devam ettiririm</w:t>
            </w:r>
          </w:p>
        </w:tc>
        <w:tc>
          <w:tcPr>
            <w:tcW w:w="1523" w:type="dxa"/>
          </w:tcPr>
          <w:p w14:paraId="01352028" w14:textId="77777777" w:rsidR="00877FCA" w:rsidRPr="00877FCA" w:rsidRDefault="00877FCA" w:rsidP="003D7075">
            <w:pPr>
              <w:widowControl w:val="0"/>
              <w:spacing w:line="240" w:lineRule="auto"/>
              <w:jc w:val="center"/>
              <w:rPr>
                <w:sz w:val="22"/>
                <w:lang w:val="tr-TR"/>
              </w:rPr>
            </w:pPr>
          </w:p>
        </w:tc>
        <w:tc>
          <w:tcPr>
            <w:tcW w:w="1576" w:type="dxa"/>
          </w:tcPr>
          <w:p w14:paraId="6E1F4DE2" w14:textId="77777777" w:rsidR="00877FCA" w:rsidRPr="00877FCA" w:rsidRDefault="00877FCA" w:rsidP="003D7075">
            <w:pPr>
              <w:widowControl w:val="0"/>
              <w:spacing w:line="240" w:lineRule="auto"/>
              <w:jc w:val="center"/>
              <w:rPr>
                <w:sz w:val="22"/>
                <w:lang w:val="tr-TR"/>
              </w:rPr>
            </w:pPr>
          </w:p>
        </w:tc>
        <w:tc>
          <w:tcPr>
            <w:tcW w:w="1713" w:type="dxa"/>
          </w:tcPr>
          <w:p w14:paraId="41FBCF83" w14:textId="77777777" w:rsidR="00877FCA" w:rsidRPr="00877FCA" w:rsidRDefault="00877FCA" w:rsidP="003D7075">
            <w:pPr>
              <w:widowControl w:val="0"/>
              <w:spacing w:line="240" w:lineRule="auto"/>
              <w:jc w:val="center"/>
              <w:rPr>
                <w:sz w:val="22"/>
                <w:lang w:val="tr-TR"/>
              </w:rPr>
            </w:pPr>
          </w:p>
        </w:tc>
        <w:tc>
          <w:tcPr>
            <w:tcW w:w="2098" w:type="dxa"/>
          </w:tcPr>
          <w:p w14:paraId="7454B612" w14:textId="77777777" w:rsidR="00877FCA" w:rsidRPr="00877FCA" w:rsidRDefault="00877FCA" w:rsidP="003D7075">
            <w:pPr>
              <w:widowControl w:val="0"/>
              <w:spacing w:line="240" w:lineRule="auto"/>
              <w:jc w:val="center"/>
              <w:rPr>
                <w:sz w:val="22"/>
                <w:lang w:val="tr-TR"/>
              </w:rPr>
            </w:pPr>
          </w:p>
        </w:tc>
        <w:tc>
          <w:tcPr>
            <w:tcW w:w="1418" w:type="dxa"/>
          </w:tcPr>
          <w:p w14:paraId="70D9B670" w14:textId="77777777" w:rsidR="00877FCA" w:rsidRPr="00877FCA" w:rsidRDefault="00877FCA" w:rsidP="003D7075">
            <w:pPr>
              <w:widowControl w:val="0"/>
              <w:spacing w:line="240" w:lineRule="auto"/>
              <w:jc w:val="center"/>
              <w:rPr>
                <w:sz w:val="22"/>
                <w:lang w:val="tr-TR"/>
              </w:rPr>
            </w:pPr>
          </w:p>
        </w:tc>
        <w:tc>
          <w:tcPr>
            <w:tcW w:w="1276" w:type="dxa"/>
          </w:tcPr>
          <w:p w14:paraId="6B38E816" w14:textId="77777777" w:rsidR="00877FCA" w:rsidRPr="00877FCA" w:rsidRDefault="00877FCA" w:rsidP="003D7075">
            <w:pPr>
              <w:widowControl w:val="0"/>
              <w:spacing w:line="240" w:lineRule="auto"/>
              <w:jc w:val="center"/>
              <w:rPr>
                <w:sz w:val="22"/>
                <w:lang w:val="tr-TR"/>
              </w:rPr>
            </w:pPr>
          </w:p>
        </w:tc>
      </w:tr>
    </w:tbl>
    <w:p w14:paraId="247DA816" w14:textId="77777777" w:rsidR="00877FCA" w:rsidRPr="00877FCA" w:rsidRDefault="00877FCA" w:rsidP="00877FCA">
      <w:pPr>
        <w:spacing w:line="240" w:lineRule="auto"/>
        <w:rPr>
          <w:rFonts w:cs="Times New Roman"/>
          <w:sz w:val="22"/>
          <w:lang w:val="tr-TR"/>
        </w:rPr>
      </w:pPr>
    </w:p>
    <w:tbl>
      <w:tblPr>
        <w:tblStyle w:val="TableGrid"/>
        <w:tblW w:w="15392" w:type="dxa"/>
        <w:tblInd w:w="-856" w:type="dxa"/>
        <w:tblLook w:val="04A0" w:firstRow="1" w:lastRow="0" w:firstColumn="1" w:lastColumn="0" w:noHBand="0" w:noVBand="1"/>
      </w:tblPr>
      <w:tblGrid>
        <w:gridCol w:w="10403"/>
        <w:gridCol w:w="1481"/>
        <w:gridCol w:w="1870"/>
        <w:gridCol w:w="1638"/>
      </w:tblGrid>
      <w:tr w:rsidR="00877FCA" w:rsidRPr="00877FCA" w14:paraId="5993631A" w14:textId="77777777" w:rsidTr="003D7075">
        <w:trPr>
          <w:trHeight w:val="151"/>
        </w:trPr>
        <w:tc>
          <w:tcPr>
            <w:tcW w:w="10403" w:type="dxa"/>
          </w:tcPr>
          <w:p w14:paraId="03A62B10" w14:textId="77777777" w:rsidR="00877FCA" w:rsidRPr="00877FCA" w:rsidRDefault="00877FCA" w:rsidP="003D7075">
            <w:pPr>
              <w:widowControl w:val="0"/>
              <w:spacing w:line="240" w:lineRule="auto"/>
              <w:rPr>
                <w:b/>
                <w:bCs/>
                <w:sz w:val="22"/>
                <w:lang w:val="tr-TR"/>
              </w:rPr>
            </w:pPr>
            <w:r w:rsidRPr="00877FCA">
              <w:rPr>
                <w:b/>
                <w:bCs/>
                <w:sz w:val="22"/>
                <w:lang w:val="tr-TR"/>
              </w:rPr>
              <w:t xml:space="preserve"> B GRUBU</w:t>
            </w:r>
          </w:p>
        </w:tc>
        <w:tc>
          <w:tcPr>
            <w:tcW w:w="1481" w:type="dxa"/>
          </w:tcPr>
          <w:p w14:paraId="18CEC657" w14:textId="77777777" w:rsidR="00877FCA" w:rsidRPr="00877FCA" w:rsidRDefault="00877FCA" w:rsidP="003D7075">
            <w:pPr>
              <w:widowControl w:val="0"/>
              <w:spacing w:line="240" w:lineRule="auto"/>
              <w:rPr>
                <w:b/>
                <w:bCs/>
                <w:sz w:val="22"/>
                <w:lang w:val="tr-TR"/>
              </w:rPr>
            </w:pPr>
            <w:r w:rsidRPr="00877FCA">
              <w:rPr>
                <w:b/>
                <w:bCs/>
                <w:sz w:val="22"/>
                <w:lang w:val="tr-TR"/>
              </w:rPr>
              <w:t>Evet</w:t>
            </w:r>
          </w:p>
        </w:tc>
        <w:tc>
          <w:tcPr>
            <w:tcW w:w="1870" w:type="dxa"/>
          </w:tcPr>
          <w:p w14:paraId="4F9BB84E" w14:textId="77777777" w:rsidR="00877FCA" w:rsidRPr="00877FCA" w:rsidRDefault="00877FCA" w:rsidP="003D7075">
            <w:pPr>
              <w:widowControl w:val="0"/>
              <w:spacing w:line="240" w:lineRule="auto"/>
              <w:rPr>
                <w:b/>
                <w:bCs/>
                <w:sz w:val="22"/>
                <w:lang w:val="tr-TR"/>
              </w:rPr>
            </w:pPr>
            <w:r w:rsidRPr="00877FCA">
              <w:rPr>
                <w:b/>
                <w:bCs/>
                <w:sz w:val="22"/>
                <w:lang w:val="tr-TR"/>
              </w:rPr>
              <w:t>Fikrim Yok</w:t>
            </w:r>
          </w:p>
        </w:tc>
        <w:tc>
          <w:tcPr>
            <w:tcW w:w="1638" w:type="dxa"/>
          </w:tcPr>
          <w:p w14:paraId="23FA6F7A" w14:textId="77777777" w:rsidR="00877FCA" w:rsidRPr="00877FCA" w:rsidRDefault="00877FCA" w:rsidP="003D7075">
            <w:pPr>
              <w:widowControl w:val="0"/>
              <w:spacing w:line="240" w:lineRule="auto"/>
              <w:rPr>
                <w:b/>
                <w:bCs/>
                <w:sz w:val="22"/>
                <w:lang w:val="tr-TR"/>
              </w:rPr>
            </w:pPr>
            <w:r w:rsidRPr="00877FCA">
              <w:rPr>
                <w:b/>
                <w:bCs/>
                <w:sz w:val="22"/>
                <w:lang w:val="tr-TR"/>
              </w:rPr>
              <w:t>Hayır</w:t>
            </w:r>
          </w:p>
        </w:tc>
      </w:tr>
      <w:tr w:rsidR="00877FCA" w:rsidRPr="00877FCA" w14:paraId="77856B61" w14:textId="77777777" w:rsidTr="003D7075">
        <w:trPr>
          <w:trHeight w:val="151"/>
        </w:trPr>
        <w:tc>
          <w:tcPr>
            <w:tcW w:w="10403" w:type="dxa"/>
          </w:tcPr>
          <w:p w14:paraId="064DB6BD"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İnsanlarla iyi geçinmek ruh sağlığı için önemlidir.</w:t>
            </w:r>
          </w:p>
        </w:tc>
        <w:tc>
          <w:tcPr>
            <w:tcW w:w="1481" w:type="dxa"/>
          </w:tcPr>
          <w:p w14:paraId="6E681F6A" w14:textId="77777777" w:rsidR="00877FCA" w:rsidRPr="00877FCA" w:rsidRDefault="00877FCA" w:rsidP="003D7075">
            <w:pPr>
              <w:widowControl w:val="0"/>
              <w:spacing w:line="240" w:lineRule="auto"/>
              <w:rPr>
                <w:sz w:val="22"/>
                <w:lang w:val="tr-TR"/>
              </w:rPr>
            </w:pPr>
          </w:p>
        </w:tc>
        <w:tc>
          <w:tcPr>
            <w:tcW w:w="1870" w:type="dxa"/>
          </w:tcPr>
          <w:p w14:paraId="2B8A0C89" w14:textId="77777777" w:rsidR="00877FCA" w:rsidRPr="00877FCA" w:rsidRDefault="00877FCA" w:rsidP="003D7075">
            <w:pPr>
              <w:widowControl w:val="0"/>
              <w:spacing w:line="240" w:lineRule="auto"/>
              <w:rPr>
                <w:sz w:val="22"/>
                <w:lang w:val="tr-TR"/>
              </w:rPr>
            </w:pPr>
          </w:p>
        </w:tc>
        <w:tc>
          <w:tcPr>
            <w:tcW w:w="1638" w:type="dxa"/>
          </w:tcPr>
          <w:p w14:paraId="6A0FB451" w14:textId="77777777" w:rsidR="00877FCA" w:rsidRPr="00877FCA" w:rsidRDefault="00877FCA" w:rsidP="003D7075">
            <w:pPr>
              <w:widowControl w:val="0"/>
              <w:spacing w:line="240" w:lineRule="auto"/>
              <w:rPr>
                <w:sz w:val="22"/>
                <w:lang w:val="tr-TR"/>
              </w:rPr>
            </w:pPr>
          </w:p>
        </w:tc>
      </w:tr>
      <w:tr w:rsidR="00877FCA" w:rsidRPr="00877FCA" w14:paraId="08B6899C" w14:textId="77777777" w:rsidTr="003D7075">
        <w:trPr>
          <w:trHeight w:val="151"/>
        </w:trPr>
        <w:tc>
          <w:tcPr>
            <w:tcW w:w="10403" w:type="dxa"/>
          </w:tcPr>
          <w:p w14:paraId="54754DEA"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Ruhsal hastalıkların farklı nedenleri vardır.</w:t>
            </w:r>
          </w:p>
        </w:tc>
        <w:tc>
          <w:tcPr>
            <w:tcW w:w="1481" w:type="dxa"/>
          </w:tcPr>
          <w:p w14:paraId="333AF694" w14:textId="77777777" w:rsidR="00877FCA" w:rsidRPr="00877FCA" w:rsidRDefault="00877FCA" w:rsidP="003D7075">
            <w:pPr>
              <w:widowControl w:val="0"/>
              <w:spacing w:line="240" w:lineRule="auto"/>
              <w:rPr>
                <w:sz w:val="22"/>
                <w:lang w:val="tr-TR"/>
              </w:rPr>
            </w:pPr>
          </w:p>
        </w:tc>
        <w:tc>
          <w:tcPr>
            <w:tcW w:w="1870" w:type="dxa"/>
          </w:tcPr>
          <w:p w14:paraId="78126D2B" w14:textId="77777777" w:rsidR="00877FCA" w:rsidRPr="00877FCA" w:rsidRDefault="00877FCA" w:rsidP="003D7075">
            <w:pPr>
              <w:widowControl w:val="0"/>
              <w:spacing w:line="240" w:lineRule="auto"/>
              <w:rPr>
                <w:sz w:val="22"/>
                <w:lang w:val="tr-TR"/>
              </w:rPr>
            </w:pPr>
          </w:p>
        </w:tc>
        <w:tc>
          <w:tcPr>
            <w:tcW w:w="1638" w:type="dxa"/>
          </w:tcPr>
          <w:p w14:paraId="75F30FEA" w14:textId="77777777" w:rsidR="00877FCA" w:rsidRPr="00877FCA" w:rsidRDefault="00877FCA" w:rsidP="003D7075">
            <w:pPr>
              <w:widowControl w:val="0"/>
              <w:spacing w:line="240" w:lineRule="auto"/>
              <w:rPr>
                <w:sz w:val="22"/>
                <w:lang w:val="tr-TR"/>
              </w:rPr>
            </w:pPr>
          </w:p>
        </w:tc>
      </w:tr>
      <w:tr w:rsidR="00877FCA" w:rsidRPr="00877FCA" w14:paraId="6D83ABA1" w14:textId="77777777" w:rsidTr="003D7075">
        <w:trPr>
          <w:trHeight w:val="151"/>
        </w:trPr>
        <w:tc>
          <w:tcPr>
            <w:tcW w:w="10403" w:type="dxa"/>
          </w:tcPr>
          <w:p w14:paraId="5DC9D40D"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Ruh sağlığı insanların davranışlarını etkiler.</w:t>
            </w:r>
          </w:p>
        </w:tc>
        <w:tc>
          <w:tcPr>
            <w:tcW w:w="1481" w:type="dxa"/>
          </w:tcPr>
          <w:p w14:paraId="22D8E146" w14:textId="77777777" w:rsidR="00877FCA" w:rsidRPr="00877FCA" w:rsidRDefault="00877FCA" w:rsidP="003D7075">
            <w:pPr>
              <w:widowControl w:val="0"/>
              <w:spacing w:line="240" w:lineRule="auto"/>
              <w:rPr>
                <w:sz w:val="22"/>
                <w:lang w:val="tr-TR"/>
              </w:rPr>
            </w:pPr>
          </w:p>
        </w:tc>
        <w:tc>
          <w:tcPr>
            <w:tcW w:w="1870" w:type="dxa"/>
          </w:tcPr>
          <w:p w14:paraId="7546F924" w14:textId="77777777" w:rsidR="00877FCA" w:rsidRPr="00877FCA" w:rsidRDefault="00877FCA" w:rsidP="003D7075">
            <w:pPr>
              <w:widowControl w:val="0"/>
              <w:spacing w:line="240" w:lineRule="auto"/>
              <w:rPr>
                <w:sz w:val="22"/>
                <w:lang w:val="tr-TR"/>
              </w:rPr>
            </w:pPr>
          </w:p>
        </w:tc>
        <w:tc>
          <w:tcPr>
            <w:tcW w:w="1638" w:type="dxa"/>
          </w:tcPr>
          <w:p w14:paraId="3ED0DB8E" w14:textId="77777777" w:rsidR="00877FCA" w:rsidRPr="00877FCA" w:rsidRDefault="00877FCA" w:rsidP="003D7075">
            <w:pPr>
              <w:widowControl w:val="0"/>
              <w:spacing w:line="240" w:lineRule="auto"/>
              <w:rPr>
                <w:sz w:val="22"/>
                <w:lang w:val="tr-TR"/>
              </w:rPr>
            </w:pPr>
          </w:p>
        </w:tc>
      </w:tr>
      <w:tr w:rsidR="00877FCA" w:rsidRPr="00877FCA" w14:paraId="683AA632" w14:textId="77777777" w:rsidTr="003D7075">
        <w:trPr>
          <w:trHeight w:val="151"/>
        </w:trPr>
        <w:tc>
          <w:tcPr>
            <w:tcW w:w="10403" w:type="dxa"/>
          </w:tcPr>
          <w:p w14:paraId="6F5C1F8B"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Ruhsal sorunlar insanların duygularını etkiler.</w:t>
            </w:r>
          </w:p>
        </w:tc>
        <w:tc>
          <w:tcPr>
            <w:tcW w:w="1481" w:type="dxa"/>
          </w:tcPr>
          <w:p w14:paraId="3C33129B" w14:textId="77777777" w:rsidR="00877FCA" w:rsidRPr="00877FCA" w:rsidRDefault="00877FCA" w:rsidP="003D7075">
            <w:pPr>
              <w:widowControl w:val="0"/>
              <w:spacing w:line="240" w:lineRule="auto"/>
              <w:rPr>
                <w:sz w:val="22"/>
                <w:lang w:val="tr-TR"/>
              </w:rPr>
            </w:pPr>
          </w:p>
        </w:tc>
        <w:tc>
          <w:tcPr>
            <w:tcW w:w="1870" w:type="dxa"/>
          </w:tcPr>
          <w:p w14:paraId="0E5D8892" w14:textId="77777777" w:rsidR="00877FCA" w:rsidRPr="00877FCA" w:rsidRDefault="00877FCA" w:rsidP="003D7075">
            <w:pPr>
              <w:widowControl w:val="0"/>
              <w:spacing w:line="240" w:lineRule="auto"/>
              <w:rPr>
                <w:sz w:val="22"/>
                <w:lang w:val="tr-TR"/>
              </w:rPr>
            </w:pPr>
          </w:p>
        </w:tc>
        <w:tc>
          <w:tcPr>
            <w:tcW w:w="1638" w:type="dxa"/>
          </w:tcPr>
          <w:p w14:paraId="354D0EB9" w14:textId="77777777" w:rsidR="00877FCA" w:rsidRPr="00877FCA" w:rsidRDefault="00877FCA" w:rsidP="003D7075">
            <w:pPr>
              <w:widowControl w:val="0"/>
              <w:spacing w:line="240" w:lineRule="auto"/>
              <w:rPr>
                <w:sz w:val="22"/>
                <w:lang w:val="tr-TR"/>
              </w:rPr>
            </w:pPr>
          </w:p>
        </w:tc>
      </w:tr>
      <w:tr w:rsidR="00877FCA" w:rsidRPr="00877FCA" w14:paraId="22CF166A" w14:textId="77777777" w:rsidTr="003D7075">
        <w:trPr>
          <w:trHeight w:val="151"/>
        </w:trPr>
        <w:tc>
          <w:tcPr>
            <w:tcW w:w="10403" w:type="dxa"/>
          </w:tcPr>
          <w:p w14:paraId="2D06C7F2"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Depresyon gençler arasında en sık görülen ruhsal hastalıklardan biridir.</w:t>
            </w:r>
          </w:p>
        </w:tc>
        <w:tc>
          <w:tcPr>
            <w:tcW w:w="1481" w:type="dxa"/>
          </w:tcPr>
          <w:p w14:paraId="78316B73" w14:textId="77777777" w:rsidR="00877FCA" w:rsidRPr="00877FCA" w:rsidRDefault="00877FCA" w:rsidP="003D7075">
            <w:pPr>
              <w:widowControl w:val="0"/>
              <w:spacing w:line="240" w:lineRule="auto"/>
              <w:rPr>
                <w:sz w:val="22"/>
                <w:lang w:val="tr-TR"/>
              </w:rPr>
            </w:pPr>
          </w:p>
        </w:tc>
        <w:tc>
          <w:tcPr>
            <w:tcW w:w="1870" w:type="dxa"/>
          </w:tcPr>
          <w:p w14:paraId="1AF40122" w14:textId="77777777" w:rsidR="00877FCA" w:rsidRPr="00877FCA" w:rsidRDefault="00877FCA" w:rsidP="003D7075">
            <w:pPr>
              <w:widowControl w:val="0"/>
              <w:spacing w:line="240" w:lineRule="auto"/>
              <w:rPr>
                <w:sz w:val="22"/>
                <w:lang w:val="tr-TR"/>
              </w:rPr>
            </w:pPr>
          </w:p>
        </w:tc>
        <w:tc>
          <w:tcPr>
            <w:tcW w:w="1638" w:type="dxa"/>
          </w:tcPr>
          <w:p w14:paraId="1DDC2DA0" w14:textId="77777777" w:rsidR="00877FCA" w:rsidRPr="00877FCA" w:rsidRDefault="00877FCA" w:rsidP="003D7075">
            <w:pPr>
              <w:widowControl w:val="0"/>
              <w:spacing w:line="240" w:lineRule="auto"/>
              <w:rPr>
                <w:sz w:val="22"/>
                <w:lang w:val="tr-TR"/>
              </w:rPr>
            </w:pPr>
          </w:p>
        </w:tc>
      </w:tr>
      <w:tr w:rsidR="00877FCA" w:rsidRPr="00877FCA" w14:paraId="62D34ED5" w14:textId="77777777" w:rsidTr="003D7075">
        <w:trPr>
          <w:trHeight w:val="151"/>
        </w:trPr>
        <w:tc>
          <w:tcPr>
            <w:tcW w:w="10403" w:type="dxa"/>
          </w:tcPr>
          <w:p w14:paraId="7D9B9853"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İnsanların zaman içinde kendilerini nasıl hissettikleri, ruh sağlıklarının göstergesidir.</w:t>
            </w:r>
          </w:p>
        </w:tc>
        <w:tc>
          <w:tcPr>
            <w:tcW w:w="1481" w:type="dxa"/>
          </w:tcPr>
          <w:p w14:paraId="552FB4B8" w14:textId="77777777" w:rsidR="00877FCA" w:rsidRPr="00877FCA" w:rsidRDefault="00877FCA" w:rsidP="003D7075">
            <w:pPr>
              <w:widowControl w:val="0"/>
              <w:spacing w:line="240" w:lineRule="auto"/>
              <w:rPr>
                <w:sz w:val="22"/>
                <w:lang w:val="tr-TR"/>
              </w:rPr>
            </w:pPr>
          </w:p>
        </w:tc>
        <w:tc>
          <w:tcPr>
            <w:tcW w:w="1870" w:type="dxa"/>
          </w:tcPr>
          <w:p w14:paraId="2234C765" w14:textId="77777777" w:rsidR="00877FCA" w:rsidRPr="00877FCA" w:rsidRDefault="00877FCA" w:rsidP="003D7075">
            <w:pPr>
              <w:widowControl w:val="0"/>
              <w:spacing w:line="240" w:lineRule="auto"/>
              <w:rPr>
                <w:sz w:val="22"/>
                <w:lang w:val="tr-TR"/>
              </w:rPr>
            </w:pPr>
          </w:p>
        </w:tc>
        <w:tc>
          <w:tcPr>
            <w:tcW w:w="1638" w:type="dxa"/>
          </w:tcPr>
          <w:p w14:paraId="5DD22B48" w14:textId="77777777" w:rsidR="00877FCA" w:rsidRPr="00877FCA" w:rsidRDefault="00877FCA" w:rsidP="003D7075">
            <w:pPr>
              <w:widowControl w:val="0"/>
              <w:spacing w:line="240" w:lineRule="auto"/>
              <w:rPr>
                <w:sz w:val="22"/>
                <w:lang w:val="tr-TR"/>
              </w:rPr>
            </w:pPr>
          </w:p>
        </w:tc>
      </w:tr>
      <w:tr w:rsidR="00877FCA" w:rsidRPr="00877FCA" w14:paraId="77994A09" w14:textId="77777777" w:rsidTr="003D7075">
        <w:trPr>
          <w:trHeight w:val="151"/>
        </w:trPr>
        <w:tc>
          <w:tcPr>
            <w:tcW w:w="10403" w:type="dxa"/>
          </w:tcPr>
          <w:p w14:paraId="5F842DE0" w14:textId="77777777" w:rsidR="00877FCA" w:rsidRPr="00877FCA" w:rsidRDefault="00877FCA" w:rsidP="003D7075">
            <w:pPr>
              <w:pStyle w:val="ListParagraph"/>
              <w:widowControl w:val="0"/>
              <w:numPr>
                <w:ilvl w:val="0"/>
                <w:numId w:val="1"/>
              </w:numPr>
              <w:spacing w:line="240" w:lineRule="auto"/>
              <w:rPr>
                <w:sz w:val="22"/>
                <w:lang w:val="tr-TR"/>
              </w:rPr>
            </w:pPr>
            <w:r w:rsidRPr="00877FCA">
              <w:rPr>
                <w:rFonts w:eastAsia="Times New Roman"/>
                <w:sz w:val="22"/>
                <w:lang w:val="tr-TR"/>
              </w:rPr>
              <w:t>İnsanların olaylar hakkındaki düşünceleri ruh sağlıklarını etkiler.</w:t>
            </w:r>
          </w:p>
        </w:tc>
        <w:tc>
          <w:tcPr>
            <w:tcW w:w="1481" w:type="dxa"/>
          </w:tcPr>
          <w:p w14:paraId="6CE0C4D0" w14:textId="77777777" w:rsidR="00877FCA" w:rsidRPr="00877FCA" w:rsidRDefault="00877FCA" w:rsidP="003D7075">
            <w:pPr>
              <w:widowControl w:val="0"/>
              <w:spacing w:line="240" w:lineRule="auto"/>
              <w:rPr>
                <w:sz w:val="22"/>
                <w:lang w:val="tr-TR"/>
              </w:rPr>
            </w:pPr>
          </w:p>
        </w:tc>
        <w:tc>
          <w:tcPr>
            <w:tcW w:w="1870" w:type="dxa"/>
          </w:tcPr>
          <w:p w14:paraId="05EB429F" w14:textId="77777777" w:rsidR="00877FCA" w:rsidRPr="00877FCA" w:rsidRDefault="00877FCA" w:rsidP="003D7075">
            <w:pPr>
              <w:widowControl w:val="0"/>
              <w:spacing w:line="240" w:lineRule="auto"/>
              <w:rPr>
                <w:sz w:val="22"/>
                <w:lang w:val="tr-TR"/>
              </w:rPr>
            </w:pPr>
          </w:p>
        </w:tc>
        <w:tc>
          <w:tcPr>
            <w:tcW w:w="1638" w:type="dxa"/>
          </w:tcPr>
          <w:p w14:paraId="2D678656" w14:textId="77777777" w:rsidR="00877FCA" w:rsidRPr="00877FCA" w:rsidRDefault="00877FCA" w:rsidP="003D7075">
            <w:pPr>
              <w:widowControl w:val="0"/>
              <w:spacing w:line="240" w:lineRule="auto"/>
              <w:rPr>
                <w:sz w:val="22"/>
                <w:lang w:val="tr-TR"/>
              </w:rPr>
            </w:pPr>
          </w:p>
        </w:tc>
      </w:tr>
      <w:tr w:rsidR="00877FCA" w:rsidRPr="00877FCA" w14:paraId="297091E9" w14:textId="77777777" w:rsidTr="003D7075">
        <w:trPr>
          <w:trHeight w:val="151"/>
        </w:trPr>
        <w:tc>
          <w:tcPr>
            <w:tcW w:w="10403" w:type="dxa"/>
          </w:tcPr>
          <w:p w14:paraId="4EBA2F55"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İnsanların başkalarıyla nasıl anlaştıkları, nasıl hissettiklerini etkiler İnsanların başkalarıyla nasıl anlaştıkları, nasıl hissettiklerini etkiler</w:t>
            </w:r>
          </w:p>
        </w:tc>
        <w:tc>
          <w:tcPr>
            <w:tcW w:w="1481" w:type="dxa"/>
          </w:tcPr>
          <w:p w14:paraId="57B6B7A7" w14:textId="77777777" w:rsidR="00877FCA" w:rsidRPr="00877FCA" w:rsidRDefault="00877FCA" w:rsidP="003D7075">
            <w:pPr>
              <w:widowControl w:val="0"/>
              <w:spacing w:line="240" w:lineRule="auto"/>
              <w:rPr>
                <w:sz w:val="22"/>
                <w:lang w:val="tr-TR"/>
              </w:rPr>
            </w:pPr>
          </w:p>
        </w:tc>
        <w:tc>
          <w:tcPr>
            <w:tcW w:w="1870" w:type="dxa"/>
          </w:tcPr>
          <w:p w14:paraId="17B07177" w14:textId="77777777" w:rsidR="00877FCA" w:rsidRPr="00877FCA" w:rsidRDefault="00877FCA" w:rsidP="003D7075">
            <w:pPr>
              <w:widowControl w:val="0"/>
              <w:spacing w:line="240" w:lineRule="auto"/>
              <w:rPr>
                <w:sz w:val="22"/>
                <w:lang w:val="tr-TR"/>
              </w:rPr>
            </w:pPr>
          </w:p>
        </w:tc>
        <w:tc>
          <w:tcPr>
            <w:tcW w:w="1638" w:type="dxa"/>
          </w:tcPr>
          <w:p w14:paraId="66FD9601" w14:textId="77777777" w:rsidR="00877FCA" w:rsidRPr="00877FCA" w:rsidRDefault="00877FCA" w:rsidP="003D7075">
            <w:pPr>
              <w:widowControl w:val="0"/>
              <w:spacing w:line="240" w:lineRule="auto"/>
              <w:rPr>
                <w:sz w:val="22"/>
                <w:lang w:val="tr-TR"/>
              </w:rPr>
            </w:pPr>
          </w:p>
        </w:tc>
      </w:tr>
      <w:tr w:rsidR="00877FCA" w:rsidRPr="00877FCA" w14:paraId="3395B78A" w14:textId="77777777" w:rsidTr="003D7075">
        <w:trPr>
          <w:trHeight w:val="151"/>
        </w:trPr>
        <w:tc>
          <w:tcPr>
            <w:tcW w:w="10403" w:type="dxa"/>
          </w:tcPr>
          <w:p w14:paraId="5E9A608C" w14:textId="77777777" w:rsidR="00877FCA" w:rsidRPr="00877FCA" w:rsidRDefault="00877FCA" w:rsidP="003D7075">
            <w:pPr>
              <w:pStyle w:val="ListParagraph"/>
              <w:widowControl w:val="0"/>
              <w:numPr>
                <w:ilvl w:val="0"/>
                <w:numId w:val="1"/>
              </w:numPr>
              <w:spacing w:line="240" w:lineRule="auto"/>
              <w:rPr>
                <w:sz w:val="22"/>
                <w:lang w:val="tr-TR"/>
              </w:rPr>
            </w:pPr>
            <w:r w:rsidRPr="00877FCA">
              <w:rPr>
                <w:sz w:val="22"/>
                <w:lang w:val="tr-TR"/>
              </w:rPr>
              <w:t>İnsanların olaylar hakkındaki düşünceleri, nasıl hissettiklerini etkiler.</w:t>
            </w:r>
          </w:p>
        </w:tc>
        <w:tc>
          <w:tcPr>
            <w:tcW w:w="1481" w:type="dxa"/>
          </w:tcPr>
          <w:p w14:paraId="6376D0F2" w14:textId="77777777" w:rsidR="00877FCA" w:rsidRPr="00877FCA" w:rsidRDefault="00877FCA" w:rsidP="003D7075">
            <w:pPr>
              <w:widowControl w:val="0"/>
              <w:spacing w:line="240" w:lineRule="auto"/>
              <w:rPr>
                <w:sz w:val="22"/>
                <w:lang w:val="tr-TR"/>
              </w:rPr>
            </w:pPr>
          </w:p>
        </w:tc>
        <w:tc>
          <w:tcPr>
            <w:tcW w:w="1870" w:type="dxa"/>
          </w:tcPr>
          <w:p w14:paraId="603AB7F1" w14:textId="77777777" w:rsidR="00877FCA" w:rsidRPr="00877FCA" w:rsidRDefault="00877FCA" w:rsidP="003D7075">
            <w:pPr>
              <w:widowControl w:val="0"/>
              <w:spacing w:line="240" w:lineRule="auto"/>
              <w:rPr>
                <w:sz w:val="22"/>
                <w:lang w:val="tr-TR"/>
              </w:rPr>
            </w:pPr>
          </w:p>
        </w:tc>
        <w:tc>
          <w:tcPr>
            <w:tcW w:w="1638" w:type="dxa"/>
          </w:tcPr>
          <w:p w14:paraId="47AF8532" w14:textId="77777777" w:rsidR="00877FCA" w:rsidRPr="00877FCA" w:rsidRDefault="00877FCA" w:rsidP="003D7075">
            <w:pPr>
              <w:widowControl w:val="0"/>
              <w:spacing w:line="240" w:lineRule="auto"/>
              <w:rPr>
                <w:sz w:val="22"/>
                <w:lang w:val="tr-TR"/>
              </w:rPr>
            </w:pPr>
          </w:p>
        </w:tc>
      </w:tr>
    </w:tbl>
    <w:p w14:paraId="11AF03F3" w14:textId="77777777" w:rsidR="00877FCA" w:rsidRPr="00877FCA" w:rsidRDefault="00877FCA" w:rsidP="00877FCA">
      <w:pPr>
        <w:rPr>
          <w:rFonts w:cs="Times New Roman"/>
          <w:sz w:val="22"/>
          <w:lang w:val="tr-TR"/>
        </w:rPr>
      </w:pPr>
    </w:p>
    <w:p w14:paraId="09F63752" w14:textId="77777777" w:rsidR="00BE2B56" w:rsidRDefault="00BE2B56" w:rsidP="00BE2B56">
      <w:pPr>
        <w:ind w:firstLine="708"/>
        <w:rPr>
          <w:rFonts w:cs="Times New Roman"/>
          <w:sz w:val="22"/>
          <w:lang w:val="tr-TR"/>
        </w:rPr>
      </w:pPr>
    </w:p>
    <w:p w14:paraId="4B3D7385" w14:textId="77777777" w:rsidR="00BE2B56" w:rsidRDefault="00BE2B56" w:rsidP="00BE2B56">
      <w:pPr>
        <w:ind w:firstLine="708"/>
        <w:rPr>
          <w:rFonts w:cs="Times New Roman"/>
          <w:sz w:val="22"/>
          <w:lang w:val="tr-TR"/>
        </w:rPr>
      </w:pPr>
    </w:p>
    <w:p w14:paraId="141CB8F7" w14:textId="72D37B5B" w:rsidR="00BE2B56" w:rsidRPr="00BE2B56" w:rsidRDefault="00BE2B56" w:rsidP="00BE2B56">
      <w:pPr>
        <w:ind w:firstLine="708"/>
        <w:jc w:val="both"/>
        <w:rPr>
          <w:rFonts w:cs="Times New Roman"/>
          <w:sz w:val="22"/>
          <w:lang w:val="tr-TR"/>
        </w:rPr>
      </w:pPr>
      <w:r w:rsidRPr="00BE2B56">
        <w:rPr>
          <w:rFonts w:cs="Times New Roman"/>
          <w:b/>
          <w:bCs/>
          <w:sz w:val="22"/>
          <w:lang w:val="tr-TR"/>
        </w:rPr>
        <w:lastRenderedPageBreak/>
        <w:t>Ergenler için Evrensel Ruh Sağlığı Okuryazarlığı Ölçeği (</w:t>
      </w:r>
      <w:r w:rsidRPr="00BE2B56">
        <w:rPr>
          <w:rFonts w:cs="Times New Roman"/>
          <w:b/>
          <w:bCs/>
          <w:sz w:val="22"/>
          <w:lang w:val="tr-TR"/>
        </w:rPr>
        <w:t>ERSOÖ-E</w:t>
      </w:r>
      <w:r w:rsidRPr="00BE2B56">
        <w:rPr>
          <w:rFonts w:cs="Times New Roman"/>
          <w:b/>
          <w:bCs/>
          <w:sz w:val="22"/>
          <w:lang w:val="tr-TR"/>
        </w:rPr>
        <w:t>):</w:t>
      </w:r>
      <w:r w:rsidRPr="00BE2B56">
        <w:rPr>
          <w:rFonts w:cs="Times New Roman"/>
          <w:sz w:val="22"/>
          <w:lang w:val="tr-TR"/>
        </w:rPr>
        <w:t xml:space="preserve"> Bu ölçek, Kågstrom et al. tarafından 2023 yılında, 10–14 yaş arası çocuk ve ergenlerde ruh sağlığı okuryazarlığını değerlendirmek amacıyla geliştirilmiştir. “Ergenler için Evrensel Ruh Sağlığı Okuryazarlığı Ölçeği (</w:t>
      </w:r>
      <w:r w:rsidRPr="00BE2B56">
        <w:rPr>
          <w:rFonts w:cs="Times New Roman"/>
          <w:b/>
          <w:bCs/>
          <w:sz w:val="22"/>
          <w:lang w:val="tr-TR"/>
        </w:rPr>
        <w:t>ERSOÖ-E</w:t>
      </w:r>
      <w:r w:rsidRPr="00BE2B56">
        <w:rPr>
          <w:rFonts w:cs="Times New Roman"/>
          <w:sz w:val="22"/>
          <w:lang w:val="tr-TR"/>
        </w:rPr>
        <w:t>)” olarak adlandırılan bu araç, dört alt boyuttan oluşmaktadır: (1) Yardım Arama (Help-Seeking, HS), (2) Damgalama (Stigma, ST), (3) Ruh Sağlığına İlişkin Bilgi (Knowledge about Mental Health, KMH) ve (4) Ruhsal Hastalıklara İlişkin Bilgi (Knowledge about Mental Illnesses, KMI).</w:t>
      </w:r>
    </w:p>
    <w:p w14:paraId="26CC123C" w14:textId="735B4DEB" w:rsidR="00BE2B56" w:rsidRPr="00BE2B56" w:rsidRDefault="00BE2B56" w:rsidP="00BE2B56">
      <w:pPr>
        <w:ind w:firstLine="708"/>
        <w:jc w:val="both"/>
        <w:rPr>
          <w:rFonts w:cs="Times New Roman"/>
          <w:sz w:val="22"/>
          <w:lang w:val="tr-TR"/>
        </w:rPr>
      </w:pPr>
      <w:r w:rsidRPr="00BE2B56">
        <w:rPr>
          <w:rFonts w:cs="Times New Roman"/>
          <w:b/>
          <w:bCs/>
          <w:sz w:val="22"/>
          <w:lang w:val="tr-TR"/>
        </w:rPr>
        <w:t>ERSOÖ-E</w:t>
      </w:r>
      <w:r w:rsidRPr="00BE2B56">
        <w:rPr>
          <w:rFonts w:cs="Times New Roman"/>
          <w:sz w:val="22"/>
          <w:lang w:val="tr-TR"/>
        </w:rPr>
        <w:t>, çift ölçüm yaklaşımı kullanmaktadır. Sekiz maddeden oluşan Yardım Arama ve Damgalama alt ölçekleri, “bilmiyorum” seçeneği eklenmiş 5’li Likert tipi bir ölçek ile değerlendirilmektedir. Buna karşılık, dokuz maddeden oluşan Ruh Sağlığına İlişkin Bilgi ve Ruhsal Hastalıklara İlişkin Bilgi alt ölçekleri, “bilmiyorum” seçeneği ile desteklenmiş doğru/yanlış (ikili) yanıt formatı ile ölçülmektedir.</w:t>
      </w:r>
    </w:p>
    <w:p w14:paraId="7DE4484F" w14:textId="77777777" w:rsidR="00BE2B56" w:rsidRPr="00BE2B56" w:rsidRDefault="00BE2B56" w:rsidP="00BE2B56">
      <w:pPr>
        <w:ind w:firstLine="708"/>
        <w:jc w:val="both"/>
        <w:rPr>
          <w:rFonts w:cs="Times New Roman"/>
          <w:sz w:val="22"/>
          <w:lang w:val="tr-TR"/>
        </w:rPr>
      </w:pPr>
    </w:p>
    <w:p w14:paraId="39B6E799" w14:textId="71335ACE" w:rsidR="00BE2B56" w:rsidRPr="00BE2B56" w:rsidRDefault="00BE2B56" w:rsidP="00BE2B56">
      <w:pPr>
        <w:ind w:firstLine="708"/>
        <w:jc w:val="both"/>
        <w:rPr>
          <w:rFonts w:cs="Times New Roman"/>
          <w:sz w:val="22"/>
          <w:lang w:val="tr-TR"/>
        </w:rPr>
      </w:pPr>
      <w:r w:rsidRPr="00BE2B56">
        <w:rPr>
          <w:rFonts w:cs="Times New Roman"/>
          <w:sz w:val="22"/>
          <w:lang w:val="tr-TR"/>
        </w:rPr>
        <w:t xml:space="preserve">Likert tipi ölçek puanlaması şu şekildedir: 1 (Kesinlikle katılmıyorum), 2 (Katılmıyorum), 3 (Ne katılıyorum ne katılmıyorum), 4 (Katılıyorum), 5 (Kesinlikle katılıyorum) ve “Bilmiyorum” (3). </w:t>
      </w:r>
      <w:r w:rsidRPr="003C18EC">
        <w:rPr>
          <w:rFonts w:cs="Times New Roman"/>
          <w:b/>
          <w:bCs/>
          <w:sz w:val="22"/>
          <w:lang w:val="tr-TR"/>
        </w:rPr>
        <w:t>Yardım Arama alt ölçeğinden</w:t>
      </w:r>
      <w:r w:rsidR="00D456B3">
        <w:rPr>
          <w:rFonts w:cs="Times New Roman"/>
          <w:sz w:val="22"/>
          <w:lang w:val="tr-TR"/>
        </w:rPr>
        <w:t xml:space="preserve"> (</w:t>
      </w:r>
      <w:r w:rsidR="008D5882">
        <w:rPr>
          <w:rFonts w:cs="Times New Roman"/>
          <w:sz w:val="22"/>
          <w:lang w:val="tr-TR"/>
        </w:rPr>
        <w:t>1,</w:t>
      </w:r>
      <w:r w:rsidR="00034924">
        <w:rPr>
          <w:rFonts w:cs="Times New Roman"/>
          <w:sz w:val="22"/>
          <w:lang w:val="tr-TR"/>
        </w:rPr>
        <w:t>1,4,6,7</w:t>
      </w:r>
      <w:r w:rsidR="00920FDA">
        <w:rPr>
          <w:rFonts w:cs="Times New Roman"/>
          <w:sz w:val="22"/>
          <w:lang w:val="tr-TR"/>
        </w:rPr>
        <w:t>)</w:t>
      </w:r>
      <w:r w:rsidRPr="00BE2B56">
        <w:rPr>
          <w:rFonts w:cs="Times New Roman"/>
          <w:sz w:val="22"/>
          <w:lang w:val="tr-TR"/>
        </w:rPr>
        <w:t xml:space="preserve"> elde edilen puanlar 5–25 arasında, </w:t>
      </w:r>
      <w:r w:rsidRPr="003C18EC">
        <w:rPr>
          <w:rFonts w:cs="Times New Roman"/>
          <w:b/>
          <w:bCs/>
          <w:sz w:val="22"/>
          <w:lang w:val="tr-TR"/>
        </w:rPr>
        <w:t>Damgalama alt ölçeğinden</w:t>
      </w:r>
      <w:r w:rsidRPr="00BE2B56">
        <w:rPr>
          <w:rFonts w:cs="Times New Roman"/>
          <w:sz w:val="22"/>
          <w:lang w:val="tr-TR"/>
        </w:rPr>
        <w:t xml:space="preserve"> </w:t>
      </w:r>
      <w:r w:rsidR="00920FDA">
        <w:rPr>
          <w:rFonts w:cs="Times New Roman"/>
          <w:sz w:val="22"/>
          <w:lang w:val="tr-TR"/>
        </w:rPr>
        <w:t xml:space="preserve">(3,5,8) </w:t>
      </w:r>
      <w:r w:rsidRPr="00BE2B56">
        <w:rPr>
          <w:rFonts w:cs="Times New Roman"/>
          <w:sz w:val="22"/>
          <w:lang w:val="tr-TR"/>
        </w:rPr>
        <w:t>elde edilen puanlar ise 3–15 arasında değişmektedir.</w:t>
      </w:r>
    </w:p>
    <w:p w14:paraId="38DFBDD0" w14:textId="77777777" w:rsidR="00BE2B56" w:rsidRPr="00BE2B56" w:rsidRDefault="00BE2B56" w:rsidP="00BE2B56">
      <w:pPr>
        <w:ind w:firstLine="708"/>
        <w:jc w:val="both"/>
        <w:rPr>
          <w:rFonts w:cs="Times New Roman"/>
          <w:sz w:val="22"/>
          <w:lang w:val="tr-TR"/>
        </w:rPr>
      </w:pPr>
    </w:p>
    <w:p w14:paraId="5E338F17" w14:textId="48D82D44" w:rsidR="00BE4CF8" w:rsidRPr="00BE2B56" w:rsidRDefault="00BE2B56" w:rsidP="00BE2B56">
      <w:pPr>
        <w:ind w:firstLine="708"/>
        <w:jc w:val="both"/>
        <w:rPr>
          <w:rFonts w:cs="Times New Roman"/>
          <w:sz w:val="22"/>
          <w:lang w:val="tr-TR"/>
        </w:rPr>
      </w:pPr>
      <w:r w:rsidRPr="00BE2B56">
        <w:rPr>
          <w:rFonts w:cs="Times New Roman"/>
          <w:sz w:val="22"/>
          <w:lang w:val="tr-TR"/>
        </w:rPr>
        <w:t xml:space="preserve">Doğru/yanlış ölçek için kodlama ise şu şekildedir: Evet (1), Bilmiyorum (0), Hayır (0). Buna göre, </w:t>
      </w:r>
      <w:r w:rsidRPr="003C18EC">
        <w:rPr>
          <w:rFonts w:cs="Times New Roman"/>
          <w:b/>
          <w:bCs/>
          <w:i/>
          <w:iCs/>
          <w:sz w:val="22"/>
          <w:lang w:val="tr-TR"/>
        </w:rPr>
        <w:t>Ruh Sağlığına İlişkin Bilgi</w:t>
      </w:r>
      <w:r w:rsidRPr="00BE2B56">
        <w:rPr>
          <w:rFonts w:cs="Times New Roman"/>
          <w:sz w:val="22"/>
          <w:lang w:val="tr-TR"/>
        </w:rPr>
        <w:t xml:space="preserve"> alt ölçeği </w:t>
      </w:r>
      <w:r w:rsidR="00DF15B4">
        <w:rPr>
          <w:rFonts w:cs="Times New Roman"/>
          <w:sz w:val="22"/>
          <w:lang w:val="tr-TR"/>
        </w:rPr>
        <w:t xml:space="preserve">(2,3,4,5) </w:t>
      </w:r>
      <w:r w:rsidRPr="00BE2B56">
        <w:rPr>
          <w:rFonts w:cs="Times New Roman"/>
          <w:sz w:val="22"/>
          <w:lang w:val="tr-TR"/>
        </w:rPr>
        <w:t xml:space="preserve">puanları 0–5 arasında, </w:t>
      </w:r>
      <w:r w:rsidRPr="003C18EC">
        <w:rPr>
          <w:rFonts w:cs="Times New Roman"/>
          <w:b/>
          <w:bCs/>
          <w:sz w:val="22"/>
          <w:lang w:val="tr-TR"/>
        </w:rPr>
        <w:t>Ruhsal Hastalıklara İlişkin Bilgi</w:t>
      </w:r>
      <w:r w:rsidRPr="00BE2B56">
        <w:rPr>
          <w:rFonts w:cs="Times New Roman"/>
          <w:sz w:val="22"/>
          <w:lang w:val="tr-TR"/>
        </w:rPr>
        <w:t xml:space="preserve"> </w:t>
      </w:r>
      <w:r w:rsidR="00DF15B4">
        <w:rPr>
          <w:rFonts w:cs="Times New Roman"/>
          <w:sz w:val="22"/>
          <w:lang w:val="tr-TR"/>
        </w:rPr>
        <w:t xml:space="preserve">(1,6,7,8,9) </w:t>
      </w:r>
      <w:r w:rsidRPr="00BE2B56">
        <w:rPr>
          <w:rFonts w:cs="Times New Roman"/>
          <w:sz w:val="22"/>
          <w:lang w:val="tr-TR"/>
        </w:rPr>
        <w:t>alt ölçeği puanları ise 0–4 arasında değişmektedir. Ölçekten elde edilen yüksek puanlar, daha yüksek düzeyde ruh sağlığı okuryazarlığını göstermektedir. Ölçekte ters puanlanan madde bulunmamaktadır.</w:t>
      </w:r>
    </w:p>
    <w:sectPr w:rsidR="00BE4CF8" w:rsidRPr="00BE2B56" w:rsidSect="00877FCA">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9BD3" w14:textId="77777777" w:rsidR="00245ED5" w:rsidRDefault="00245ED5" w:rsidP="00877FCA">
      <w:pPr>
        <w:spacing w:line="240" w:lineRule="auto"/>
      </w:pPr>
      <w:r>
        <w:separator/>
      </w:r>
    </w:p>
  </w:endnote>
  <w:endnote w:type="continuationSeparator" w:id="0">
    <w:p w14:paraId="0261E37E" w14:textId="77777777" w:rsidR="00245ED5" w:rsidRDefault="00245ED5" w:rsidP="00877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26EE" w14:textId="77777777" w:rsidR="00245ED5" w:rsidRDefault="00245ED5" w:rsidP="00877FCA">
      <w:pPr>
        <w:spacing w:line="240" w:lineRule="auto"/>
      </w:pPr>
      <w:r>
        <w:separator/>
      </w:r>
    </w:p>
  </w:footnote>
  <w:footnote w:type="continuationSeparator" w:id="0">
    <w:p w14:paraId="706D3D7F" w14:textId="77777777" w:rsidR="00245ED5" w:rsidRDefault="00245ED5" w:rsidP="00877F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3A74" w14:textId="77777777" w:rsidR="00877FCA" w:rsidRPr="00877FCA" w:rsidRDefault="00877FCA" w:rsidP="00B257BB">
    <w:pPr>
      <w:pStyle w:val="Header"/>
      <w:jc w:val="center"/>
      <w:rPr>
        <w:b/>
        <w:bCs/>
        <w:sz w:val="32"/>
        <w:szCs w:val="32"/>
      </w:rPr>
    </w:pPr>
    <w:r w:rsidRPr="00877FCA">
      <w:rPr>
        <w:rFonts w:eastAsia="Times New Roman"/>
        <w:b/>
        <w:bCs/>
        <w:sz w:val="32"/>
        <w:szCs w:val="32"/>
        <w:lang w:val="tr-TR"/>
      </w:rPr>
      <w:t>Ergenler için Evrensel Ruh Sağlığı Okuryazarlığı Ölçeği (ERSOÖ-E)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732BC"/>
    <w:multiLevelType w:val="hybridMultilevel"/>
    <w:tmpl w:val="E1F4DCD6"/>
    <w:lvl w:ilvl="0" w:tplc="C9EACB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930FA9"/>
    <w:multiLevelType w:val="hybridMultilevel"/>
    <w:tmpl w:val="CF5A4D86"/>
    <w:lvl w:ilvl="0" w:tplc="39AC0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0915295">
    <w:abstractNumId w:val="0"/>
  </w:num>
  <w:num w:numId="2" w16cid:durableId="1928079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F8"/>
    <w:rsid w:val="00034924"/>
    <w:rsid w:val="00245ED5"/>
    <w:rsid w:val="003C18EC"/>
    <w:rsid w:val="00877FCA"/>
    <w:rsid w:val="008D5882"/>
    <w:rsid w:val="00920FDA"/>
    <w:rsid w:val="00A136D4"/>
    <w:rsid w:val="00BA1BC8"/>
    <w:rsid w:val="00BE2B56"/>
    <w:rsid w:val="00BE4CF8"/>
    <w:rsid w:val="00D456B3"/>
    <w:rsid w:val="00DF1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9BBF"/>
  <w15:chartTrackingRefBased/>
  <w15:docId w15:val="{7B751CC4-F0DF-48A0-AEFC-53B28937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CA"/>
    <w:pPr>
      <w:spacing w:after="0" w:line="360" w:lineRule="auto"/>
    </w:pPr>
    <w:rPr>
      <w:rFonts w:ascii="Times New Roman" w:eastAsia="SimSun" w:hAnsi="Times New Roman"/>
      <w:sz w:val="21"/>
      <w:szCs w:val="22"/>
      <w:lang w:val="en-US" w:eastAsia="zh-CN"/>
      <w14:ligatures w14:val="none"/>
    </w:rPr>
  </w:style>
  <w:style w:type="paragraph" w:styleId="Heading1">
    <w:name w:val="heading 1"/>
    <w:basedOn w:val="Normal"/>
    <w:next w:val="Normal"/>
    <w:link w:val="Heading1Char"/>
    <w:uiPriority w:val="9"/>
    <w:qFormat/>
    <w:rsid w:val="00BE4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C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C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C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C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CF8"/>
    <w:rPr>
      <w:rFonts w:eastAsiaTheme="majorEastAsia" w:cstheme="majorBidi"/>
      <w:color w:val="272727" w:themeColor="text1" w:themeTint="D8"/>
    </w:rPr>
  </w:style>
  <w:style w:type="paragraph" w:styleId="Title">
    <w:name w:val="Title"/>
    <w:basedOn w:val="Normal"/>
    <w:next w:val="Normal"/>
    <w:link w:val="TitleChar"/>
    <w:uiPriority w:val="10"/>
    <w:qFormat/>
    <w:rsid w:val="00BE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CF8"/>
    <w:pPr>
      <w:spacing w:before="160"/>
      <w:jc w:val="center"/>
    </w:pPr>
    <w:rPr>
      <w:i/>
      <w:iCs/>
      <w:color w:val="404040" w:themeColor="text1" w:themeTint="BF"/>
    </w:rPr>
  </w:style>
  <w:style w:type="character" w:customStyle="1" w:styleId="QuoteChar">
    <w:name w:val="Quote Char"/>
    <w:basedOn w:val="DefaultParagraphFont"/>
    <w:link w:val="Quote"/>
    <w:uiPriority w:val="29"/>
    <w:rsid w:val="00BE4CF8"/>
    <w:rPr>
      <w:i/>
      <w:iCs/>
      <w:color w:val="404040" w:themeColor="text1" w:themeTint="BF"/>
    </w:rPr>
  </w:style>
  <w:style w:type="paragraph" w:styleId="ListParagraph">
    <w:name w:val="List Paragraph"/>
    <w:basedOn w:val="Normal"/>
    <w:uiPriority w:val="34"/>
    <w:qFormat/>
    <w:rsid w:val="00BE4CF8"/>
    <w:pPr>
      <w:ind w:left="720"/>
      <w:contextualSpacing/>
    </w:pPr>
  </w:style>
  <w:style w:type="character" w:styleId="IntenseEmphasis">
    <w:name w:val="Intense Emphasis"/>
    <w:basedOn w:val="DefaultParagraphFont"/>
    <w:uiPriority w:val="21"/>
    <w:qFormat/>
    <w:rsid w:val="00BE4CF8"/>
    <w:rPr>
      <w:i/>
      <w:iCs/>
      <w:color w:val="0F4761" w:themeColor="accent1" w:themeShade="BF"/>
    </w:rPr>
  </w:style>
  <w:style w:type="paragraph" w:styleId="IntenseQuote">
    <w:name w:val="Intense Quote"/>
    <w:basedOn w:val="Normal"/>
    <w:next w:val="Normal"/>
    <w:link w:val="IntenseQuoteChar"/>
    <w:uiPriority w:val="30"/>
    <w:qFormat/>
    <w:rsid w:val="00BE4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CF8"/>
    <w:rPr>
      <w:i/>
      <w:iCs/>
      <w:color w:val="0F4761" w:themeColor="accent1" w:themeShade="BF"/>
    </w:rPr>
  </w:style>
  <w:style w:type="character" w:styleId="IntenseReference">
    <w:name w:val="Intense Reference"/>
    <w:basedOn w:val="DefaultParagraphFont"/>
    <w:uiPriority w:val="32"/>
    <w:qFormat/>
    <w:rsid w:val="00BE4CF8"/>
    <w:rPr>
      <w:b/>
      <w:bCs/>
      <w:smallCaps/>
      <w:color w:val="0F4761" w:themeColor="accent1" w:themeShade="BF"/>
      <w:spacing w:val="5"/>
    </w:rPr>
  </w:style>
  <w:style w:type="table" w:styleId="TableGrid">
    <w:name w:val="Table Grid"/>
    <w:basedOn w:val="TableNormal"/>
    <w:rsid w:val="00877FCA"/>
    <w:pPr>
      <w:spacing w:after="0" w:line="240" w:lineRule="auto"/>
    </w:pPr>
    <w:rPr>
      <w:rFonts w:ascii="Times New Roman" w:eastAsia="SimSu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FCA"/>
    <w:pPr>
      <w:tabs>
        <w:tab w:val="center" w:pos="4536"/>
        <w:tab w:val="right" w:pos="9072"/>
      </w:tabs>
      <w:spacing w:line="240" w:lineRule="auto"/>
    </w:pPr>
  </w:style>
  <w:style w:type="character" w:customStyle="1" w:styleId="HeaderChar">
    <w:name w:val="Header Char"/>
    <w:basedOn w:val="DefaultParagraphFont"/>
    <w:link w:val="Header"/>
    <w:uiPriority w:val="99"/>
    <w:rsid w:val="00877FCA"/>
    <w:rPr>
      <w:rFonts w:ascii="Times New Roman" w:eastAsia="SimSun" w:hAnsi="Times New Roman"/>
      <w:sz w:val="21"/>
      <w:szCs w:val="22"/>
      <w:lang w:val="en-US" w:eastAsia="zh-CN"/>
      <w14:ligatures w14:val="none"/>
    </w:rPr>
  </w:style>
  <w:style w:type="paragraph" w:styleId="Footer">
    <w:name w:val="footer"/>
    <w:basedOn w:val="Normal"/>
    <w:link w:val="FooterChar"/>
    <w:uiPriority w:val="99"/>
    <w:unhideWhenUsed/>
    <w:rsid w:val="00877FCA"/>
    <w:pPr>
      <w:tabs>
        <w:tab w:val="center" w:pos="4536"/>
        <w:tab w:val="right" w:pos="9072"/>
      </w:tabs>
      <w:spacing w:line="240" w:lineRule="auto"/>
    </w:pPr>
  </w:style>
  <w:style w:type="character" w:customStyle="1" w:styleId="FooterChar">
    <w:name w:val="Footer Char"/>
    <w:basedOn w:val="DefaultParagraphFont"/>
    <w:link w:val="Footer"/>
    <w:uiPriority w:val="99"/>
    <w:rsid w:val="00877FCA"/>
    <w:rPr>
      <w:rFonts w:ascii="Times New Roman" w:eastAsia="SimSun" w:hAnsi="Times New Roman"/>
      <w:sz w:val="21"/>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2701</Characters>
  <Application>Microsoft Office Word</Application>
  <DocSecurity>0</DocSecurity>
  <Lines>62</Lines>
  <Paragraphs>26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Remziye Semerci</dc:creator>
  <cp:keywords/>
  <dc:description/>
  <cp:lastModifiedBy>Remziye Semerci</cp:lastModifiedBy>
  <cp:revision>10</cp:revision>
  <dcterms:created xsi:type="dcterms:W3CDTF">2026-03-22T06:26:00Z</dcterms:created>
  <dcterms:modified xsi:type="dcterms:W3CDTF">2026-03-22T06:34:00Z</dcterms:modified>
</cp:coreProperties>
</file>