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1"/>
      </w:pPr>
      <w:r>
        <w:rPr>
          <w:b w:val="0"/>
        </w:rPr>
        <w:t>EK1.</w:t>
      </w:r>
      <w:r>
        <w:rPr>
          <w:b w:val="0"/>
          <w:spacing w:val="-4"/>
        </w:rPr>
        <w:t> </w:t>
      </w:r>
      <w:r>
        <w:rPr/>
        <w:t>Ekolojik</w:t>
      </w:r>
      <w:r>
        <w:rPr>
          <w:spacing w:val="-1"/>
        </w:rPr>
        <w:t> </w:t>
      </w:r>
      <w:r>
        <w:rPr/>
        <w:t>Maneviyat</w:t>
      </w:r>
      <w:r>
        <w:rPr>
          <w:spacing w:val="-1"/>
        </w:rPr>
        <w:t> </w:t>
      </w:r>
      <w:r>
        <w:rPr/>
        <w:t>Ölçeği</w:t>
      </w:r>
      <w:r>
        <w:rPr>
          <w:spacing w:val="1"/>
        </w:rPr>
        <w:t> </w:t>
      </w:r>
      <w:r>
        <w:rPr>
          <w:spacing w:val="-2"/>
        </w:rPr>
        <w:t>Formu</w:t>
      </w:r>
    </w:p>
    <w:p>
      <w:pPr>
        <w:spacing w:line="240" w:lineRule="auto" w:before="126" w:after="1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2"/>
      </w:tblGrid>
      <w:tr>
        <w:trPr>
          <w:trHeight w:val="515" w:hRule="atLeast"/>
        </w:trPr>
        <w:tc>
          <w:tcPr>
            <w:tcW w:w="9062" w:type="dxa"/>
            <w:shd w:val="clear" w:color="auto" w:fill="D8D8D8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Çevre </w:t>
            </w:r>
            <w:r>
              <w:rPr>
                <w:b/>
                <w:spacing w:val="-2"/>
                <w:sz w:val="22"/>
              </w:rPr>
              <w:t>Aidiyeti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çevreye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olduğumu</w:t>
            </w:r>
            <w:r>
              <w:rPr>
                <w:spacing w:val="-2"/>
                <w:sz w:val="22"/>
              </w:rPr>
              <w:t> düşünürüm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Çevremi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anlamda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düşünürüm.</w:t>
            </w:r>
          </w:p>
        </w:tc>
      </w:tr>
      <w:tr>
        <w:trPr>
          <w:trHeight w:val="518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çevrenin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olduklarını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düşünerek,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yansıtarak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konsantre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olurum.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Konsantre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çevreye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olduğumu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hissederim.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dünyadaki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varlığıma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anlam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amaç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ararım.</w:t>
            </w:r>
          </w:p>
        </w:tc>
      </w:tr>
      <w:tr>
        <w:trPr>
          <w:trHeight w:val="517" w:hRule="atLeast"/>
        </w:trPr>
        <w:tc>
          <w:tcPr>
            <w:tcW w:w="9062" w:type="dxa"/>
            <w:shd w:val="clear" w:color="auto" w:fill="D8D8D8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Çevre </w:t>
            </w:r>
            <w:r>
              <w:rPr>
                <w:b/>
                <w:spacing w:val="-2"/>
                <w:sz w:val="22"/>
              </w:rPr>
              <w:t>Farkındalığı</w:t>
            </w:r>
          </w:p>
        </w:tc>
      </w:tr>
      <w:tr>
        <w:trPr>
          <w:trHeight w:val="518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Çevrenin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farkında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olurum.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Çevreyi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beslerim.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Çevreyle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ilgilenirim.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Çevrede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meydana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gelen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değişikliklerin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bilincinde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olurum.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Yaşamda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anlam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zenginlik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bulmak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çevreyle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ilişki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katılırım.</w:t>
            </w:r>
          </w:p>
        </w:tc>
      </w:tr>
      <w:tr>
        <w:trPr>
          <w:trHeight w:val="518" w:hRule="atLeast"/>
        </w:trPr>
        <w:tc>
          <w:tcPr>
            <w:tcW w:w="9062" w:type="dxa"/>
            <w:shd w:val="clear" w:color="auto" w:fill="D8D8D8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Çevre </w:t>
            </w:r>
            <w:r>
              <w:rPr>
                <w:b/>
                <w:spacing w:val="-2"/>
                <w:sz w:val="22"/>
              </w:rPr>
              <w:t>Saygısı</w:t>
            </w:r>
          </w:p>
        </w:tc>
      </w:tr>
      <w:tr>
        <w:trPr>
          <w:trHeight w:val="518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Çevreyi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korumaya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yönelik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herhangi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etkinliğe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katılma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fikrine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saygı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duyarım.</w:t>
            </w:r>
          </w:p>
        </w:tc>
      </w:tr>
      <w:tr>
        <w:trPr>
          <w:trHeight w:val="518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çevrede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yaşamaya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büyük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saygı</w:t>
            </w:r>
            <w:r>
              <w:rPr>
                <w:spacing w:val="-2"/>
                <w:sz w:val="22"/>
              </w:rPr>
              <w:t> duyarım.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Doğayı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korumayı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teşvik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herhangi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faaliyete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katılırken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kendimi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minnettar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hissederim.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Çevre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gerçekleştirilen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türlü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faaliyete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katılmaktan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onur</w:t>
            </w:r>
            <w:r>
              <w:rPr>
                <w:spacing w:val="-2"/>
                <w:sz w:val="22"/>
              </w:rPr>
              <w:t> duyarım.</w:t>
            </w:r>
          </w:p>
        </w:tc>
      </w:tr>
      <w:tr>
        <w:trPr>
          <w:trHeight w:val="518" w:hRule="atLeast"/>
        </w:trPr>
        <w:tc>
          <w:tcPr>
            <w:tcW w:w="9062" w:type="dxa"/>
            <w:shd w:val="clear" w:color="auto" w:fill="D8D8D8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Deneyim</w:t>
            </w:r>
          </w:p>
        </w:tc>
      </w:tr>
      <w:tr>
        <w:trPr>
          <w:trHeight w:val="518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ekosistemin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çeşitliliğini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görerek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merak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duygusu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hissederim.</w:t>
            </w:r>
          </w:p>
        </w:tc>
      </w:tr>
      <w:tr>
        <w:trPr>
          <w:trHeight w:val="518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ekosistemin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değerli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olduğunu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hissederim.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ekosistemdeki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yaşamın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güzelliğini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görmek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büyük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zevk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verir.</w:t>
            </w:r>
          </w:p>
        </w:tc>
      </w:tr>
      <w:tr>
        <w:trPr>
          <w:trHeight w:val="505" w:hRule="atLeast"/>
        </w:trPr>
        <w:tc>
          <w:tcPr>
            <w:tcW w:w="9062" w:type="dxa"/>
            <w:shd w:val="clear" w:color="auto" w:fill="D8D8D8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İnsan-Çevre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İlişkisi</w:t>
            </w:r>
          </w:p>
        </w:tc>
      </w:tr>
      <w:tr>
        <w:trPr>
          <w:trHeight w:val="506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çevre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doğal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ilişkim </w:t>
            </w:r>
            <w:r>
              <w:rPr>
                <w:spacing w:val="-2"/>
                <w:sz w:val="22"/>
              </w:rPr>
              <w:t>vardır.</w:t>
            </w:r>
          </w:p>
        </w:tc>
      </w:tr>
      <w:tr>
        <w:trPr>
          <w:trHeight w:val="517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çevrenin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parçası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olmanın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farklı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kıldığını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hissederim.</w:t>
            </w:r>
          </w:p>
        </w:tc>
      </w:tr>
      <w:tr>
        <w:trPr>
          <w:trHeight w:val="520" w:hRule="atLeast"/>
        </w:trPr>
        <w:tc>
          <w:tcPr>
            <w:tcW w:w="9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dünyada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yaşayan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olarak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kendimi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keşfedilmemiş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hissederim.</w:t>
            </w:r>
          </w:p>
        </w:tc>
      </w:tr>
    </w:tbl>
    <w:sectPr>
      <w:type w:val="continuous"/>
      <w:pgSz w:w="11910" w:h="16840"/>
      <w:pgMar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76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110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Göktu˜ Koçak</dc:creator>
  <dc:title>Microsoft Word - Belge1</dc:title>
  <dcterms:created xsi:type="dcterms:W3CDTF">2026-01-03T15:09:14Z</dcterms:created>
  <dcterms:modified xsi:type="dcterms:W3CDTF">2026-01-03T15:09:14Z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2026-01-03T00:00:00Z</vt:filetime>
  </property>
  <property fmtid="{D5CDD505-2E9C-101B-9397-08002B2CF9AE}" pid="4" name="Producer">
    <vt:lpwstr>Microsoft: Print To PDF</vt:lpwstr>
  </property>
</Properties>
</file>