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FE99" w14:textId="77777777" w:rsidR="00323A4B" w:rsidRPr="009B039A" w:rsidRDefault="00323A4B" w:rsidP="00323A4B">
      <w:pPr>
        <w:jc w:val="center"/>
        <w:rPr>
          <w:rFonts w:ascii="Times New Roman" w:eastAsia="Times New Roman" w:hAnsi="Times New Roman" w:cs="Times New Roman"/>
          <w:b/>
          <w:sz w:val="24"/>
          <w:szCs w:val="24"/>
        </w:rPr>
      </w:pPr>
      <w:r w:rsidRPr="009B039A">
        <w:rPr>
          <w:rFonts w:ascii="Times New Roman" w:eastAsia="Times New Roman" w:hAnsi="Times New Roman" w:cs="Times New Roman"/>
          <w:b/>
          <w:sz w:val="24"/>
          <w:szCs w:val="24"/>
        </w:rPr>
        <w:t>Demansta Olumlu Bakım Deneyimi Ölçeği</w:t>
      </w:r>
    </w:p>
    <w:p w14:paraId="2ED2AEC5" w14:textId="77777777" w:rsidR="00323A4B" w:rsidRPr="009B039A" w:rsidRDefault="00323A4B" w:rsidP="00323A4B">
      <w:pPr>
        <w:rPr>
          <w:rFonts w:ascii="Times New Roman" w:hAnsi="Times New Roman" w:cs="Times New Roman"/>
          <w:bCs/>
          <w:sz w:val="24"/>
          <w:szCs w:val="24"/>
        </w:rPr>
      </w:pPr>
      <w:r w:rsidRPr="009B039A">
        <w:rPr>
          <w:rFonts w:ascii="Times New Roman" w:hAnsi="Times New Roman" w:cs="Times New Roman"/>
          <w:bCs/>
          <w:sz w:val="24"/>
          <w:szCs w:val="24"/>
        </w:rPr>
        <w:t xml:space="preserve">Sayın Katılımcı,  </w:t>
      </w:r>
    </w:p>
    <w:p w14:paraId="63877B1B" w14:textId="0118C949" w:rsidR="00323A4B" w:rsidRPr="009B039A" w:rsidRDefault="00323A4B" w:rsidP="00323A4B">
      <w:pPr>
        <w:jc w:val="both"/>
        <w:rPr>
          <w:rFonts w:ascii="Times New Roman" w:hAnsi="Times New Roman" w:cs="Times New Roman"/>
          <w:bCs/>
          <w:sz w:val="24"/>
          <w:szCs w:val="24"/>
        </w:rPr>
      </w:pPr>
      <w:r w:rsidRPr="009B039A">
        <w:rPr>
          <w:rFonts w:ascii="Times New Roman" w:hAnsi="Times New Roman" w:cs="Times New Roman"/>
          <w:bCs/>
          <w:sz w:val="24"/>
          <w:szCs w:val="24"/>
        </w:rPr>
        <w:t xml:space="preserve">Aşağıdaki ifadeler demans tanısı almış bireye bakım verirken yaşanan olumlu deneyimlerin düzeyini yansıtmaktadır. Demans, toplumda bunama olarak bilinen; kişinin hafıza, düşünme ve sosyal becerilerinde meydana gelen değişikliklere verilen addır. Lütfen her bir ifadeyi demans tanısı almış yakınınıza bakım verirken yaşadığınız deneyimleri düşünerek okuyunuz. </w:t>
      </w:r>
      <w:r w:rsidRPr="009B039A">
        <w:rPr>
          <w:rFonts w:ascii="Times New Roman" w:hAnsi="Times New Roman" w:cs="Times New Roman"/>
          <w:sz w:val="24"/>
          <w:szCs w:val="24"/>
        </w:rPr>
        <w:t xml:space="preserve">İfadeler size </w:t>
      </w:r>
      <w:r w:rsidRPr="009B039A">
        <w:rPr>
          <w:rFonts w:ascii="Times New Roman" w:hAnsi="Times New Roman" w:cs="Times New Roman"/>
          <w:bCs/>
          <w:sz w:val="24"/>
          <w:szCs w:val="24"/>
        </w:rPr>
        <w:t xml:space="preserve">hiç uygun değilse “Kesinlikle </w:t>
      </w:r>
      <w:r w:rsidR="004D40E2">
        <w:rPr>
          <w:rFonts w:ascii="Times New Roman" w:hAnsi="Times New Roman" w:cs="Times New Roman"/>
          <w:bCs/>
          <w:sz w:val="24"/>
          <w:szCs w:val="24"/>
        </w:rPr>
        <w:t>k</w:t>
      </w:r>
      <w:r w:rsidRPr="009B039A">
        <w:rPr>
          <w:rFonts w:ascii="Times New Roman" w:hAnsi="Times New Roman" w:cs="Times New Roman"/>
          <w:bCs/>
          <w:sz w:val="24"/>
          <w:szCs w:val="24"/>
        </w:rPr>
        <w:t xml:space="preserve">atılmıyorum (1)”, uygun değilse “Katılmıyorum (2)”, uygunsa “Katılıyorum (3)”, tamamen uygunsa “Kesinlikle </w:t>
      </w:r>
      <w:r w:rsidR="004D40E2">
        <w:rPr>
          <w:rFonts w:ascii="Times New Roman" w:hAnsi="Times New Roman" w:cs="Times New Roman"/>
          <w:bCs/>
          <w:sz w:val="24"/>
          <w:szCs w:val="24"/>
        </w:rPr>
        <w:t>k</w:t>
      </w:r>
      <w:r w:rsidRPr="009B039A">
        <w:rPr>
          <w:rFonts w:ascii="Times New Roman" w:hAnsi="Times New Roman" w:cs="Times New Roman"/>
          <w:bCs/>
          <w:sz w:val="24"/>
          <w:szCs w:val="24"/>
        </w:rPr>
        <w:t>atılıyorum (4)” seçeneğini işaretleyiniz.</w:t>
      </w:r>
    </w:p>
    <w:tbl>
      <w:tblPr>
        <w:tblStyle w:val="TabloKlavuzu"/>
        <w:tblW w:w="0" w:type="auto"/>
        <w:tblLayout w:type="fixed"/>
        <w:tblLook w:val="04A0" w:firstRow="1" w:lastRow="0" w:firstColumn="1" w:lastColumn="0" w:noHBand="0" w:noVBand="1"/>
      </w:tblPr>
      <w:tblGrid>
        <w:gridCol w:w="6516"/>
        <w:gridCol w:w="709"/>
        <w:gridCol w:w="567"/>
        <w:gridCol w:w="567"/>
        <w:gridCol w:w="657"/>
      </w:tblGrid>
      <w:tr w:rsidR="003425BA" w:rsidRPr="009B039A" w14:paraId="4F54F57C" w14:textId="77777777" w:rsidTr="00BC618A">
        <w:trPr>
          <w:cantSplit/>
          <w:trHeight w:val="1824"/>
        </w:trPr>
        <w:tc>
          <w:tcPr>
            <w:tcW w:w="6516" w:type="dxa"/>
            <w:vAlign w:val="center"/>
          </w:tcPr>
          <w:p w14:paraId="04272EB1" w14:textId="77777777" w:rsidR="003425BA" w:rsidRPr="009B039A" w:rsidRDefault="003425BA" w:rsidP="00BC618A">
            <w:pPr>
              <w:rPr>
                <w:rFonts w:ascii="Times New Roman" w:hAnsi="Times New Roman" w:cs="Times New Roman"/>
                <w:bCs/>
                <w:sz w:val="24"/>
                <w:szCs w:val="24"/>
              </w:rPr>
            </w:pPr>
            <w:r w:rsidRPr="009B039A">
              <w:rPr>
                <w:rFonts w:ascii="Times New Roman" w:hAnsi="Times New Roman" w:cs="Times New Roman"/>
                <w:bCs/>
                <w:sz w:val="24"/>
                <w:szCs w:val="24"/>
              </w:rPr>
              <w:t>Maddeler</w:t>
            </w:r>
          </w:p>
        </w:tc>
        <w:tc>
          <w:tcPr>
            <w:tcW w:w="709" w:type="dxa"/>
            <w:textDirection w:val="btLr"/>
            <w:vAlign w:val="center"/>
          </w:tcPr>
          <w:p w14:paraId="6E36FEAF" w14:textId="2FB40B68" w:rsidR="003425BA" w:rsidRPr="00551C9F" w:rsidRDefault="003425BA" w:rsidP="00BC618A">
            <w:pPr>
              <w:ind w:left="113" w:right="113"/>
              <w:rPr>
                <w:rFonts w:ascii="Times New Roman" w:hAnsi="Times New Roman" w:cs="Times New Roman"/>
                <w:bCs/>
              </w:rPr>
            </w:pPr>
            <w:r w:rsidRPr="00551C9F">
              <w:rPr>
                <w:rFonts w:ascii="Times New Roman" w:hAnsi="Times New Roman" w:cs="Times New Roman"/>
                <w:bCs/>
              </w:rPr>
              <w:t xml:space="preserve">Kesinlikle Katılmıyorum </w:t>
            </w:r>
          </w:p>
        </w:tc>
        <w:tc>
          <w:tcPr>
            <w:tcW w:w="567" w:type="dxa"/>
            <w:textDirection w:val="btLr"/>
            <w:vAlign w:val="center"/>
          </w:tcPr>
          <w:p w14:paraId="4ED57D3A" w14:textId="7F25F24D" w:rsidR="003425BA" w:rsidRPr="00551C9F" w:rsidRDefault="003425BA" w:rsidP="00BC618A">
            <w:pPr>
              <w:ind w:left="113" w:right="113"/>
              <w:rPr>
                <w:rFonts w:ascii="Times New Roman" w:hAnsi="Times New Roman" w:cs="Times New Roman"/>
                <w:bCs/>
              </w:rPr>
            </w:pPr>
            <w:r w:rsidRPr="00551C9F">
              <w:rPr>
                <w:rFonts w:ascii="Times New Roman" w:hAnsi="Times New Roman" w:cs="Times New Roman"/>
                <w:bCs/>
              </w:rPr>
              <w:t xml:space="preserve">Katılmıyorum </w:t>
            </w:r>
          </w:p>
        </w:tc>
        <w:tc>
          <w:tcPr>
            <w:tcW w:w="567" w:type="dxa"/>
            <w:textDirection w:val="btLr"/>
            <w:vAlign w:val="center"/>
          </w:tcPr>
          <w:p w14:paraId="6F320B6F" w14:textId="43ED2DF0" w:rsidR="003425BA" w:rsidRPr="00551C9F" w:rsidRDefault="003425BA" w:rsidP="00BC618A">
            <w:pPr>
              <w:ind w:left="113" w:right="113"/>
              <w:rPr>
                <w:rFonts w:ascii="Times New Roman" w:hAnsi="Times New Roman" w:cs="Times New Roman"/>
                <w:bCs/>
              </w:rPr>
            </w:pPr>
            <w:r w:rsidRPr="00551C9F">
              <w:rPr>
                <w:rFonts w:ascii="Times New Roman" w:hAnsi="Times New Roman" w:cs="Times New Roman"/>
                <w:bCs/>
              </w:rPr>
              <w:t xml:space="preserve">Katılıyorum </w:t>
            </w:r>
          </w:p>
        </w:tc>
        <w:tc>
          <w:tcPr>
            <w:tcW w:w="657" w:type="dxa"/>
            <w:textDirection w:val="btLr"/>
            <w:vAlign w:val="center"/>
          </w:tcPr>
          <w:p w14:paraId="6DED9AB5" w14:textId="5B30C0D5" w:rsidR="003425BA" w:rsidRPr="00551C9F" w:rsidRDefault="003425BA" w:rsidP="00BC618A">
            <w:pPr>
              <w:ind w:left="113" w:right="113"/>
              <w:rPr>
                <w:rFonts w:ascii="Times New Roman" w:hAnsi="Times New Roman" w:cs="Times New Roman"/>
                <w:bCs/>
              </w:rPr>
            </w:pPr>
            <w:r w:rsidRPr="00551C9F">
              <w:rPr>
                <w:rFonts w:ascii="Times New Roman" w:hAnsi="Times New Roman" w:cs="Times New Roman"/>
                <w:bCs/>
              </w:rPr>
              <w:t xml:space="preserve">Kesinlikle Katılıyorum </w:t>
            </w:r>
          </w:p>
        </w:tc>
      </w:tr>
      <w:tr w:rsidR="003425BA" w:rsidRPr="009B039A" w14:paraId="1DE14B47" w14:textId="77777777" w:rsidTr="00BC618A">
        <w:trPr>
          <w:trHeight w:val="261"/>
        </w:trPr>
        <w:tc>
          <w:tcPr>
            <w:tcW w:w="6516" w:type="dxa"/>
          </w:tcPr>
          <w:p w14:paraId="095A66E6" w14:textId="77777777" w:rsidR="003425BA" w:rsidRPr="009B039A" w:rsidRDefault="003425BA" w:rsidP="003425BA">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 verdiğim kişi ile ilgilenmek beni mutlu ediyor.</w:t>
            </w:r>
          </w:p>
        </w:tc>
        <w:tc>
          <w:tcPr>
            <w:tcW w:w="709" w:type="dxa"/>
          </w:tcPr>
          <w:p w14:paraId="6C2A38A7" w14:textId="77777777" w:rsidR="003425BA" w:rsidRPr="00551C9F" w:rsidRDefault="003425BA" w:rsidP="00551C9F">
            <w:pPr>
              <w:jc w:val="center"/>
              <w:rPr>
                <w:rFonts w:ascii="Times New Roman" w:hAnsi="Times New Roman" w:cs="Times New Roman"/>
                <w:bCs/>
              </w:rPr>
            </w:pPr>
            <w:r w:rsidRPr="00551C9F">
              <w:rPr>
                <w:rFonts w:ascii="Times New Roman" w:hAnsi="Times New Roman" w:cs="Times New Roman"/>
                <w:bCs/>
              </w:rPr>
              <w:t>1</w:t>
            </w:r>
          </w:p>
        </w:tc>
        <w:tc>
          <w:tcPr>
            <w:tcW w:w="567" w:type="dxa"/>
            <w:vAlign w:val="center"/>
          </w:tcPr>
          <w:p w14:paraId="2ACC5A3A" w14:textId="77777777" w:rsidR="003425BA" w:rsidRPr="00551C9F" w:rsidRDefault="003425BA" w:rsidP="00551C9F">
            <w:pPr>
              <w:jc w:val="center"/>
              <w:rPr>
                <w:rFonts w:ascii="Times New Roman" w:hAnsi="Times New Roman" w:cs="Times New Roman"/>
                <w:bCs/>
              </w:rPr>
            </w:pPr>
            <w:r w:rsidRPr="00551C9F">
              <w:rPr>
                <w:rFonts w:ascii="Times New Roman" w:hAnsi="Times New Roman" w:cs="Times New Roman"/>
                <w:bCs/>
              </w:rPr>
              <w:t>2</w:t>
            </w:r>
          </w:p>
        </w:tc>
        <w:tc>
          <w:tcPr>
            <w:tcW w:w="567" w:type="dxa"/>
          </w:tcPr>
          <w:p w14:paraId="7CAE2AC6" w14:textId="77777777" w:rsidR="003425BA" w:rsidRPr="00551C9F" w:rsidRDefault="003425BA" w:rsidP="00551C9F">
            <w:pPr>
              <w:jc w:val="center"/>
              <w:rPr>
                <w:rFonts w:ascii="Times New Roman" w:hAnsi="Times New Roman" w:cs="Times New Roman"/>
                <w:bCs/>
              </w:rPr>
            </w:pPr>
            <w:r w:rsidRPr="00551C9F">
              <w:rPr>
                <w:rFonts w:ascii="Times New Roman" w:hAnsi="Times New Roman" w:cs="Times New Roman"/>
                <w:bCs/>
              </w:rPr>
              <w:t>3</w:t>
            </w:r>
          </w:p>
        </w:tc>
        <w:tc>
          <w:tcPr>
            <w:tcW w:w="657" w:type="dxa"/>
          </w:tcPr>
          <w:p w14:paraId="40ABE79D" w14:textId="77777777" w:rsidR="003425BA" w:rsidRPr="00551C9F" w:rsidRDefault="003425BA" w:rsidP="00551C9F">
            <w:pPr>
              <w:jc w:val="center"/>
              <w:rPr>
                <w:rFonts w:ascii="Times New Roman" w:hAnsi="Times New Roman" w:cs="Times New Roman"/>
                <w:bCs/>
              </w:rPr>
            </w:pPr>
            <w:r w:rsidRPr="00551C9F">
              <w:rPr>
                <w:rFonts w:ascii="Times New Roman" w:hAnsi="Times New Roman" w:cs="Times New Roman"/>
                <w:bCs/>
              </w:rPr>
              <w:t>4</w:t>
            </w:r>
          </w:p>
        </w:tc>
      </w:tr>
      <w:tr w:rsidR="003425BA" w:rsidRPr="009B039A" w14:paraId="37336FE3" w14:textId="77777777" w:rsidTr="00BC618A">
        <w:trPr>
          <w:trHeight w:val="261"/>
        </w:trPr>
        <w:tc>
          <w:tcPr>
            <w:tcW w:w="6516" w:type="dxa"/>
          </w:tcPr>
          <w:p w14:paraId="6711A314" w14:textId="77777777" w:rsidR="003425BA" w:rsidRPr="009B039A" w:rsidRDefault="003425BA" w:rsidP="003425BA">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 verdiğim kişiyle aramızdaki bağ kuvvetlendi.</w:t>
            </w:r>
          </w:p>
        </w:tc>
        <w:tc>
          <w:tcPr>
            <w:tcW w:w="709" w:type="dxa"/>
          </w:tcPr>
          <w:p w14:paraId="2AAA30A0" w14:textId="77777777" w:rsidR="003425BA" w:rsidRPr="00551C9F" w:rsidRDefault="003425BA" w:rsidP="00551C9F">
            <w:pPr>
              <w:jc w:val="center"/>
              <w:rPr>
                <w:rFonts w:ascii="Times New Roman" w:hAnsi="Times New Roman" w:cs="Times New Roman"/>
                <w:bCs/>
              </w:rPr>
            </w:pPr>
            <w:r w:rsidRPr="00551C9F">
              <w:rPr>
                <w:rFonts w:ascii="Times New Roman" w:hAnsi="Times New Roman" w:cs="Times New Roman"/>
                <w:bCs/>
              </w:rPr>
              <w:t>1</w:t>
            </w:r>
          </w:p>
        </w:tc>
        <w:tc>
          <w:tcPr>
            <w:tcW w:w="567" w:type="dxa"/>
            <w:vAlign w:val="center"/>
          </w:tcPr>
          <w:p w14:paraId="5E18355A" w14:textId="77777777" w:rsidR="003425BA" w:rsidRPr="00551C9F" w:rsidRDefault="003425BA" w:rsidP="00551C9F">
            <w:pPr>
              <w:jc w:val="center"/>
              <w:rPr>
                <w:rFonts w:ascii="Times New Roman" w:hAnsi="Times New Roman" w:cs="Times New Roman"/>
                <w:bCs/>
              </w:rPr>
            </w:pPr>
            <w:r w:rsidRPr="00551C9F">
              <w:rPr>
                <w:rFonts w:ascii="Times New Roman" w:hAnsi="Times New Roman" w:cs="Times New Roman"/>
                <w:bCs/>
              </w:rPr>
              <w:t>2</w:t>
            </w:r>
          </w:p>
        </w:tc>
        <w:tc>
          <w:tcPr>
            <w:tcW w:w="567" w:type="dxa"/>
          </w:tcPr>
          <w:p w14:paraId="61C3A59E" w14:textId="77777777" w:rsidR="003425BA" w:rsidRPr="00551C9F" w:rsidRDefault="003425BA" w:rsidP="00551C9F">
            <w:pPr>
              <w:jc w:val="center"/>
              <w:rPr>
                <w:rFonts w:ascii="Times New Roman" w:hAnsi="Times New Roman" w:cs="Times New Roman"/>
                <w:bCs/>
              </w:rPr>
            </w:pPr>
            <w:r w:rsidRPr="00551C9F">
              <w:rPr>
                <w:rFonts w:ascii="Times New Roman" w:hAnsi="Times New Roman" w:cs="Times New Roman"/>
                <w:bCs/>
              </w:rPr>
              <w:t>3</w:t>
            </w:r>
          </w:p>
        </w:tc>
        <w:tc>
          <w:tcPr>
            <w:tcW w:w="657" w:type="dxa"/>
          </w:tcPr>
          <w:p w14:paraId="29B59C21" w14:textId="77777777" w:rsidR="003425BA" w:rsidRPr="00551C9F" w:rsidRDefault="003425BA" w:rsidP="00551C9F">
            <w:pPr>
              <w:jc w:val="center"/>
              <w:rPr>
                <w:rFonts w:ascii="Times New Roman" w:hAnsi="Times New Roman" w:cs="Times New Roman"/>
                <w:bCs/>
              </w:rPr>
            </w:pPr>
            <w:r w:rsidRPr="00551C9F">
              <w:rPr>
                <w:rFonts w:ascii="Times New Roman" w:hAnsi="Times New Roman" w:cs="Times New Roman"/>
                <w:bCs/>
              </w:rPr>
              <w:t>4</w:t>
            </w:r>
          </w:p>
        </w:tc>
      </w:tr>
      <w:tr w:rsidR="003425BA" w:rsidRPr="009B039A" w14:paraId="1BC54B86" w14:textId="77777777" w:rsidTr="00D46D31">
        <w:trPr>
          <w:trHeight w:val="283"/>
        </w:trPr>
        <w:tc>
          <w:tcPr>
            <w:tcW w:w="6516" w:type="dxa"/>
          </w:tcPr>
          <w:p w14:paraId="4B581F65" w14:textId="77777777" w:rsidR="003425BA" w:rsidRPr="009B039A" w:rsidRDefault="003425BA" w:rsidP="003425BA">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 verme, bakım alan kişiye olan manevi borcun bir karşılığıdır.</w:t>
            </w:r>
          </w:p>
        </w:tc>
        <w:tc>
          <w:tcPr>
            <w:tcW w:w="709" w:type="dxa"/>
          </w:tcPr>
          <w:p w14:paraId="0EB94DEC" w14:textId="71971466" w:rsidR="003425BA" w:rsidRPr="00B427C2" w:rsidRDefault="00B427C2" w:rsidP="00B427C2">
            <w:pPr>
              <w:jc w:val="center"/>
              <w:rPr>
                <w:rFonts w:ascii="Times New Roman" w:hAnsi="Times New Roman" w:cs="Times New Roman"/>
                <w:bCs/>
              </w:rPr>
            </w:pPr>
            <w:r>
              <w:rPr>
                <w:rFonts w:ascii="Times New Roman" w:hAnsi="Times New Roman" w:cs="Times New Roman"/>
                <w:bCs/>
              </w:rPr>
              <w:t>1</w:t>
            </w:r>
          </w:p>
        </w:tc>
        <w:tc>
          <w:tcPr>
            <w:tcW w:w="567" w:type="dxa"/>
          </w:tcPr>
          <w:p w14:paraId="75EEFD3F" w14:textId="79E2B47D" w:rsidR="003425BA" w:rsidRPr="00B427C2" w:rsidRDefault="00B427C2" w:rsidP="00D46D31">
            <w:pPr>
              <w:jc w:val="center"/>
              <w:rPr>
                <w:rFonts w:ascii="Times New Roman" w:hAnsi="Times New Roman" w:cs="Times New Roman"/>
                <w:bCs/>
              </w:rPr>
            </w:pPr>
            <w:r>
              <w:rPr>
                <w:rFonts w:ascii="Times New Roman" w:hAnsi="Times New Roman" w:cs="Times New Roman"/>
                <w:bCs/>
              </w:rPr>
              <w:t>2</w:t>
            </w:r>
          </w:p>
        </w:tc>
        <w:tc>
          <w:tcPr>
            <w:tcW w:w="567" w:type="dxa"/>
          </w:tcPr>
          <w:p w14:paraId="6C7641A9" w14:textId="49379585" w:rsidR="003425BA" w:rsidRPr="00B427C2" w:rsidRDefault="00B427C2" w:rsidP="00B427C2">
            <w:pPr>
              <w:jc w:val="center"/>
              <w:rPr>
                <w:rFonts w:ascii="Times New Roman" w:hAnsi="Times New Roman" w:cs="Times New Roman"/>
                <w:bCs/>
              </w:rPr>
            </w:pPr>
            <w:r>
              <w:rPr>
                <w:rFonts w:ascii="Times New Roman" w:hAnsi="Times New Roman" w:cs="Times New Roman"/>
                <w:bCs/>
              </w:rPr>
              <w:t>3</w:t>
            </w:r>
          </w:p>
        </w:tc>
        <w:tc>
          <w:tcPr>
            <w:tcW w:w="657" w:type="dxa"/>
          </w:tcPr>
          <w:p w14:paraId="0FC1E044" w14:textId="7B91225E" w:rsidR="003425BA" w:rsidRPr="00B427C2" w:rsidRDefault="003425BA" w:rsidP="00B427C2">
            <w:pPr>
              <w:jc w:val="center"/>
              <w:rPr>
                <w:rFonts w:ascii="Times New Roman" w:hAnsi="Times New Roman" w:cs="Times New Roman"/>
                <w:bCs/>
              </w:rPr>
            </w:pPr>
          </w:p>
        </w:tc>
      </w:tr>
      <w:tr w:rsidR="00B427C2" w:rsidRPr="009B039A" w14:paraId="5E9FF013" w14:textId="77777777" w:rsidTr="00BC618A">
        <w:trPr>
          <w:trHeight w:val="273"/>
        </w:trPr>
        <w:tc>
          <w:tcPr>
            <w:tcW w:w="6516" w:type="dxa"/>
          </w:tcPr>
          <w:p w14:paraId="7AEF1DB5" w14:textId="77777777" w:rsidR="00B427C2" w:rsidRPr="009B039A" w:rsidRDefault="00B427C2" w:rsidP="00B427C2">
            <w:pPr>
              <w:pStyle w:val="ListeParagraf"/>
              <w:numPr>
                <w:ilvl w:val="0"/>
                <w:numId w:val="2"/>
              </w:numPr>
              <w:rPr>
                <w:rFonts w:ascii="Times New Roman" w:hAnsi="Times New Roman" w:cs="Times New Roman"/>
                <w:bCs/>
                <w:color w:val="000000" w:themeColor="text1"/>
                <w:sz w:val="24"/>
                <w:szCs w:val="24"/>
              </w:rPr>
            </w:pPr>
            <w:r w:rsidRPr="009B039A">
              <w:rPr>
                <w:rFonts w:ascii="Times New Roman" w:hAnsi="Times New Roman" w:cs="Times New Roman"/>
                <w:bCs/>
                <w:color w:val="000000" w:themeColor="text1"/>
                <w:sz w:val="24"/>
                <w:szCs w:val="24"/>
              </w:rPr>
              <w:t>Bakım verdiğim kişinin varlığı beni mutlu ediyor.</w:t>
            </w:r>
          </w:p>
        </w:tc>
        <w:tc>
          <w:tcPr>
            <w:tcW w:w="709" w:type="dxa"/>
          </w:tcPr>
          <w:p w14:paraId="42539447" w14:textId="51D3E22D"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1</w:t>
            </w:r>
          </w:p>
        </w:tc>
        <w:tc>
          <w:tcPr>
            <w:tcW w:w="567" w:type="dxa"/>
            <w:vAlign w:val="center"/>
          </w:tcPr>
          <w:p w14:paraId="1B6C3472" w14:textId="4898BD0D"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2</w:t>
            </w:r>
          </w:p>
        </w:tc>
        <w:tc>
          <w:tcPr>
            <w:tcW w:w="567" w:type="dxa"/>
          </w:tcPr>
          <w:p w14:paraId="2124CC49" w14:textId="26997A5C"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3</w:t>
            </w:r>
          </w:p>
        </w:tc>
        <w:tc>
          <w:tcPr>
            <w:tcW w:w="657" w:type="dxa"/>
          </w:tcPr>
          <w:p w14:paraId="1BBDE251" w14:textId="68F7DEB5"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4</w:t>
            </w:r>
          </w:p>
        </w:tc>
      </w:tr>
      <w:tr w:rsidR="00B427C2" w:rsidRPr="009B039A" w14:paraId="4F4BFD1B" w14:textId="77777777" w:rsidTr="00BC618A">
        <w:trPr>
          <w:trHeight w:val="261"/>
        </w:trPr>
        <w:tc>
          <w:tcPr>
            <w:tcW w:w="6516" w:type="dxa"/>
          </w:tcPr>
          <w:p w14:paraId="38CA0103"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 verdiğim kişiden öğrendiğim şeyler oldu.</w:t>
            </w:r>
          </w:p>
        </w:tc>
        <w:tc>
          <w:tcPr>
            <w:tcW w:w="709" w:type="dxa"/>
          </w:tcPr>
          <w:p w14:paraId="3895B073" w14:textId="0827A3F1"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1</w:t>
            </w:r>
          </w:p>
        </w:tc>
        <w:tc>
          <w:tcPr>
            <w:tcW w:w="567" w:type="dxa"/>
            <w:vAlign w:val="center"/>
          </w:tcPr>
          <w:p w14:paraId="619EF5E1" w14:textId="73C91463"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2</w:t>
            </w:r>
          </w:p>
        </w:tc>
        <w:tc>
          <w:tcPr>
            <w:tcW w:w="567" w:type="dxa"/>
          </w:tcPr>
          <w:p w14:paraId="2A4BAB3B" w14:textId="042010E1"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3</w:t>
            </w:r>
          </w:p>
        </w:tc>
        <w:tc>
          <w:tcPr>
            <w:tcW w:w="657" w:type="dxa"/>
          </w:tcPr>
          <w:p w14:paraId="33F4BEE4" w14:textId="5D344567"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4</w:t>
            </w:r>
          </w:p>
        </w:tc>
      </w:tr>
      <w:tr w:rsidR="00B427C2" w:rsidRPr="009B039A" w14:paraId="7C16270F" w14:textId="77777777" w:rsidTr="00BC618A">
        <w:trPr>
          <w:trHeight w:val="261"/>
        </w:trPr>
        <w:tc>
          <w:tcPr>
            <w:tcW w:w="6516" w:type="dxa"/>
          </w:tcPr>
          <w:p w14:paraId="3139CB34"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Hayatımın anlamlı olduğunu düşünmeye başladım.</w:t>
            </w:r>
          </w:p>
        </w:tc>
        <w:tc>
          <w:tcPr>
            <w:tcW w:w="709" w:type="dxa"/>
          </w:tcPr>
          <w:p w14:paraId="11354DEE" w14:textId="39576D11"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1</w:t>
            </w:r>
          </w:p>
        </w:tc>
        <w:tc>
          <w:tcPr>
            <w:tcW w:w="567" w:type="dxa"/>
            <w:vAlign w:val="center"/>
          </w:tcPr>
          <w:p w14:paraId="44FB543D" w14:textId="69FFE72F"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2</w:t>
            </w:r>
          </w:p>
        </w:tc>
        <w:tc>
          <w:tcPr>
            <w:tcW w:w="567" w:type="dxa"/>
          </w:tcPr>
          <w:p w14:paraId="78DB8B83" w14:textId="1954F741"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3</w:t>
            </w:r>
          </w:p>
        </w:tc>
        <w:tc>
          <w:tcPr>
            <w:tcW w:w="657" w:type="dxa"/>
          </w:tcPr>
          <w:p w14:paraId="19841B40" w14:textId="6B9E31C8"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4</w:t>
            </w:r>
          </w:p>
        </w:tc>
      </w:tr>
      <w:tr w:rsidR="00B427C2" w:rsidRPr="009B039A" w14:paraId="6C3E972E" w14:textId="77777777" w:rsidTr="00BC618A">
        <w:trPr>
          <w:trHeight w:val="261"/>
        </w:trPr>
        <w:tc>
          <w:tcPr>
            <w:tcW w:w="6516" w:type="dxa"/>
          </w:tcPr>
          <w:p w14:paraId="78E56F38"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 verme sayesinde sabretmeyi öğrendim.</w:t>
            </w:r>
          </w:p>
        </w:tc>
        <w:tc>
          <w:tcPr>
            <w:tcW w:w="709" w:type="dxa"/>
          </w:tcPr>
          <w:p w14:paraId="14E8B274" w14:textId="2EE8B633"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1</w:t>
            </w:r>
          </w:p>
        </w:tc>
        <w:tc>
          <w:tcPr>
            <w:tcW w:w="567" w:type="dxa"/>
            <w:vAlign w:val="center"/>
          </w:tcPr>
          <w:p w14:paraId="3E12D067" w14:textId="30A295C6"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2</w:t>
            </w:r>
          </w:p>
        </w:tc>
        <w:tc>
          <w:tcPr>
            <w:tcW w:w="567" w:type="dxa"/>
          </w:tcPr>
          <w:p w14:paraId="72D1C519" w14:textId="68589F33"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3</w:t>
            </w:r>
          </w:p>
        </w:tc>
        <w:tc>
          <w:tcPr>
            <w:tcW w:w="657" w:type="dxa"/>
          </w:tcPr>
          <w:p w14:paraId="74834D6F" w14:textId="2AE0524D"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4</w:t>
            </w:r>
          </w:p>
        </w:tc>
      </w:tr>
      <w:tr w:rsidR="00B427C2" w:rsidRPr="009B039A" w14:paraId="07AA5071" w14:textId="77777777" w:rsidTr="00BC618A">
        <w:trPr>
          <w:trHeight w:val="261"/>
        </w:trPr>
        <w:tc>
          <w:tcPr>
            <w:tcW w:w="6516" w:type="dxa"/>
          </w:tcPr>
          <w:p w14:paraId="31852DBE"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 verdiğim kişiye minnet duyuyorum.</w:t>
            </w:r>
          </w:p>
        </w:tc>
        <w:tc>
          <w:tcPr>
            <w:tcW w:w="709" w:type="dxa"/>
          </w:tcPr>
          <w:p w14:paraId="5D38ACE9" w14:textId="7AC22797"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1</w:t>
            </w:r>
          </w:p>
        </w:tc>
        <w:tc>
          <w:tcPr>
            <w:tcW w:w="567" w:type="dxa"/>
            <w:vAlign w:val="center"/>
          </w:tcPr>
          <w:p w14:paraId="624E4D25" w14:textId="0575C0F9"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2</w:t>
            </w:r>
          </w:p>
        </w:tc>
        <w:tc>
          <w:tcPr>
            <w:tcW w:w="567" w:type="dxa"/>
          </w:tcPr>
          <w:p w14:paraId="70F270DC" w14:textId="1178C057"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3</w:t>
            </w:r>
          </w:p>
        </w:tc>
        <w:tc>
          <w:tcPr>
            <w:tcW w:w="657" w:type="dxa"/>
          </w:tcPr>
          <w:p w14:paraId="1FE0A1C2" w14:textId="60777FB4"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4</w:t>
            </w:r>
          </w:p>
        </w:tc>
      </w:tr>
      <w:tr w:rsidR="00B427C2" w:rsidRPr="009B039A" w14:paraId="0537CDC0" w14:textId="77777777" w:rsidTr="005E2445">
        <w:trPr>
          <w:trHeight w:val="261"/>
        </w:trPr>
        <w:tc>
          <w:tcPr>
            <w:tcW w:w="6516" w:type="dxa"/>
          </w:tcPr>
          <w:p w14:paraId="2BDCC509"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 verdiğim kişi defalarca aynı soru sorsa bile ilk kez duymuş gibi cevaplandırırım.</w:t>
            </w:r>
          </w:p>
        </w:tc>
        <w:tc>
          <w:tcPr>
            <w:tcW w:w="709" w:type="dxa"/>
          </w:tcPr>
          <w:p w14:paraId="4F7FB6C5" w14:textId="636AFBC6"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1</w:t>
            </w:r>
          </w:p>
        </w:tc>
        <w:tc>
          <w:tcPr>
            <w:tcW w:w="567" w:type="dxa"/>
          </w:tcPr>
          <w:p w14:paraId="71938EDC" w14:textId="1A49BD8A" w:rsidR="00B427C2" w:rsidRPr="00B427C2" w:rsidRDefault="00B427C2" w:rsidP="005E2445">
            <w:pPr>
              <w:jc w:val="center"/>
              <w:rPr>
                <w:rFonts w:ascii="Times New Roman" w:hAnsi="Times New Roman" w:cs="Times New Roman"/>
              </w:rPr>
            </w:pPr>
            <w:r w:rsidRPr="00B427C2">
              <w:rPr>
                <w:rFonts w:ascii="Times New Roman" w:hAnsi="Times New Roman" w:cs="Times New Roman"/>
              </w:rPr>
              <w:t>2</w:t>
            </w:r>
          </w:p>
        </w:tc>
        <w:tc>
          <w:tcPr>
            <w:tcW w:w="567" w:type="dxa"/>
          </w:tcPr>
          <w:p w14:paraId="44DC9252" w14:textId="19F90C1C"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3</w:t>
            </w:r>
          </w:p>
        </w:tc>
        <w:tc>
          <w:tcPr>
            <w:tcW w:w="657" w:type="dxa"/>
          </w:tcPr>
          <w:p w14:paraId="5CE62C21" w14:textId="025251C3"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4</w:t>
            </w:r>
          </w:p>
        </w:tc>
      </w:tr>
      <w:tr w:rsidR="00B427C2" w:rsidRPr="009B039A" w14:paraId="3D2D1827" w14:textId="77777777" w:rsidTr="005E2445">
        <w:trPr>
          <w:trHeight w:val="261"/>
        </w:trPr>
        <w:tc>
          <w:tcPr>
            <w:tcW w:w="6516" w:type="dxa"/>
          </w:tcPr>
          <w:p w14:paraId="48DCF778"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color w:val="000000" w:themeColor="text1"/>
                <w:sz w:val="24"/>
                <w:szCs w:val="24"/>
              </w:rPr>
              <w:t>Bakım verdiğim kişinin anlattıklarını sabırla dinler hale geldim.</w:t>
            </w:r>
          </w:p>
        </w:tc>
        <w:tc>
          <w:tcPr>
            <w:tcW w:w="709" w:type="dxa"/>
          </w:tcPr>
          <w:p w14:paraId="600EA3B0" w14:textId="2B17532C"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1</w:t>
            </w:r>
          </w:p>
        </w:tc>
        <w:tc>
          <w:tcPr>
            <w:tcW w:w="567" w:type="dxa"/>
          </w:tcPr>
          <w:p w14:paraId="2CAA82C3" w14:textId="38DE94B5" w:rsidR="00B427C2" w:rsidRPr="00B427C2" w:rsidRDefault="00B427C2" w:rsidP="005E2445">
            <w:pPr>
              <w:jc w:val="center"/>
              <w:rPr>
                <w:rFonts w:ascii="Times New Roman" w:hAnsi="Times New Roman" w:cs="Times New Roman"/>
              </w:rPr>
            </w:pPr>
            <w:r w:rsidRPr="00B427C2">
              <w:rPr>
                <w:rFonts w:ascii="Times New Roman" w:hAnsi="Times New Roman" w:cs="Times New Roman"/>
              </w:rPr>
              <w:t>2</w:t>
            </w:r>
          </w:p>
        </w:tc>
        <w:tc>
          <w:tcPr>
            <w:tcW w:w="567" w:type="dxa"/>
          </w:tcPr>
          <w:p w14:paraId="246734EE" w14:textId="4DFBA671"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3</w:t>
            </w:r>
          </w:p>
        </w:tc>
        <w:tc>
          <w:tcPr>
            <w:tcW w:w="657" w:type="dxa"/>
          </w:tcPr>
          <w:p w14:paraId="266649E2" w14:textId="4A2D09DA"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4</w:t>
            </w:r>
          </w:p>
        </w:tc>
      </w:tr>
      <w:tr w:rsidR="00B427C2" w:rsidRPr="009B039A" w14:paraId="7970A9D4" w14:textId="77777777" w:rsidTr="005E2445">
        <w:trPr>
          <w:trHeight w:val="261"/>
        </w:trPr>
        <w:tc>
          <w:tcPr>
            <w:tcW w:w="6516" w:type="dxa"/>
          </w:tcPr>
          <w:p w14:paraId="06045ABA" w14:textId="77777777" w:rsidR="00B427C2" w:rsidRPr="009B039A" w:rsidRDefault="00B427C2" w:rsidP="00B427C2">
            <w:pPr>
              <w:pStyle w:val="ListeParagraf"/>
              <w:numPr>
                <w:ilvl w:val="0"/>
                <w:numId w:val="2"/>
              </w:numPr>
              <w:tabs>
                <w:tab w:val="left" w:pos="1405"/>
              </w:tabs>
              <w:rPr>
                <w:rFonts w:ascii="Times New Roman" w:hAnsi="Times New Roman" w:cs="Times New Roman"/>
                <w:bCs/>
                <w:sz w:val="24"/>
                <w:szCs w:val="24"/>
              </w:rPr>
            </w:pPr>
            <w:r w:rsidRPr="009B039A">
              <w:rPr>
                <w:rFonts w:ascii="Times New Roman" w:hAnsi="Times New Roman" w:cs="Times New Roman"/>
                <w:bCs/>
                <w:sz w:val="24"/>
                <w:szCs w:val="24"/>
              </w:rPr>
              <w:t>Daha iyi bakım verebilmek için kendimi geliştirmeye çalışırım.</w:t>
            </w:r>
          </w:p>
        </w:tc>
        <w:tc>
          <w:tcPr>
            <w:tcW w:w="709" w:type="dxa"/>
          </w:tcPr>
          <w:p w14:paraId="70193AC7" w14:textId="3CDFD101"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1</w:t>
            </w:r>
          </w:p>
        </w:tc>
        <w:tc>
          <w:tcPr>
            <w:tcW w:w="567" w:type="dxa"/>
          </w:tcPr>
          <w:p w14:paraId="12F0E0C0" w14:textId="7161E0E9" w:rsidR="00B427C2" w:rsidRPr="00B427C2" w:rsidRDefault="00B427C2" w:rsidP="005E2445">
            <w:pPr>
              <w:jc w:val="center"/>
              <w:rPr>
                <w:rFonts w:ascii="Times New Roman" w:hAnsi="Times New Roman" w:cs="Times New Roman"/>
              </w:rPr>
            </w:pPr>
            <w:r w:rsidRPr="00B427C2">
              <w:rPr>
                <w:rFonts w:ascii="Times New Roman" w:hAnsi="Times New Roman" w:cs="Times New Roman"/>
              </w:rPr>
              <w:t>2</w:t>
            </w:r>
          </w:p>
        </w:tc>
        <w:tc>
          <w:tcPr>
            <w:tcW w:w="567" w:type="dxa"/>
          </w:tcPr>
          <w:p w14:paraId="3DEAF45A" w14:textId="52FE4AC5"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3</w:t>
            </w:r>
          </w:p>
        </w:tc>
        <w:tc>
          <w:tcPr>
            <w:tcW w:w="657" w:type="dxa"/>
          </w:tcPr>
          <w:p w14:paraId="79ACE8EC" w14:textId="008758CA"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4</w:t>
            </w:r>
          </w:p>
        </w:tc>
      </w:tr>
      <w:tr w:rsidR="00B427C2" w:rsidRPr="009B039A" w14:paraId="56E0AF31" w14:textId="77777777" w:rsidTr="005E2445">
        <w:trPr>
          <w:trHeight w:val="261"/>
        </w:trPr>
        <w:tc>
          <w:tcPr>
            <w:tcW w:w="6516" w:type="dxa"/>
          </w:tcPr>
          <w:p w14:paraId="72303335"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 verdiğim kişinin farklı davranışlarıyla (amaçsız gezinme, unutkanlık vb.) baş edebilirim.</w:t>
            </w:r>
          </w:p>
        </w:tc>
        <w:tc>
          <w:tcPr>
            <w:tcW w:w="709" w:type="dxa"/>
          </w:tcPr>
          <w:p w14:paraId="3E296892" w14:textId="6365DC1A"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1</w:t>
            </w:r>
          </w:p>
        </w:tc>
        <w:tc>
          <w:tcPr>
            <w:tcW w:w="567" w:type="dxa"/>
          </w:tcPr>
          <w:p w14:paraId="559D8DAB" w14:textId="55B9BD6B" w:rsidR="00B427C2" w:rsidRPr="00B427C2" w:rsidRDefault="00B427C2" w:rsidP="005E2445">
            <w:pPr>
              <w:jc w:val="center"/>
              <w:rPr>
                <w:rFonts w:ascii="Times New Roman" w:hAnsi="Times New Roman" w:cs="Times New Roman"/>
              </w:rPr>
            </w:pPr>
            <w:r w:rsidRPr="00B427C2">
              <w:rPr>
                <w:rFonts w:ascii="Times New Roman" w:hAnsi="Times New Roman" w:cs="Times New Roman"/>
              </w:rPr>
              <w:t>2</w:t>
            </w:r>
          </w:p>
        </w:tc>
        <w:tc>
          <w:tcPr>
            <w:tcW w:w="567" w:type="dxa"/>
          </w:tcPr>
          <w:p w14:paraId="1850B0CA" w14:textId="51A48D5C"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3</w:t>
            </w:r>
          </w:p>
        </w:tc>
        <w:tc>
          <w:tcPr>
            <w:tcW w:w="657" w:type="dxa"/>
          </w:tcPr>
          <w:p w14:paraId="6A9AFCCA" w14:textId="30CFD3F2"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4</w:t>
            </w:r>
          </w:p>
        </w:tc>
      </w:tr>
      <w:tr w:rsidR="00B427C2" w:rsidRPr="009B039A" w14:paraId="0ECAD900" w14:textId="77777777" w:rsidTr="005E2445">
        <w:trPr>
          <w:trHeight w:val="349"/>
        </w:trPr>
        <w:tc>
          <w:tcPr>
            <w:tcW w:w="6516" w:type="dxa"/>
          </w:tcPr>
          <w:p w14:paraId="04ADD487"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sz w:val="24"/>
                <w:szCs w:val="24"/>
              </w:rPr>
              <w:t>Bakım verdiğim kişinin gülümsediğini gördüğümde mutlu olurum.</w:t>
            </w:r>
          </w:p>
        </w:tc>
        <w:tc>
          <w:tcPr>
            <w:tcW w:w="709" w:type="dxa"/>
          </w:tcPr>
          <w:p w14:paraId="1BBEFDD6" w14:textId="3002B65E"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1</w:t>
            </w:r>
          </w:p>
        </w:tc>
        <w:tc>
          <w:tcPr>
            <w:tcW w:w="567" w:type="dxa"/>
          </w:tcPr>
          <w:p w14:paraId="091CB677" w14:textId="731B0A9D" w:rsidR="00B427C2" w:rsidRPr="00B427C2" w:rsidRDefault="00B427C2" w:rsidP="005E2445">
            <w:pPr>
              <w:jc w:val="center"/>
              <w:rPr>
                <w:rFonts w:ascii="Times New Roman" w:hAnsi="Times New Roman" w:cs="Times New Roman"/>
              </w:rPr>
            </w:pPr>
            <w:r w:rsidRPr="00B427C2">
              <w:rPr>
                <w:rFonts w:ascii="Times New Roman" w:hAnsi="Times New Roman" w:cs="Times New Roman"/>
              </w:rPr>
              <w:t>2</w:t>
            </w:r>
          </w:p>
        </w:tc>
        <w:tc>
          <w:tcPr>
            <w:tcW w:w="567" w:type="dxa"/>
          </w:tcPr>
          <w:p w14:paraId="2D909DCB" w14:textId="6F731A66"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3</w:t>
            </w:r>
          </w:p>
        </w:tc>
        <w:tc>
          <w:tcPr>
            <w:tcW w:w="657" w:type="dxa"/>
          </w:tcPr>
          <w:p w14:paraId="20022ED1" w14:textId="2DC8B484"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4</w:t>
            </w:r>
          </w:p>
        </w:tc>
      </w:tr>
      <w:tr w:rsidR="00B427C2" w:rsidRPr="009B039A" w14:paraId="2F6A8251" w14:textId="77777777" w:rsidTr="005E2445">
        <w:trPr>
          <w:trHeight w:val="261"/>
        </w:trPr>
        <w:tc>
          <w:tcPr>
            <w:tcW w:w="6516" w:type="dxa"/>
          </w:tcPr>
          <w:p w14:paraId="16F39D02"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sz w:val="24"/>
                <w:szCs w:val="24"/>
              </w:rPr>
              <w:t>Bakım verdiğim kişinin günlük aktivitelerini (giyinme, yemek yeme vb.) kendi başına sorunsuzca yapabildiğini görmekten mutlu olurum.</w:t>
            </w:r>
          </w:p>
        </w:tc>
        <w:tc>
          <w:tcPr>
            <w:tcW w:w="709" w:type="dxa"/>
          </w:tcPr>
          <w:p w14:paraId="1ADB1E8F" w14:textId="07C1F05E"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1</w:t>
            </w:r>
          </w:p>
        </w:tc>
        <w:tc>
          <w:tcPr>
            <w:tcW w:w="567" w:type="dxa"/>
          </w:tcPr>
          <w:p w14:paraId="63301CB4" w14:textId="362EF368" w:rsidR="00B427C2" w:rsidRPr="00B427C2" w:rsidRDefault="00B427C2" w:rsidP="005E2445">
            <w:pPr>
              <w:jc w:val="center"/>
              <w:rPr>
                <w:rFonts w:ascii="Times New Roman" w:hAnsi="Times New Roman" w:cs="Times New Roman"/>
              </w:rPr>
            </w:pPr>
            <w:r w:rsidRPr="00B427C2">
              <w:rPr>
                <w:rFonts w:ascii="Times New Roman" w:hAnsi="Times New Roman" w:cs="Times New Roman"/>
                <w:bCs/>
              </w:rPr>
              <w:t>2</w:t>
            </w:r>
          </w:p>
        </w:tc>
        <w:tc>
          <w:tcPr>
            <w:tcW w:w="567" w:type="dxa"/>
          </w:tcPr>
          <w:p w14:paraId="47CA0D8A" w14:textId="423CAB88"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3</w:t>
            </w:r>
          </w:p>
        </w:tc>
        <w:tc>
          <w:tcPr>
            <w:tcW w:w="657" w:type="dxa"/>
          </w:tcPr>
          <w:p w14:paraId="2D765368" w14:textId="2C8D5693" w:rsidR="00B427C2" w:rsidRPr="00B427C2" w:rsidRDefault="00B427C2" w:rsidP="00B427C2">
            <w:pPr>
              <w:jc w:val="center"/>
              <w:rPr>
                <w:rFonts w:ascii="Times New Roman" w:hAnsi="Times New Roman" w:cs="Times New Roman"/>
              </w:rPr>
            </w:pPr>
            <w:r w:rsidRPr="00B427C2">
              <w:rPr>
                <w:rFonts w:ascii="Times New Roman" w:hAnsi="Times New Roman" w:cs="Times New Roman"/>
                <w:bCs/>
              </w:rPr>
              <w:t>4</w:t>
            </w:r>
          </w:p>
        </w:tc>
      </w:tr>
      <w:tr w:rsidR="00B427C2" w:rsidRPr="009B039A" w14:paraId="124B7971" w14:textId="77777777" w:rsidTr="005E2445">
        <w:trPr>
          <w:trHeight w:val="261"/>
        </w:trPr>
        <w:tc>
          <w:tcPr>
            <w:tcW w:w="6516" w:type="dxa"/>
          </w:tcPr>
          <w:p w14:paraId="2416267C" w14:textId="77777777" w:rsidR="00B427C2" w:rsidRPr="009B039A" w:rsidRDefault="00B427C2" w:rsidP="00B427C2">
            <w:pPr>
              <w:pStyle w:val="ListeParagraf"/>
              <w:numPr>
                <w:ilvl w:val="0"/>
                <w:numId w:val="2"/>
              </w:numPr>
              <w:rPr>
                <w:rFonts w:ascii="Times New Roman" w:hAnsi="Times New Roman" w:cs="Times New Roman"/>
                <w:sz w:val="24"/>
                <w:szCs w:val="24"/>
              </w:rPr>
            </w:pPr>
            <w:r w:rsidRPr="009B039A">
              <w:rPr>
                <w:rFonts w:ascii="Times New Roman" w:hAnsi="Times New Roman" w:cs="Times New Roman"/>
                <w:sz w:val="24"/>
                <w:szCs w:val="24"/>
              </w:rPr>
              <w:t>Bakım verdiğim kişiyi sakin görmek beni rahatlatır.</w:t>
            </w:r>
          </w:p>
          <w:p w14:paraId="00CF1A59" w14:textId="77777777" w:rsidR="00B427C2" w:rsidRPr="009B039A" w:rsidRDefault="00B427C2" w:rsidP="00B427C2">
            <w:pPr>
              <w:rPr>
                <w:rFonts w:ascii="Times New Roman" w:hAnsi="Times New Roman" w:cs="Times New Roman"/>
                <w:bCs/>
                <w:sz w:val="24"/>
                <w:szCs w:val="24"/>
              </w:rPr>
            </w:pPr>
          </w:p>
        </w:tc>
        <w:tc>
          <w:tcPr>
            <w:tcW w:w="709" w:type="dxa"/>
            <w:shd w:val="clear" w:color="auto" w:fill="auto"/>
          </w:tcPr>
          <w:p w14:paraId="24327DC2" w14:textId="453F1AE5"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1</w:t>
            </w:r>
          </w:p>
        </w:tc>
        <w:tc>
          <w:tcPr>
            <w:tcW w:w="567" w:type="dxa"/>
            <w:shd w:val="clear" w:color="auto" w:fill="auto"/>
          </w:tcPr>
          <w:p w14:paraId="400F4283" w14:textId="20F7A6B3" w:rsidR="00B427C2" w:rsidRPr="00551C9F" w:rsidRDefault="00B427C2" w:rsidP="005E2445">
            <w:pPr>
              <w:jc w:val="center"/>
              <w:rPr>
                <w:rFonts w:ascii="Times New Roman" w:hAnsi="Times New Roman" w:cs="Times New Roman"/>
              </w:rPr>
            </w:pPr>
            <w:r w:rsidRPr="00551C9F">
              <w:rPr>
                <w:rFonts w:ascii="Times New Roman" w:hAnsi="Times New Roman" w:cs="Times New Roman"/>
                <w:bCs/>
              </w:rPr>
              <w:t>2</w:t>
            </w:r>
          </w:p>
        </w:tc>
        <w:tc>
          <w:tcPr>
            <w:tcW w:w="567" w:type="dxa"/>
            <w:shd w:val="clear" w:color="auto" w:fill="auto"/>
          </w:tcPr>
          <w:p w14:paraId="24776210" w14:textId="57C2DCE5"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3</w:t>
            </w:r>
          </w:p>
        </w:tc>
        <w:tc>
          <w:tcPr>
            <w:tcW w:w="657" w:type="dxa"/>
            <w:shd w:val="clear" w:color="auto" w:fill="auto"/>
          </w:tcPr>
          <w:p w14:paraId="12F9C01B" w14:textId="69A11C0C"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4</w:t>
            </w:r>
          </w:p>
        </w:tc>
      </w:tr>
      <w:tr w:rsidR="00B427C2" w:rsidRPr="009B039A" w14:paraId="1C8495FF" w14:textId="77777777" w:rsidTr="005E2445">
        <w:trPr>
          <w:trHeight w:val="261"/>
        </w:trPr>
        <w:tc>
          <w:tcPr>
            <w:tcW w:w="6516" w:type="dxa"/>
          </w:tcPr>
          <w:p w14:paraId="747EAF47"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Ailem demans konusunda daha bilinçli hale geldi.</w:t>
            </w:r>
          </w:p>
        </w:tc>
        <w:tc>
          <w:tcPr>
            <w:tcW w:w="709" w:type="dxa"/>
            <w:shd w:val="clear" w:color="auto" w:fill="auto"/>
          </w:tcPr>
          <w:p w14:paraId="3B171EB8" w14:textId="64BDF6E9"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1</w:t>
            </w:r>
          </w:p>
        </w:tc>
        <w:tc>
          <w:tcPr>
            <w:tcW w:w="567" w:type="dxa"/>
            <w:shd w:val="clear" w:color="auto" w:fill="auto"/>
          </w:tcPr>
          <w:p w14:paraId="0102504A" w14:textId="66B640D4" w:rsidR="00B427C2" w:rsidRPr="00551C9F" w:rsidRDefault="00B427C2" w:rsidP="005E2445">
            <w:pPr>
              <w:jc w:val="center"/>
              <w:rPr>
                <w:rFonts w:ascii="Times New Roman" w:hAnsi="Times New Roman" w:cs="Times New Roman"/>
              </w:rPr>
            </w:pPr>
            <w:r w:rsidRPr="00551C9F">
              <w:rPr>
                <w:rFonts w:ascii="Times New Roman" w:hAnsi="Times New Roman" w:cs="Times New Roman"/>
                <w:bCs/>
              </w:rPr>
              <w:t>2</w:t>
            </w:r>
          </w:p>
        </w:tc>
        <w:tc>
          <w:tcPr>
            <w:tcW w:w="567" w:type="dxa"/>
            <w:shd w:val="clear" w:color="auto" w:fill="auto"/>
          </w:tcPr>
          <w:p w14:paraId="50CED962" w14:textId="78E1EC57"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3</w:t>
            </w:r>
          </w:p>
        </w:tc>
        <w:tc>
          <w:tcPr>
            <w:tcW w:w="657" w:type="dxa"/>
            <w:shd w:val="clear" w:color="auto" w:fill="auto"/>
          </w:tcPr>
          <w:p w14:paraId="2A766EC7" w14:textId="0E34B1F5"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4</w:t>
            </w:r>
          </w:p>
        </w:tc>
      </w:tr>
      <w:tr w:rsidR="00B427C2" w:rsidRPr="009B039A" w14:paraId="0597B854" w14:textId="77777777" w:rsidTr="005E2445">
        <w:trPr>
          <w:trHeight w:val="261"/>
        </w:trPr>
        <w:tc>
          <w:tcPr>
            <w:tcW w:w="6516" w:type="dxa"/>
          </w:tcPr>
          <w:p w14:paraId="257B18FA"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sz w:val="24"/>
                <w:szCs w:val="24"/>
              </w:rPr>
              <w:t>Benimle aynı durumda olan biriyle konuşunca kendimi daha iyi hissederim.</w:t>
            </w:r>
          </w:p>
        </w:tc>
        <w:tc>
          <w:tcPr>
            <w:tcW w:w="709" w:type="dxa"/>
            <w:shd w:val="clear" w:color="auto" w:fill="auto"/>
          </w:tcPr>
          <w:p w14:paraId="7E79F147" w14:textId="169BAA4C"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1</w:t>
            </w:r>
          </w:p>
        </w:tc>
        <w:tc>
          <w:tcPr>
            <w:tcW w:w="567" w:type="dxa"/>
            <w:shd w:val="clear" w:color="auto" w:fill="auto"/>
          </w:tcPr>
          <w:p w14:paraId="272A356B" w14:textId="6CE0D21D" w:rsidR="00B427C2" w:rsidRPr="00551C9F" w:rsidRDefault="00B427C2" w:rsidP="005E2445">
            <w:pPr>
              <w:jc w:val="center"/>
              <w:rPr>
                <w:rFonts w:ascii="Times New Roman" w:hAnsi="Times New Roman" w:cs="Times New Roman"/>
              </w:rPr>
            </w:pPr>
            <w:r w:rsidRPr="00551C9F">
              <w:rPr>
                <w:rFonts w:ascii="Times New Roman" w:hAnsi="Times New Roman" w:cs="Times New Roman"/>
                <w:bCs/>
              </w:rPr>
              <w:t>2</w:t>
            </w:r>
          </w:p>
        </w:tc>
        <w:tc>
          <w:tcPr>
            <w:tcW w:w="567" w:type="dxa"/>
            <w:shd w:val="clear" w:color="auto" w:fill="auto"/>
          </w:tcPr>
          <w:p w14:paraId="195010D5" w14:textId="07E99EB2"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3</w:t>
            </w:r>
          </w:p>
        </w:tc>
        <w:tc>
          <w:tcPr>
            <w:tcW w:w="657" w:type="dxa"/>
            <w:shd w:val="clear" w:color="auto" w:fill="auto"/>
          </w:tcPr>
          <w:p w14:paraId="2FA26F61" w14:textId="2879C564"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4</w:t>
            </w:r>
          </w:p>
        </w:tc>
      </w:tr>
      <w:tr w:rsidR="00B427C2" w:rsidRPr="009B039A" w14:paraId="2A688CBE" w14:textId="77777777" w:rsidTr="005E2445">
        <w:trPr>
          <w:trHeight w:val="261"/>
        </w:trPr>
        <w:tc>
          <w:tcPr>
            <w:tcW w:w="6516" w:type="dxa"/>
          </w:tcPr>
          <w:p w14:paraId="28872B0F"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Bakımda yardım almak, kendime biraz zaman ayırabilmemi sağladı.</w:t>
            </w:r>
          </w:p>
          <w:p w14:paraId="648BAF4C" w14:textId="4F5E8132" w:rsidR="00B427C2" w:rsidRPr="009B039A" w:rsidRDefault="00F51ED2" w:rsidP="00B427C2">
            <w:pPr>
              <w:ind w:left="360"/>
              <w:rPr>
                <w:rFonts w:ascii="Times New Roman" w:hAnsi="Times New Roman" w:cs="Times New Roman"/>
                <w:bCs/>
                <w:sz w:val="24"/>
                <w:szCs w:val="24"/>
                <w:lang w:val="en-US" w:eastAsia="ja-JP"/>
              </w:rPr>
            </w:pPr>
            <w:r w:rsidRPr="00F51ED2">
              <w:rPr>
                <w:rFonts w:ascii="Times New Roman" w:hAnsi="Times New Roman" w:cs="Times New Roman"/>
                <w:bCs/>
                <w:sz w:val="24"/>
                <w:szCs w:val="24"/>
                <w:lang w:val="en-US" w:eastAsia="ja-JP"/>
              </w:rPr>
              <w:t>*</w:t>
            </w:r>
            <w:proofErr w:type="spellStart"/>
            <w:r w:rsidRPr="00F51ED2">
              <w:rPr>
                <w:rFonts w:ascii="Times New Roman" w:hAnsi="Times New Roman" w:cs="Times New Roman"/>
                <w:bCs/>
                <w:sz w:val="24"/>
                <w:szCs w:val="24"/>
                <w:lang w:val="en-US" w:eastAsia="ja-JP"/>
              </w:rPr>
              <w:t>Bakımda</w:t>
            </w:r>
            <w:proofErr w:type="spellEnd"/>
            <w:r w:rsidRPr="00F51ED2">
              <w:rPr>
                <w:rFonts w:ascii="Times New Roman" w:hAnsi="Times New Roman" w:cs="Times New Roman"/>
                <w:bCs/>
                <w:sz w:val="24"/>
                <w:szCs w:val="24"/>
                <w:lang w:val="en-US" w:eastAsia="ja-JP"/>
              </w:rPr>
              <w:t xml:space="preserve"> </w:t>
            </w:r>
            <w:proofErr w:type="spellStart"/>
            <w:r w:rsidRPr="00F51ED2">
              <w:rPr>
                <w:rFonts w:ascii="Times New Roman" w:hAnsi="Times New Roman" w:cs="Times New Roman"/>
                <w:bCs/>
                <w:sz w:val="24"/>
                <w:szCs w:val="24"/>
                <w:lang w:val="en-US" w:eastAsia="ja-JP"/>
              </w:rPr>
              <w:t>yardım</w:t>
            </w:r>
            <w:proofErr w:type="spellEnd"/>
            <w:r w:rsidRPr="00F51ED2">
              <w:rPr>
                <w:rFonts w:ascii="Times New Roman" w:hAnsi="Times New Roman" w:cs="Times New Roman"/>
                <w:bCs/>
                <w:sz w:val="24"/>
                <w:szCs w:val="24"/>
                <w:lang w:val="en-US" w:eastAsia="ja-JP"/>
              </w:rPr>
              <w:t xml:space="preserve"> </w:t>
            </w:r>
            <w:proofErr w:type="spellStart"/>
            <w:r w:rsidRPr="00F51ED2">
              <w:rPr>
                <w:rFonts w:ascii="Times New Roman" w:hAnsi="Times New Roman" w:cs="Times New Roman"/>
                <w:bCs/>
                <w:sz w:val="24"/>
                <w:szCs w:val="24"/>
                <w:lang w:val="en-US" w:eastAsia="ja-JP"/>
              </w:rPr>
              <w:t>almayanlar</w:t>
            </w:r>
            <w:proofErr w:type="spellEnd"/>
            <w:r w:rsidRPr="00F51ED2">
              <w:rPr>
                <w:rFonts w:ascii="Times New Roman" w:hAnsi="Times New Roman" w:cs="Times New Roman"/>
                <w:bCs/>
                <w:sz w:val="24"/>
                <w:szCs w:val="24"/>
                <w:lang w:val="en-US" w:eastAsia="ja-JP"/>
              </w:rPr>
              <w:t xml:space="preserve"> </w:t>
            </w:r>
            <w:proofErr w:type="spellStart"/>
            <w:r w:rsidRPr="00F51ED2">
              <w:rPr>
                <w:rFonts w:ascii="Times New Roman" w:hAnsi="Times New Roman" w:cs="Times New Roman"/>
                <w:bCs/>
                <w:sz w:val="24"/>
                <w:szCs w:val="24"/>
                <w:lang w:val="en-US" w:eastAsia="ja-JP"/>
              </w:rPr>
              <w:t>kesinlikle</w:t>
            </w:r>
            <w:proofErr w:type="spellEnd"/>
            <w:r w:rsidRPr="00F51ED2">
              <w:rPr>
                <w:rFonts w:ascii="Times New Roman" w:hAnsi="Times New Roman" w:cs="Times New Roman"/>
                <w:bCs/>
                <w:sz w:val="24"/>
                <w:szCs w:val="24"/>
                <w:lang w:val="en-US" w:eastAsia="ja-JP"/>
              </w:rPr>
              <w:t xml:space="preserve"> </w:t>
            </w:r>
            <w:proofErr w:type="spellStart"/>
            <w:r w:rsidRPr="00F51ED2">
              <w:rPr>
                <w:rFonts w:ascii="Times New Roman" w:hAnsi="Times New Roman" w:cs="Times New Roman"/>
                <w:bCs/>
                <w:sz w:val="24"/>
                <w:szCs w:val="24"/>
                <w:lang w:val="en-US" w:eastAsia="ja-JP"/>
              </w:rPr>
              <w:t>katılmıyorum</w:t>
            </w:r>
            <w:proofErr w:type="spellEnd"/>
            <w:r w:rsidRPr="00F51ED2">
              <w:rPr>
                <w:rFonts w:ascii="Times New Roman" w:hAnsi="Times New Roman" w:cs="Times New Roman"/>
                <w:bCs/>
                <w:sz w:val="24"/>
                <w:szCs w:val="24"/>
                <w:lang w:val="en-US" w:eastAsia="ja-JP"/>
              </w:rPr>
              <w:t xml:space="preserve"> (1) </w:t>
            </w:r>
            <w:proofErr w:type="spellStart"/>
            <w:r w:rsidRPr="00F51ED2">
              <w:rPr>
                <w:rFonts w:ascii="Times New Roman" w:hAnsi="Times New Roman" w:cs="Times New Roman"/>
                <w:bCs/>
                <w:sz w:val="24"/>
                <w:szCs w:val="24"/>
                <w:lang w:val="en-US" w:eastAsia="ja-JP"/>
              </w:rPr>
              <w:t>seçeneğini</w:t>
            </w:r>
            <w:proofErr w:type="spellEnd"/>
            <w:r w:rsidRPr="00F51ED2">
              <w:rPr>
                <w:rFonts w:ascii="Times New Roman" w:hAnsi="Times New Roman" w:cs="Times New Roman"/>
                <w:bCs/>
                <w:sz w:val="24"/>
                <w:szCs w:val="24"/>
                <w:lang w:val="en-US" w:eastAsia="ja-JP"/>
              </w:rPr>
              <w:t xml:space="preserve"> </w:t>
            </w:r>
            <w:proofErr w:type="spellStart"/>
            <w:r w:rsidRPr="00F51ED2">
              <w:rPr>
                <w:rFonts w:ascii="Times New Roman" w:hAnsi="Times New Roman" w:cs="Times New Roman"/>
                <w:bCs/>
                <w:sz w:val="24"/>
                <w:szCs w:val="24"/>
                <w:lang w:val="en-US" w:eastAsia="ja-JP"/>
              </w:rPr>
              <w:t>işaretlesin</w:t>
            </w:r>
            <w:proofErr w:type="spellEnd"/>
            <w:r w:rsidRPr="00F51ED2">
              <w:rPr>
                <w:rFonts w:ascii="Times New Roman" w:hAnsi="Times New Roman" w:cs="Times New Roman"/>
                <w:bCs/>
                <w:sz w:val="24"/>
                <w:szCs w:val="24"/>
                <w:lang w:val="en-US" w:eastAsia="ja-JP"/>
              </w:rPr>
              <w:t>.</w:t>
            </w:r>
          </w:p>
        </w:tc>
        <w:tc>
          <w:tcPr>
            <w:tcW w:w="709" w:type="dxa"/>
            <w:shd w:val="clear" w:color="auto" w:fill="auto"/>
          </w:tcPr>
          <w:p w14:paraId="5DD0D012" w14:textId="6296660B"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1</w:t>
            </w:r>
          </w:p>
        </w:tc>
        <w:tc>
          <w:tcPr>
            <w:tcW w:w="567" w:type="dxa"/>
            <w:shd w:val="clear" w:color="auto" w:fill="auto"/>
          </w:tcPr>
          <w:p w14:paraId="2ECB3E19" w14:textId="3ED5903C" w:rsidR="00B427C2" w:rsidRPr="00551C9F" w:rsidRDefault="00B427C2" w:rsidP="005E2445">
            <w:pPr>
              <w:jc w:val="center"/>
              <w:rPr>
                <w:rFonts w:ascii="Times New Roman" w:hAnsi="Times New Roman" w:cs="Times New Roman"/>
              </w:rPr>
            </w:pPr>
            <w:r w:rsidRPr="00551C9F">
              <w:rPr>
                <w:rFonts w:ascii="Times New Roman" w:hAnsi="Times New Roman" w:cs="Times New Roman"/>
                <w:bCs/>
              </w:rPr>
              <w:t>2</w:t>
            </w:r>
          </w:p>
        </w:tc>
        <w:tc>
          <w:tcPr>
            <w:tcW w:w="567" w:type="dxa"/>
            <w:shd w:val="clear" w:color="auto" w:fill="auto"/>
          </w:tcPr>
          <w:p w14:paraId="461A0CB7" w14:textId="220B1847"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3</w:t>
            </w:r>
          </w:p>
        </w:tc>
        <w:tc>
          <w:tcPr>
            <w:tcW w:w="657" w:type="dxa"/>
            <w:shd w:val="clear" w:color="auto" w:fill="auto"/>
          </w:tcPr>
          <w:p w14:paraId="706694D4" w14:textId="1EAF2467" w:rsidR="00B427C2" w:rsidRPr="00551C9F" w:rsidRDefault="00B427C2" w:rsidP="00B427C2">
            <w:pPr>
              <w:jc w:val="center"/>
              <w:rPr>
                <w:rFonts w:ascii="Times New Roman" w:hAnsi="Times New Roman" w:cs="Times New Roman"/>
              </w:rPr>
            </w:pPr>
            <w:r w:rsidRPr="00551C9F">
              <w:rPr>
                <w:rFonts w:ascii="Times New Roman" w:hAnsi="Times New Roman" w:cs="Times New Roman"/>
                <w:bCs/>
              </w:rPr>
              <w:t>4</w:t>
            </w:r>
          </w:p>
        </w:tc>
      </w:tr>
      <w:tr w:rsidR="00B427C2" w:rsidRPr="009B039A" w14:paraId="5339BBC9" w14:textId="77777777" w:rsidTr="005E2445">
        <w:trPr>
          <w:trHeight w:val="261"/>
        </w:trPr>
        <w:tc>
          <w:tcPr>
            <w:tcW w:w="6516" w:type="dxa"/>
          </w:tcPr>
          <w:p w14:paraId="07EC1517"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lastRenderedPageBreak/>
              <w:t>Çevremdeki insanlar demans konusunda daha bilinçli hale geldi.</w:t>
            </w:r>
          </w:p>
        </w:tc>
        <w:tc>
          <w:tcPr>
            <w:tcW w:w="709" w:type="dxa"/>
            <w:shd w:val="clear" w:color="auto" w:fill="auto"/>
          </w:tcPr>
          <w:p w14:paraId="06F1D273" w14:textId="6708418A"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1</w:t>
            </w:r>
          </w:p>
        </w:tc>
        <w:tc>
          <w:tcPr>
            <w:tcW w:w="567" w:type="dxa"/>
            <w:shd w:val="clear" w:color="auto" w:fill="auto"/>
          </w:tcPr>
          <w:p w14:paraId="06233702" w14:textId="42C73575" w:rsidR="00B427C2" w:rsidRPr="00551C9F" w:rsidRDefault="00B427C2" w:rsidP="005E2445">
            <w:pPr>
              <w:jc w:val="center"/>
              <w:rPr>
                <w:rFonts w:ascii="Times New Roman" w:hAnsi="Times New Roman" w:cs="Times New Roman"/>
                <w:bCs/>
              </w:rPr>
            </w:pPr>
            <w:r w:rsidRPr="00551C9F">
              <w:rPr>
                <w:rFonts w:ascii="Times New Roman" w:hAnsi="Times New Roman" w:cs="Times New Roman"/>
                <w:bCs/>
              </w:rPr>
              <w:t>2</w:t>
            </w:r>
          </w:p>
        </w:tc>
        <w:tc>
          <w:tcPr>
            <w:tcW w:w="567" w:type="dxa"/>
            <w:shd w:val="clear" w:color="auto" w:fill="auto"/>
          </w:tcPr>
          <w:p w14:paraId="1002082B" w14:textId="6F5A99AD"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3</w:t>
            </w:r>
          </w:p>
        </w:tc>
        <w:tc>
          <w:tcPr>
            <w:tcW w:w="657" w:type="dxa"/>
            <w:shd w:val="clear" w:color="auto" w:fill="auto"/>
          </w:tcPr>
          <w:p w14:paraId="39001531" w14:textId="01C66954"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4</w:t>
            </w:r>
          </w:p>
        </w:tc>
      </w:tr>
      <w:tr w:rsidR="00B427C2" w:rsidRPr="009B039A" w14:paraId="43190228" w14:textId="77777777" w:rsidTr="005E2445">
        <w:trPr>
          <w:trHeight w:val="261"/>
        </w:trPr>
        <w:tc>
          <w:tcPr>
            <w:tcW w:w="6516" w:type="dxa"/>
          </w:tcPr>
          <w:p w14:paraId="68E5F6B1" w14:textId="77777777" w:rsidR="00B427C2" w:rsidRPr="009B039A" w:rsidRDefault="00B427C2" w:rsidP="00B427C2">
            <w:pPr>
              <w:pStyle w:val="ListeParagraf"/>
              <w:numPr>
                <w:ilvl w:val="0"/>
                <w:numId w:val="2"/>
              </w:numPr>
              <w:rPr>
                <w:rFonts w:ascii="Times New Roman" w:hAnsi="Times New Roman" w:cs="Times New Roman"/>
                <w:bCs/>
                <w:sz w:val="24"/>
                <w:szCs w:val="24"/>
              </w:rPr>
            </w:pPr>
            <w:r w:rsidRPr="009B039A">
              <w:rPr>
                <w:rFonts w:ascii="Times New Roman" w:hAnsi="Times New Roman" w:cs="Times New Roman"/>
                <w:bCs/>
                <w:sz w:val="24"/>
                <w:szCs w:val="24"/>
              </w:rPr>
              <w:t>İhtiyaç duyduğumda demans konusunda deneyimli sağlık personeline ve sosyal destek sistemlerine ulaşabilirim.</w:t>
            </w:r>
          </w:p>
        </w:tc>
        <w:tc>
          <w:tcPr>
            <w:tcW w:w="709" w:type="dxa"/>
            <w:shd w:val="clear" w:color="auto" w:fill="auto"/>
          </w:tcPr>
          <w:p w14:paraId="5935DAFC" w14:textId="33C36926"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1</w:t>
            </w:r>
          </w:p>
        </w:tc>
        <w:tc>
          <w:tcPr>
            <w:tcW w:w="567" w:type="dxa"/>
            <w:shd w:val="clear" w:color="auto" w:fill="auto"/>
          </w:tcPr>
          <w:p w14:paraId="021EEAF7" w14:textId="6AA5A208" w:rsidR="00B427C2" w:rsidRPr="00551C9F" w:rsidRDefault="00B427C2" w:rsidP="005E2445">
            <w:pPr>
              <w:jc w:val="center"/>
              <w:rPr>
                <w:rFonts w:ascii="Times New Roman" w:hAnsi="Times New Roman" w:cs="Times New Roman"/>
                <w:bCs/>
              </w:rPr>
            </w:pPr>
            <w:r w:rsidRPr="00551C9F">
              <w:rPr>
                <w:rFonts w:ascii="Times New Roman" w:hAnsi="Times New Roman" w:cs="Times New Roman"/>
                <w:bCs/>
              </w:rPr>
              <w:t>2</w:t>
            </w:r>
          </w:p>
        </w:tc>
        <w:tc>
          <w:tcPr>
            <w:tcW w:w="567" w:type="dxa"/>
            <w:shd w:val="clear" w:color="auto" w:fill="auto"/>
          </w:tcPr>
          <w:p w14:paraId="7728AB0B" w14:textId="6F460BD5"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3</w:t>
            </w:r>
          </w:p>
        </w:tc>
        <w:tc>
          <w:tcPr>
            <w:tcW w:w="657" w:type="dxa"/>
            <w:shd w:val="clear" w:color="auto" w:fill="auto"/>
          </w:tcPr>
          <w:p w14:paraId="6E36B05E" w14:textId="6D40DF0A" w:rsidR="00B427C2" w:rsidRPr="00551C9F" w:rsidRDefault="00B427C2" w:rsidP="00B427C2">
            <w:pPr>
              <w:jc w:val="center"/>
              <w:rPr>
                <w:rFonts w:ascii="Times New Roman" w:hAnsi="Times New Roman" w:cs="Times New Roman"/>
                <w:bCs/>
              </w:rPr>
            </w:pPr>
            <w:r w:rsidRPr="00551C9F">
              <w:rPr>
                <w:rFonts w:ascii="Times New Roman" w:hAnsi="Times New Roman" w:cs="Times New Roman"/>
                <w:bCs/>
              </w:rPr>
              <w:t>4</w:t>
            </w:r>
          </w:p>
        </w:tc>
      </w:tr>
    </w:tbl>
    <w:p w14:paraId="48FD5BCF" w14:textId="77777777" w:rsidR="00323A4B" w:rsidRDefault="00323A4B" w:rsidP="00323A4B">
      <w:pPr>
        <w:jc w:val="both"/>
        <w:rPr>
          <w:rFonts w:ascii="Times New Roman" w:eastAsia="Times New Roman" w:hAnsi="Times New Roman" w:cs="Times New Roman"/>
          <w:bCs/>
          <w:sz w:val="24"/>
          <w:szCs w:val="24"/>
        </w:rPr>
      </w:pPr>
    </w:p>
    <w:p w14:paraId="5DD29E15" w14:textId="77777777" w:rsidR="00551C9F" w:rsidRPr="009B039A" w:rsidRDefault="00551C9F" w:rsidP="00551C9F">
      <w:pPr>
        <w:jc w:val="center"/>
        <w:rPr>
          <w:rFonts w:ascii="Times New Roman" w:eastAsia="Times New Roman" w:hAnsi="Times New Roman" w:cs="Times New Roman"/>
          <w:b/>
          <w:sz w:val="24"/>
          <w:szCs w:val="24"/>
        </w:rPr>
      </w:pPr>
      <w:bookmarkStart w:id="0" w:name="_heading=h.gjdgxs" w:colFirst="0" w:colLast="0"/>
      <w:bookmarkEnd w:id="0"/>
      <w:r w:rsidRPr="009B039A">
        <w:rPr>
          <w:rFonts w:ascii="Times New Roman" w:eastAsia="Times New Roman" w:hAnsi="Times New Roman" w:cs="Times New Roman"/>
          <w:b/>
          <w:sz w:val="24"/>
          <w:szCs w:val="24"/>
        </w:rPr>
        <w:t>Demansta Olumlu Bakım Deneyimi Ölçeği</w:t>
      </w:r>
    </w:p>
    <w:p w14:paraId="5EC050BE" w14:textId="77777777"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eastAsia="Times New Roman" w:hAnsi="Times New Roman" w:cs="Times New Roman"/>
          <w:bCs/>
          <w:sz w:val="24"/>
          <w:szCs w:val="24"/>
        </w:rPr>
        <w:t xml:space="preserve">Demans hastalarına bakım vermenin olumlu yönlerini (iyi taraflarını) ortaya koyan bir ölçme aracıdır. </w:t>
      </w:r>
    </w:p>
    <w:p w14:paraId="12E669C2" w14:textId="76F2D452"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hAnsi="Times New Roman" w:cs="Times New Roman"/>
          <w:bCs/>
          <w:sz w:val="24"/>
          <w:szCs w:val="24"/>
        </w:rPr>
        <w:t xml:space="preserve">2021 yılında </w:t>
      </w:r>
      <w:proofErr w:type="spellStart"/>
      <w:r w:rsidRPr="009B039A">
        <w:rPr>
          <w:rFonts w:ascii="Times New Roman" w:eastAsia="Times New Roman" w:hAnsi="Times New Roman" w:cs="Times New Roman"/>
          <w:bCs/>
          <w:sz w:val="24"/>
          <w:szCs w:val="24"/>
        </w:rPr>
        <w:t>Fuju</w:t>
      </w:r>
      <w:proofErr w:type="spellEnd"/>
      <w:r w:rsidRPr="009B039A">
        <w:rPr>
          <w:rFonts w:ascii="Times New Roman" w:eastAsia="Times New Roman" w:hAnsi="Times New Roman" w:cs="Times New Roman"/>
          <w:bCs/>
          <w:sz w:val="24"/>
          <w:szCs w:val="24"/>
        </w:rPr>
        <w:t xml:space="preserve"> ve arkadaşları tarafından</w:t>
      </w:r>
      <w:r w:rsidR="004D40E2">
        <w:rPr>
          <w:rFonts w:ascii="Times New Roman" w:eastAsia="Times New Roman" w:hAnsi="Times New Roman" w:cs="Times New Roman"/>
          <w:bCs/>
          <w:sz w:val="24"/>
          <w:szCs w:val="24"/>
        </w:rPr>
        <w:t xml:space="preserve"> </w:t>
      </w:r>
      <w:r w:rsidRPr="009B039A">
        <w:rPr>
          <w:rFonts w:ascii="Times New Roman" w:eastAsia="Times New Roman" w:hAnsi="Times New Roman" w:cs="Times New Roman"/>
          <w:bCs/>
          <w:sz w:val="24"/>
          <w:szCs w:val="24"/>
        </w:rPr>
        <w:t>geliştirilmiştir</w:t>
      </w:r>
      <w:r w:rsidR="004D40E2">
        <w:rPr>
          <w:rFonts w:ascii="Times New Roman" w:eastAsia="Times New Roman" w:hAnsi="Times New Roman" w:cs="Times New Roman"/>
          <w:bCs/>
          <w:sz w:val="24"/>
          <w:szCs w:val="24"/>
        </w:rPr>
        <w:t xml:space="preserve"> </w:t>
      </w:r>
      <w:r w:rsidR="004D40E2" w:rsidRPr="00F51ED2">
        <w:rPr>
          <w:rFonts w:ascii="Times New Roman" w:eastAsia="Times New Roman" w:hAnsi="Times New Roman" w:cs="Times New Roman"/>
          <w:bCs/>
          <w:sz w:val="24"/>
          <w:szCs w:val="24"/>
        </w:rPr>
        <w:t xml:space="preserve">(Orijinal ölçeğin adı: </w:t>
      </w:r>
      <w:proofErr w:type="spellStart"/>
      <w:r w:rsidR="004D40E2" w:rsidRPr="00F51ED2">
        <w:rPr>
          <w:rFonts w:ascii="Times New Roman" w:eastAsia="Times New Roman" w:hAnsi="Times New Roman" w:cs="Times New Roman"/>
          <w:sz w:val="24"/>
          <w:szCs w:val="24"/>
        </w:rPr>
        <w:t>Dementia</w:t>
      </w:r>
      <w:proofErr w:type="spellEnd"/>
      <w:r w:rsidR="004D40E2" w:rsidRPr="00F51ED2">
        <w:rPr>
          <w:rFonts w:ascii="Times New Roman" w:eastAsia="Times New Roman" w:hAnsi="Times New Roman" w:cs="Times New Roman"/>
          <w:sz w:val="24"/>
          <w:szCs w:val="24"/>
        </w:rPr>
        <w:t xml:space="preserve"> </w:t>
      </w:r>
      <w:proofErr w:type="spellStart"/>
      <w:r w:rsidR="004D40E2" w:rsidRPr="00F51ED2">
        <w:rPr>
          <w:rFonts w:ascii="Times New Roman" w:eastAsia="Times New Roman" w:hAnsi="Times New Roman" w:cs="Times New Roman"/>
          <w:sz w:val="24"/>
          <w:szCs w:val="24"/>
        </w:rPr>
        <w:t>Caregiver</w:t>
      </w:r>
      <w:proofErr w:type="spellEnd"/>
      <w:r w:rsidR="004D40E2" w:rsidRPr="00F51ED2">
        <w:rPr>
          <w:rFonts w:ascii="Times New Roman" w:eastAsia="Times New Roman" w:hAnsi="Times New Roman" w:cs="Times New Roman"/>
          <w:sz w:val="24"/>
          <w:szCs w:val="24"/>
        </w:rPr>
        <w:t xml:space="preserve"> </w:t>
      </w:r>
      <w:proofErr w:type="spellStart"/>
      <w:r w:rsidR="004D40E2" w:rsidRPr="00F51ED2">
        <w:rPr>
          <w:rFonts w:ascii="Times New Roman" w:eastAsia="Times New Roman" w:hAnsi="Times New Roman" w:cs="Times New Roman"/>
          <w:sz w:val="24"/>
          <w:szCs w:val="24"/>
        </w:rPr>
        <w:t>Positive</w:t>
      </w:r>
      <w:proofErr w:type="spellEnd"/>
      <w:r w:rsidR="004D40E2" w:rsidRPr="00F51ED2">
        <w:rPr>
          <w:rFonts w:ascii="Times New Roman" w:eastAsia="Times New Roman" w:hAnsi="Times New Roman" w:cs="Times New Roman"/>
          <w:sz w:val="24"/>
          <w:szCs w:val="24"/>
        </w:rPr>
        <w:t xml:space="preserve"> </w:t>
      </w:r>
      <w:proofErr w:type="spellStart"/>
      <w:r w:rsidR="004D40E2" w:rsidRPr="00F51ED2">
        <w:rPr>
          <w:rFonts w:ascii="Times New Roman" w:eastAsia="Times New Roman" w:hAnsi="Times New Roman" w:cs="Times New Roman"/>
          <w:sz w:val="24"/>
          <w:szCs w:val="24"/>
        </w:rPr>
        <w:t>Feeling</w:t>
      </w:r>
      <w:proofErr w:type="spellEnd"/>
      <w:r w:rsidR="004D40E2" w:rsidRPr="00F51ED2">
        <w:rPr>
          <w:rFonts w:ascii="Times New Roman" w:eastAsia="Times New Roman" w:hAnsi="Times New Roman" w:cs="Times New Roman"/>
          <w:sz w:val="24"/>
          <w:szCs w:val="24"/>
        </w:rPr>
        <w:t xml:space="preserve"> </w:t>
      </w:r>
      <w:proofErr w:type="spellStart"/>
      <w:r w:rsidR="004D40E2" w:rsidRPr="00F51ED2">
        <w:rPr>
          <w:rFonts w:ascii="Times New Roman" w:eastAsia="Times New Roman" w:hAnsi="Times New Roman" w:cs="Times New Roman"/>
          <w:sz w:val="24"/>
          <w:szCs w:val="24"/>
        </w:rPr>
        <w:t>Scale</w:t>
      </w:r>
      <w:proofErr w:type="spellEnd"/>
      <w:r w:rsidR="004D40E2" w:rsidRPr="00F51ED2">
        <w:rPr>
          <w:rFonts w:ascii="Times New Roman" w:eastAsia="Times New Roman" w:hAnsi="Times New Roman" w:cs="Times New Roman"/>
          <w:sz w:val="24"/>
          <w:szCs w:val="24"/>
        </w:rPr>
        <w:t xml:space="preserve"> 21-item </w:t>
      </w:r>
      <w:proofErr w:type="spellStart"/>
      <w:r w:rsidR="004D40E2" w:rsidRPr="00F51ED2">
        <w:rPr>
          <w:rFonts w:ascii="Times New Roman" w:eastAsia="Times New Roman" w:hAnsi="Times New Roman" w:cs="Times New Roman"/>
          <w:sz w:val="24"/>
          <w:szCs w:val="24"/>
        </w:rPr>
        <w:t>version</w:t>
      </w:r>
      <w:proofErr w:type="spellEnd"/>
      <w:r w:rsidR="004D40E2" w:rsidRPr="00F51ED2">
        <w:rPr>
          <w:rFonts w:ascii="Times New Roman" w:eastAsia="Times New Roman" w:hAnsi="Times New Roman" w:cs="Times New Roman"/>
          <w:sz w:val="24"/>
          <w:szCs w:val="24"/>
        </w:rPr>
        <w:t>)</w:t>
      </w:r>
    </w:p>
    <w:p w14:paraId="2C73FE0F" w14:textId="77777777"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eastAsia="Times New Roman" w:hAnsi="Times New Roman" w:cs="Times New Roman"/>
          <w:bCs/>
          <w:sz w:val="24"/>
          <w:szCs w:val="24"/>
        </w:rPr>
        <w:t xml:space="preserve">2025 yılında Kabataş Yıldız ve Çal tarafından </w:t>
      </w:r>
      <w:proofErr w:type="spellStart"/>
      <w:r w:rsidRPr="009B039A">
        <w:rPr>
          <w:rFonts w:ascii="Times New Roman" w:eastAsia="Times New Roman" w:hAnsi="Times New Roman" w:cs="Times New Roman"/>
          <w:bCs/>
          <w:sz w:val="24"/>
          <w:szCs w:val="24"/>
        </w:rPr>
        <w:t>Türkçe’ye</w:t>
      </w:r>
      <w:proofErr w:type="spellEnd"/>
      <w:r w:rsidRPr="009B039A">
        <w:rPr>
          <w:rFonts w:ascii="Times New Roman" w:eastAsia="Times New Roman" w:hAnsi="Times New Roman" w:cs="Times New Roman"/>
          <w:bCs/>
          <w:sz w:val="24"/>
          <w:szCs w:val="24"/>
        </w:rPr>
        <w:t xml:space="preserve"> uyarlanmıştır.</w:t>
      </w:r>
    </w:p>
    <w:p w14:paraId="78E66355" w14:textId="77777777"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eastAsia="Times New Roman" w:hAnsi="Times New Roman" w:cs="Times New Roman"/>
          <w:bCs/>
          <w:sz w:val="24"/>
          <w:szCs w:val="24"/>
        </w:rPr>
        <w:t>Ölçeğin Türkçe versiyonu 20 maddeden oluşmaktadır.</w:t>
      </w:r>
    </w:p>
    <w:p w14:paraId="397DA492" w14:textId="082EC003"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eastAsia="Times New Roman" w:hAnsi="Times New Roman" w:cs="Times New Roman"/>
          <w:bCs/>
          <w:sz w:val="24"/>
          <w:szCs w:val="24"/>
        </w:rPr>
        <w:t xml:space="preserve">Ölçek “Bakım vermenin anlamı” (1, 2, 4, 14 ve 21. madde), “Bakım vermede ustalaşma” (5, 6, 9, 12, 17, 19 ve 20. madde), “Bakım deneyiminde olumlu duygular” (3, 15, 16 ve 18. madde) ve “Destek kaynakları” (7, 10, 11 ve 13. </w:t>
      </w:r>
      <w:r w:rsidR="004D40E2">
        <w:rPr>
          <w:rFonts w:ascii="Times New Roman" w:eastAsia="Times New Roman" w:hAnsi="Times New Roman" w:cs="Times New Roman"/>
          <w:bCs/>
          <w:sz w:val="24"/>
          <w:szCs w:val="24"/>
        </w:rPr>
        <w:t>m</w:t>
      </w:r>
      <w:r w:rsidRPr="009B039A">
        <w:rPr>
          <w:rFonts w:ascii="Times New Roman" w:eastAsia="Times New Roman" w:hAnsi="Times New Roman" w:cs="Times New Roman"/>
          <w:bCs/>
          <w:sz w:val="24"/>
          <w:szCs w:val="24"/>
        </w:rPr>
        <w:t xml:space="preserve">adde) şeklinde dört alt boyuttan oluşmaktadır.  </w:t>
      </w:r>
    </w:p>
    <w:p w14:paraId="241F5613" w14:textId="77777777"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eastAsia="Times New Roman" w:hAnsi="Times New Roman" w:cs="Times New Roman"/>
          <w:bCs/>
          <w:sz w:val="24"/>
          <w:szCs w:val="24"/>
        </w:rPr>
        <w:t xml:space="preserve">Ölçek maddeleri 4’lü </w:t>
      </w:r>
      <w:proofErr w:type="spellStart"/>
      <w:r w:rsidRPr="009B039A">
        <w:rPr>
          <w:rFonts w:ascii="Times New Roman" w:eastAsia="Times New Roman" w:hAnsi="Times New Roman" w:cs="Times New Roman"/>
          <w:bCs/>
          <w:sz w:val="24"/>
          <w:szCs w:val="24"/>
        </w:rPr>
        <w:t>likert</w:t>
      </w:r>
      <w:proofErr w:type="spellEnd"/>
      <w:r w:rsidRPr="009B039A">
        <w:rPr>
          <w:rFonts w:ascii="Times New Roman" w:eastAsia="Times New Roman" w:hAnsi="Times New Roman" w:cs="Times New Roman"/>
          <w:bCs/>
          <w:sz w:val="24"/>
          <w:szCs w:val="24"/>
        </w:rPr>
        <w:t xml:space="preserve"> tipinde olup, 1= Kesinlikle katılmıyorum, 2= Katılmıyorum, 3= Katılıyorum 4= Kesinlikle katılıyorum olarak puanlanmaktadır. </w:t>
      </w:r>
    </w:p>
    <w:p w14:paraId="6135D2FE" w14:textId="77777777"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hAnsi="Times New Roman" w:cs="Times New Roman"/>
          <w:sz w:val="24"/>
          <w:szCs w:val="24"/>
        </w:rPr>
        <w:t xml:space="preserve">Ölçekte ters kodlanan madde bulunmamaktadır. </w:t>
      </w:r>
    </w:p>
    <w:p w14:paraId="68EC4E09" w14:textId="77777777"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eastAsia="Times New Roman" w:hAnsi="Times New Roman" w:cs="Times New Roman"/>
          <w:bCs/>
          <w:sz w:val="24"/>
          <w:szCs w:val="24"/>
        </w:rPr>
        <w:t xml:space="preserve">Ölçekten alınan yüksek puanlar demans hastalarına bakım vermenin olumlu yönlerinin yüksek olduğunu göstermektedir. </w:t>
      </w:r>
    </w:p>
    <w:p w14:paraId="4C7AA176" w14:textId="4FBEC6DC" w:rsidR="00551C9F" w:rsidRPr="009B039A"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eastAsia="Times New Roman" w:hAnsi="Times New Roman" w:cs="Times New Roman"/>
          <w:bCs/>
          <w:sz w:val="24"/>
          <w:szCs w:val="24"/>
        </w:rPr>
        <w:t xml:space="preserve">Ölçeğin değerlendirilmesi için ölçek toplamı ve </w:t>
      </w:r>
      <w:r w:rsidRPr="00F51ED2">
        <w:rPr>
          <w:rFonts w:ascii="Times New Roman" w:eastAsia="Times New Roman" w:hAnsi="Times New Roman" w:cs="Times New Roman"/>
          <w:bCs/>
          <w:sz w:val="24"/>
          <w:szCs w:val="24"/>
        </w:rPr>
        <w:t>alt boyut</w:t>
      </w:r>
      <w:r w:rsidR="004D40E2" w:rsidRPr="00F51ED2">
        <w:rPr>
          <w:rFonts w:ascii="Times New Roman" w:eastAsia="Times New Roman" w:hAnsi="Times New Roman" w:cs="Times New Roman"/>
          <w:bCs/>
          <w:sz w:val="24"/>
          <w:szCs w:val="24"/>
        </w:rPr>
        <w:t>u oluşturan</w:t>
      </w:r>
      <w:r w:rsidR="004D40E2">
        <w:rPr>
          <w:rFonts w:ascii="Times New Roman" w:eastAsia="Times New Roman" w:hAnsi="Times New Roman" w:cs="Times New Roman"/>
          <w:bCs/>
          <w:sz w:val="24"/>
          <w:szCs w:val="24"/>
        </w:rPr>
        <w:t xml:space="preserve"> </w:t>
      </w:r>
      <w:r w:rsidRPr="009B039A">
        <w:rPr>
          <w:rFonts w:ascii="Times New Roman" w:eastAsia="Times New Roman" w:hAnsi="Times New Roman" w:cs="Times New Roman"/>
          <w:bCs/>
          <w:sz w:val="24"/>
          <w:szCs w:val="24"/>
        </w:rPr>
        <w:t xml:space="preserve">maddelere verilen yanıtların aritmetik ortalaması alınır. </w:t>
      </w:r>
    </w:p>
    <w:p w14:paraId="1790FED1" w14:textId="77777777" w:rsidR="00551C9F" w:rsidRDefault="00551C9F" w:rsidP="00551C9F">
      <w:pPr>
        <w:pStyle w:val="ListeParagraf"/>
        <w:numPr>
          <w:ilvl w:val="0"/>
          <w:numId w:val="1"/>
        </w:numPr>
        <w:jc w:val="both"/>
        <w:rPr>
          <w:rFonts w:ascii="Times New Roman" w:eastAsia="Times New Roman" w:hAnsi="Times New Roman" w:cs="Times New Roman"/>
          <w:bCs/>
          <w:sz w:val="24"/>
          <w:szCs w:val="24"/>
        </w:rPr>
      </w:pPr>
      <w:r w:rsidRPr="009B039A">
        <w:rPr>
          <w:rFonts w:ascii="Times New Roman" w:eastAsia="Times New Roman" w:hAnsi="Times New Roman" w:cs="Times New Roman"/>
          <w:bCs/>
          <w:sz w:val="24"/>
          <w:szCs w:val="24"/>
        </w:rPr>
        <w:t>Ölçeğin Türkçe uyarlamasında toplam puan Cronbach alfa katsayısı 0.80, alt boyutları 0.60 ile 0.73 arasındadır.</w:t>
      </w:r>
    </w:p>
    <w:p w14:paraId="308C4E53" w14:textId="77777777" w:rsidR="00551C9F" w:rsidRPr="009B039A" w:rsidRDefault="00551C9F" w:rsidP="00551C9F">
      <w:pPr>
        <w:pStyle w:val="ListeParagraf"/>
        <w:jc w:val="both"/>
        <w:rPr>
          <w:rFonts w:ascii="Times New Roman" w:eastAsia="Times New Roman" w:hAnsi="Times New Roman" w:cs="Times New Roman"/>
          <w:bCs/>
          <w:sz w:val="24"/>
          <w:szCs w:val="24"/>
        </w:rPr>
      </w:pPr>
    </w:p>
    <w:p w14:paraId="71BA3B21" w14:textId="5D51A025" w:rsidR="00551C9F" w:rsidRPr="004D40E2" w:rsidRDefault="004D40E2" w:rsidP="00323A4B">
      <w:pPr>
        <w:jc w:val="both"/>
        <w:rPr>
          <w:rFonts w:ascii="Times New Roman" w:eastAsia="Times New Roman" w:hAnsi="Times New Roman" w:cs="Times New Roman"/>
          <w:b/>
          <w:sz w:val="24"/>
          <w:szCs w:val="24"/>
          <w:u w:val="single"/>
        </w:rPr>
      </w:pPr>
      <w:r w:rsidRPr="004D40E2">
        <w:rPr>
          <w:rFonts w:ascii="Times New Roman" w:eastAsia="Times New Roman" w:hAnsi="Times New Roman" w:cs="Times New Roman"/>
          <w:b/>
          <w:sz w:val="24"/>
          <w:szCs w:val="24"/>
          <w:u w:val="single"/>
        </w:rPr>
        <w:t>Orijinal ölçeğe atıfta bulunmak için</w:t>
      </w:r>
      <w:r w:rsidR="00B26931" w:rsidRPr="004D40E2">
        <w:rPr>
          <w:rFonts w:ascii="Times New Roman" w:eastAsia="Times New Roman" w:hAnsi="Times New Roman" w:cs="Times New Roman"/>
          <w:b/>
          <w:sz w:val="24"/>
          <w:szCs w:val="24"/>
          <w:u w:val="single"/>
        </w:rPr>
        <w:t>:</w:t>
      </w:r>
    </w:p>
    <w:p w14:paraId="3B12E5AB" w14:textId="77777777" w:rsidR="00B26931" w:rsidRPr="00DA4BCA" w:rsidRDefault="00B26931" w:rsidP="00DA4BCA">
      <w:pPr>
        <w:spacing w:line="360" w:lineRule="auto"/>
        <w:jc w:val="both"/>
        <w:rPr>
          <w:rFonts w:ascii="Times New Roman" w:eastAsia="Times New Roman" w:hAnsi="Times New Roman" w:cs="Times New Roman"/>
          <w:sz w:val="24"/>
          <w:szCs w:val="24"/>
        </w:rPr>
      </w:pPr>
      <w:proofErr w:type="spellStart"/>
      <w:r w:rsidRPr="00DA4BCA">
        <w:rPr>
          <w:rFonts w:ascii="Times New Roman" w:eastAsia="Times New Roman" w:hAnsi="Times New Roman" w:cs="Times New Roman"/>
          <w:sz w:val="24"/>
          <w:szCs w:val="24"/>
        </w:rPr>
        <w:t>Fuju</w:t>
      </w:r>
      <w:proofErr w:type="spellEnd"/>
      <w:r w:rsidRPr="00DA4BCA">
        <w:rPr>
          <w:rFonts w:ascii="Times New Roman" w:eastAsia="Times New Roman" w:hAnsi="Times New Roman" w:cs="Times New Roman"/>
          <w:sz w:val="24"/>
          <w:szCs w:val="24"/>
        </w:rPr>
        <w:t xml:space="preserve">, T., </w:t>
      </w:r>
      <w:proofErr w:type="spellStart"/>
      <w:r w:rsidRPr="00DA4BCA">
        <w:rPr>
          <w:rFonts w:ascii="Times New Roman" w:eastAsia="Times New Roman" w:hAnsi="Times New Roman" w:cs="Times New Roman"/>
          <w:sz w:val="24"/>
          <w:szCs w:val="24"/>
        </w:rPr>
        <w:t>Yamagami</w:t>
      </w:r>
      <w:proofErr w:type="spellEnd"/>
      <w:r w:rsidRPr="00DA4BCA">
        <w:rPr>
          <w:rFonts w:ascii="Times New Roman" w:eastAsia="Times New Roman" w:hAnsi="Times New Roman" w:cs="Times New Roman"/>
          <w:sz w:val="24"/>
          <w:szCs w:val="24"/>
        </w:rPr>
        <w:t xml:space="preserve">, T., </w:t>
      </w:r>
      <w:proofErr w:type="spellStart"/>
      <w:r w:rsidRPr="00DA4BCA">
        <w:rPr>
          <w:rFonts w:ascii="Times New Roman" w:eastAsia="Times New Roman" w:hAnsi="Times New Roman" w:cs="Times New Roman"/>
          <w:sz w:val="24"/>
          <w:szCs w:val="24"/>
        </w:rPr>
        <w:t>Yamaguchi</w:t>
      </w:r>
      <w:proofErr w:type="spellEnd"/>
      <w:r w:rsidRPr="00DA4BCA">
        <w:rPr>
          <w:rFonts w:ascii="Times New Roman" w:eastAsia="Times New Roman" w:hAnsi="Times New Roman" w:cs="Times New Roman"/>
          <w:sz w:val="24"/>
          <w:szCs w:val="24"/>
        </w:rPr>
        <w:t xml:space="preserve">, H., &amp; </w:t>
      </w:r>
      <w:proofErr w:type="spellStart"/>
      <w:r w:rsidRPr="00DA4BCA">
        <w:rPr>
          <w:rFonts w:ascii="Times New Roman" w:eastAsia="Times New Roman" w:hAnsi="Times New Roman" w:cs="Times New Roman"/>
          <w:sz w:val="24"/>
          <w:szCs w:val="24"/>
        </w:rPr>
        <w:t>Yamazaki</w:t>
      </w:r>
      <w:proofErr w:type="spellEnd"/>
      <w:r w:rsidRPr="00DA4BCA">
        <w:rPr>
          <w:rFonts w:ascii="Times New Roman" w:eastAsia="Times New Roman" w:hAnsi="Times New Roman" w:cs="Times New Roman"/>
          <w:sz w:val="24"/>
          <w:szCs w:val="24"/>
        </w:rPr>
        <w:t xml:space="preserve">, T. (2021). Development of </w:t>
      </w:r>
      <w:proofErr w:type="spellStart"/>
      <w:r w:rsidRPr="00DA4BCA">
        <w:rPr>
          <w:rFonts w:ascii="Times New Roman" w:eastAsia="Times New Roman" w:hAnsi="Times New Roman" w:cs="Times New Roman"/>
          <w:sz w:val="24"/>
          <w:szCs w:val="24"/>
        </w:rPr>
        <w:t>the</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Dementia</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Caregiver</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Positive</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Feeling</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Scale</w:t>
      </w:r>
      <w:proofErr w:type="spellEnd"/>
      <w:r w:rsidRPr="00DA4BCA">
        <w:rPr>
          <w:rFonts w:ascii="Times New Roman" w:eastAsia="Times New Roman" w:hAnsi="Times New Roman" w:cs="Times New Roman"/>
          <w:sz w:val="24"/>
          <w:szCs w:val="24"/>
        </w:rPr>
        <w:t xml:space="preserve"> 21‐item </w:t>
      </w:r>
      <w:proofErr w:type="spellStart"/>
      <w:r w:rsidRPr="00DA4BCA">
        <w:rPr>
          <w:rFonts w:ascii="Times New Roman" w:eastAsia="Times New Roman" w:hAnsi="Times New Roman" w:cs="Times New Roman"/>
          <w:sz w:val="24"/>
          <w:szCs w:val="24"/>
        </w:rPr>
        <w:t>version</w:t>
      </w:r>
      <w:proofErr w:type="spellEnd"/>
      <w:r w:rsidRPr="00DA4BCA">
        <w:rPr>
          <w:rFonts w:ascii="Times New Roman" w:eastAsia="Times New Roman" w:hAnsi="Times New Roman" w:cs="Times New Roman"/>
          <w:sz w:val="24"/>
          <w:szCs w:val="24"/>
        </w:rPr>
        <w:t xml:space="preserve"> (DCPFS‐21) in Japan </w:t>
      </w:r>
      <w:proofErr w:type="spellStart"/>
      <w:r w:rsidRPr="00DA4BCA">
        <w:rPr>
          <w:rFonts w:ascii="Times New Roman" w:eastAsia="Times New Roman" w:hAnsi="Times New Roman" w:cs="Times New Roman"/>
          <w:sz w:val="24"/>
          <w:szCs w:val="24"/>
        </w:rPr>
        <w:t>to</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recognise</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positive</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feelings</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about</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caregiving</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for</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people</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with</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sz w:val="24"/>
          <w:szCs w:val="24"/>
        </w:rPr>
        <w:t>dementia</w:t>
      </w:r>
      <w:proofErr w:type="spellEnd"/>
      <w:r w:rsidRPr="00DA4BCA">
        <w:rPr>
          <w:rFonts w:ascii="Times New Roman" w:eastAsia="Times New Roman" w:hAnsi="Times New Roman" w:cs="Times New Roman"/>
          <w:sz w:val="24"/>
          <w:szCs w:val="24"/>
        </w:rPr>
        <w:t xml:space="preserve">. </w:t>
      </w:r>
      <w:proofErr w:type="spellStart"/>
      <w:r w:rsidRPr="00DA4BCA">
        <w:rPr>
          <w:rFonts w:ascii="Times New Roman" w:eastAsia="Times New Roman" w:hAnsi="Times New Roman" w:cs="Times New Roman"/>
          <w:i/>
          <w:iCs/>
          <w:sz w:val="24"/>
          <w:szCs w:val="24"/>
        </w:rPr>
        <w:t>Psychogeriatrics</w:t>
      </w:r>
      <w:proofErr w:type="spellEnd"/>
      <w:r w:rsidRPr="00DA4BCA">
        <w:rPr>
          <w:rFonts w:ascii="Times New Roman" w:eastAsia="Times New Roman" w:hAnsi="Times New Roman" w:cs="Times New Roman"/>
          <w:sz w:val="24"/>
          <w:szCs w:val="24"/>
        </w:rPr>
        <w:t xml:space="preserve">, 21(4), 650-658. </w:t>
      </w:r>
      <w:hyperlink r:id="rId5">
        <w:r w:rsidRPr="00DA4BCA">
          <w:rPr>
            <w:rFonts w:ascii="Times New Roman" w:eastAsia="Times New Roman" w:hAnsi="Times New Roman" w:cs="Times New Roman"/>
            <w:color w:val="467886"/>
            <w:sz w:val="24"/>
            <w:szCs w:val="24"/>
            <w:u w:val="single"/>
          </w:rPr>
          <w:t>https://doi.org/10.1111/psyg.12727</w:t>
        </w:r>
      </w:hyperlink>
    </w:p>
    <w:p w14:paraId="634DCF34" w14:textId="77777777" w:rsidR="00B26931" w:rsidRDefault="00B26931" w:rsidP="00323A4B">
      <w:pPr>
        <w:jc w:val="both"/>
        <w:rPr>
          <w:rFonts w:ascii="Times New Roman" w:eastAsia="Times New Roman" w:hAnsi="Times New Roman" w:cs="Times New Roman"/>
          <w:bCs/>
          <w:sz w:val="24"/>
          <w:szCs w:val="24"/>
        </w:rPr>
      </w:pPr>
    </w:p>
    <w:p w14:paraId="3C4F4559" w14:textId="77777777" w:rsidR="004D40E2" w:rsidRDefault="004D40E2" w:rsidP="00DA4BCA">
      <w:pPr>
        <w:spacing w:line="360" w:lineRule="auto"/>
        <w:jc w:val="both"/>
        <w:rPr>
          <w:rFonts w:ascii="Times New Roman" w:eastAsia="Times New Roman" w:hAnsi="Times New Roman" w:cs="Times New Roman"/>
          <w:bCs/>
          <w:sz w:val="24"/>
          <w:szCs w:val="24"/>
        </w:rPr>
      </w:pPr>
      <w:r w:rsidRPr="00F51ED2">
        <w:rPr>
          <w:rFonts w:ascii="Times New Roman" w:eastAsia="Times New Roman" w:hAnsi="Times New Roman" w:cs="Times New Roman"/>
          <w:b/>
          <w:sz w:val="24"/>
          <w:szCs w:val="24"/>
          <w:u w:val="single"/>
        </w:rPr>
        <w:t>Türkçe uyarlama çalışmasına</w:t>
      </w:r>
      <w:r w:rsidR="00551C9F" w:rsidRPr="00F51ED2">
        <w:rPr>
          <w:rFonts w:ascii="Times New Roman" w:eastAsia="Times New Roman" w:hAnsi="Times New Roman" w:cs="Times New Roman"/>
          <w:b/>
          <w:sz w:val="24"/>
          <w:szCs w:val="24"/>
          <w:u w:val="single"/>
        </w:rPr>
        <w:t xml:space="preserve"> atıfta</w:t>
      </w:r>
      <w:r w:rsidR="00551C9F" w:rsidRPr="00D46D31">
        <w:rPr>
          <w:rFonts w:ascii="Times New Roman" w:eastAsia="Times New Roman" w:hAnsi="Times New Roman" w:cs="Times New Roman"/>
          <w:b/>
          <w:sz w:val="24"/>
          <w:szCs w:val="24"/>
          <w:u w:val="single"/>
        </w:rPr>
        <w:t xml:space="preserve"> bulunmak için:</w:t>
      </w:r>
      <w:r w:rsidR="00551C9F" w:rsidRPr="00551C9F">
        <w:rPr>
          <w:rFonts w:ascii="Times New Roman" w:eastAsia="Times New Roman" w:hAnsi="Times New Roman" w:cs="Times New Roman"/>
          <w:bCs/>
          <w:sz w:val="24"/>
          <w:szCs w:val="24"/>
        </w:rPr>
        <w:t xml:space="preserve"> </w:t>
      </w:r>
    </w:p>
    <w:p w14:paraId="564983DA" w14:textId="7B334F6E" w:rsidR="00F51ED2" w:rsidRDefault="00551C9F" w:rsidP="00DA4BCA">
      <w:pPr>
        <w:spacing w:line="360" w:lineRule="auto"/>
        <w:jc w:val="both"/>
      </w:pPr>
      <w:r w:rsidRPr="00551C9F">
        <w:rPr>
          <w:rFonts w:ascii="Times New Roman" w:hAnsi="Times New Roman" w:cs="Times New Roman"/>
          <w:color w:val="222222"/>
          <w:sz w:val="24"/>
          <w:szCs w:val="24"/>
          <w:shd w:val="clear" w:color="auto" w:fill="FFFFFF"/>
        </w:rPr>
        <w:t xml:space="preserve">Kabataş Yıldız, M., &amp; Çal, A. (2025). </w:t>
      </w:r>
      <w:proofErr w:type="spellStart"/>
      <w:r w:rsidRPr="00551C9F">
        <w:rPr>
          <w:rFonts w:ascii="Times New Roman" w:hAnsi="Times New Roman" w:cs="Times New Roman"/>
          <w:color w:val="222222"/>
          <w:sz w:val="24"/>
          <w:szCs w:val="24"/>
          <w:shd w:val="clear" w:color="auto" w:fill="FFFFFF"/>
        </w:rPr>
        <w:t>Determining</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the</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Psychometric</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Properties</w:t>
      </w:r>
      <w:proofErr w:type="spellEnd"/>
      <w:r w:rsidRPr="00551C9F">
        <w:rPr>
          <w:rFonts w:ascii="Times New Roman" w:hAnsi="Times New Roman" w:cs="Times New Roman"/>
          <w:color w:val="222222"/>
          <w:sz w:val="24"/>
          <w:szCs w:val="24"/>
          <w:shd w:val="clear" w:color="auto" w:fill="FFFFFF"/>
        </w:rPr>
        <w:t xml:space="preserve"> of </w:t>
      </w:r>
      <w:proofErr w:type="spellStart"/>
      <w:r w:rsidRPr="00551C9F">
        <w:rPr>
          <w:rFonts w:ascii="Times New Roman" w:hAnsi="Times New Roman" w:cs="Times New Roman"/>
          <w:color w:val="222222"/>
          <w:sz w:val="24"/>
          <w:szCs w:val="24"/>
          <w:shd w:val="clear" w:color="auto" w:fill="FFFFFF"/>
        </w:rPr>
        <w:t>the</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Turkish</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Version</w:t>
      </w:r>
      <w:proofErr w:type="spellEnd"/>
      <w:r w:rsidRPr="00551C9F">
        <w:rPr>
          <w:rFonts w:ascii="Times New Roman" w:hAnsi="Times New Roman" w:cs="Times New Roman"/>
          <w:color w:val="222222"/>
          <w:sz w:val="24"/>
          <w:szCs w:val="24"/>
          <w:shd w:val="clear" w:color="auto" w:fill="FFFFFF"/>
        </w:rPr>
        <w:t xml:space="preserve"> of </w:t>
      </w:r>
      <w:proofErr w:type="spellStart"/>
      <w:r w:rsidRPr="00551C9F">
        <w:rPr>
          <w:rFonts w:ascii="Times New Roman" w:hAnsi="Times New Roman" w:cs="Times New Roman"/>
          <w:color w:val="222222"/>
          <w:sz w:val="24"/>
          <w:szCs w:val="24"/>
          <w:shd w:val="clear" w:color="auto" w:fill="FFFFFF"/>
        </w:rPr>
        <w:t>the</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Positive</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Caregiving</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Experience</w:t>
      </w:r>
      <w:proofErr w:type="spellEnd"/>
      <w:r w:rsidRPr="00551C9F">
        <w:rPr>
          <w:rFonts w:ascii="Times New Roman" w:hAnsi="Times New Roman" w:cs="Times New Roman"/>
          <w:color w:val="222222"/>
          <w:sz w:val="24"/>
          <w:szCs w:val="24"/>
          <w:shd w:val="clear" w:color="auto" w:fill="FFFFFF"/>
        </w:rPr>
        <w:t xml:space="preserve"> </w:t>
      </w:r>
      <w:proofErr w:type="spellStart"/>
      <w:r w:rsidRPr="00551C9F">
        <w:rPr>
          <w:rFonts w:ascii="Times New Roman" w:hAnsi="Times New Roman" w:cs="Times New Roman"/>
          <w:color w:val="222222"/>
          <w:sz w:val="24"/>
          <w:szCs w:val="24"/>
          <w:shd w:val="clear" w:color="auto" w:fill="FFFFFF"/>
        </w:rPr>
        <w:t>Scale</w:t>
      </w:r>
      <w:proofErr w:type="spellEnd"/>
      <w:r w:rsidRPr="00551C9F">
        <w:rPr>
          <w:rFonts w:ascii="Times New Roman" w:hAnsi="Times New Roman" w:cs="Times New Roman"/>
          <w:color w:val="222222"/>
          <w:sz w:val="24"/>
          <w:szCs w:val="24"/>
          <w:shd w:val="clear" w:color="auto" w:fill="FFFFFF"/>
        </w:rPr>
        <w:t xml:space="preserve"> in </w:t>
      </w:r>
      <w:proofErr w:type="spellStart"/>
      <w:r w:rsidRPr="00551C9F">
        <w:rPr>
          <w:rFonts w:ascii="Times New Roman" w:hAnsi="Times New Roman" w:cs="Times New Roman"/>
          <w:color w:val="222222"/>
          <w:sz w:val="24"/>
          <w:szCs w:val="24"/>
          <w:shd w:val="clear" w:color="auto" w:fill="FFFFFF"/>
        </w:rPr>
        <w:t>Dementia</w:t>
      </w:r>
      <w:proofErr w:type="spellEnd"/>
      <w:r w:rsidRPr="00551C9F">
        <w:rPr>
          <w:rFonts w:ascii="Times New Roman" w:hAnsi="Times New Roman" w:cs="Times New Roman"/>
          <w:color w:val="222222"/>
          <w:sz w:val="24"/>
          <w:szCs w:val="24"/>
          <w:shd w:val="clear" w:color="auto" w:fill="FFFFFF"/>
        </w:rPr>
        <w:t>. </w:t>
      </w:r>
      <w:r w:rsidRPr="00551C9F">
        <w:rPr>
          <w:rFonts w:ascii="Times New Roman" w:hAnsi="Times New Roman" w:cs="Times New Roman"/>
          <w:i/>
          <w:iCs/>
          <w:color w:val="222222"/>
          <w:sz w:val="24"/>
          <w:szCs w:val="24"/>
          <w:shd w:val="clear" w:color="auto" w:fill="FFFFFF"/>
        </w:rPr>
        <w:t xml:space="preserve">International </w:t>
      </w:r>
      <w:proofErr w:type="spellStart"/>
      <w:r w:rsidRPr="00551C9F">
        <w:rPr>
          <w:rFonts w:ascii="Times New Roman" w:hAnsi="Times New Roman" w:cs="Times New Roman"/>
          <w:i/>
          <w:iCs/>
          <w:color w:val="222222"/>
          <w:sz w:val="24"/>
          <w:szCs w:val="24"/>
          <w:shd w:val="clear" w:color="auto" w:fill="FFFFFF"/>
        </w:rPr>
        <w:t>Journal</w:t>
      </w:r>
      <w:proofErr w:type="spellEnd"/>
      <w:r w:rsidRPr="00551C9F">
        <w:rPr>
          <w:rFonts w:ascii="Times New Roman" w:hAnsi="Times New Roman" w:cs="Times New Roman"/>
          <w:i/>
          <w:iCs/>
          <w:color w:val="222222"/>
          <w:sz w:val="24"/>
          <w:szCs w:val="24"/>
          <w:shd w:val="clear" w:color="auto" w:fill="FFFFFF"/>
        </w:rPr>
        <w:t xml:space="preserve"> of </w:t>
      </w:r>
      <w:proofErr w:type="spellStart"/>
      <w:r w:rsidRPr="00551C9F">
        <w:rPr>
          <w:rFonts w:ascii="Times New Roman" w:hAnsi="Times New Roman" w:cs="Times New Roman"/>
          <w:i/>
          <w:iCs/>
          <w:color w:val="222222"/>
          <w:sz w:val="24"/>
          <w:szCs w:val="24"/>
          <w:shd w:val="clear" w:color="auto" w:fill="FFFFFF"/>
        </w:rPr>
        <w:t>Geriatric</w:t>
      </w:r>
      <w:proofErr w:type="spellEnd"/>
      <w:r w:rsidRPr="00551C9F">
        <w:rPr>
          <w:rFonts w:ascii="Times New Roman" w:hAnsi="Times New Roman" w:cs="Times New Roman"/>
          <w:i/>
          <w:iCs/>
          <w:color w:val="222222"/>
          <w:sz w:val="24"/>
          <w:szCs w:val="24"/>
          <w:shd w:val="clear" w:color="auto" w:fill="FFFFFF"/>
        </w:rPr>
        <w:t xml:space="preserve"> </w:t>
      </w:r>
      <w:proofErr w:type="spellStart"/>
      <w:r w:rsidRPr="00551C9F">
        <w:rPr>
          <w:rFonts w:ascii="Times New Roman" w:hAnsi="Times New Roman" w:cs="Times New Roman"/>
          <w:i/>
          <w:iCs/>
          <w:color w:val="222222"/>
          <w:sz w:val="24"/>
          <w:szCs w:val="24"/>
          <w:shd w:val="clear" w:color="auto" w:fill="FFFFFF"/>
        </w:rPr>
        <w:t>Psychiatry</w:t>
      </w:r>
      <w:proofErr w:type="spellEnd"/>
      <w:r w:rsidRPr="00551C9F">
        <w:rPr>
          <w:rFonts w:ascii="Times New Roman" w:hAnsi="Times New Roman" w:cs="Times New Roman"/>
          <w:color w:val="222222"/>
          <w:sz w:val="24"/>
          <w:szCs w:val="24"/>
          <w:shd w:val="clear" w:color="auto" w:fill="FFFFFF"/>
        </w:rPr>
        <w:t>, </w:t>
      </w:r>
      <w:r w:rsidRPr="00551C9F">
        <w:rPr>
          <w:rFonts w:ascii="Times New Roman" w:hAnsi="Times New Roman" w:cs="Times New Roman"/>
          <w:i/>
          <w:iCs/>
          <w:color w:val="222222"/>
          <w:sz w:val="24"/>
          <w:szCs w:val="24"/>
          <w:shd w:val="clear" w:color="auto" w:fill="FFFFFF"/>
        </w:rPr>
        <w:t>40</w:t>
      </w:r>
      <w:r w:rsidRPr="00551C9F">
        <w:rPr>
          <w:rFonts w:ascii="Times New Roman" w:hAnsi="Times New Roman" w:cs="Times New Roman"/>
          <w:color w:val="222222"/>
          <w:sz w:val="24"/>
          <w:szCs w:val="24"/>
          <w:shd w:val="clear" w:color="auto" w:fill="FFFFFF"/>
        </w:rPr>
        <w:t>(3), e70063.</w:t>
      </w:r>
      <w:r w:rsidR="004D40E2">
        <w:rPr>
          <w:rFonts w:ascii="Times New Roman" w:hAnsi="Times New Roman" w:cs="Times New Roman"/>
          <w:color w:val="222222"/>
          <w:sz w:val="24"/>
          <w:szCs w:val="24"/>
          <w:shd w:val="clear" w:color="auto" w:fill="FFFFFF"/>
        </w:rPr>
        <w:t xml:space="preserve">  </w:t>
      </w:r>
      <w:hyperlink r:id="rId6" w:history="1">
        <w:r w:rsidR="00F51ED2" w:rsidRPr="002D6A9C">
          <w:rPr>
            <w:rStyle w:val="Kpr"/>
            <w:rFonts w:ascii="Times New Roman" w:hAnsi="Times New Roman" w:cs="Times New Roman"/>
            <w:sz w:val="24"/>
            <w:szCs w:val="24"/>
            <w:shd w:val="clear" w:color="auto" w:fill="FFFFFF"/>
          </w:rPr>
          <w:t>https://doi.org/10.1002/gps.70063</w:t>
        </w:r>
      </w:hyperlink>
    </w:p>
    <w:p w14:paraId="7D43CA69" w14:textId="77777777" w:rsidR="00E579E4" w:rsidRDefault="00E579E4" w:rsidP="00DA4BCA">
      <w:pPr>
        <w:spacing w:line="360" w:lineRule="auto"/>
        <w:jc w:val="both"/>
      </w:pPr>
    </w:p>
    <w:p w14:paraId="69159D7E" w14:textId="24B5831C" w:rsidR="00551C9F" w:rsidRPr="009B039A" w:rsidRDefault="00E579E4" w:rsidP="00DA4BCA">
      <w:pPr>
        <w:spacing w:line="360" w:lineRule="auto"/>
        <w:jc w:val="both"/>
        <w:rPr>
          <w:rFonts w:ascii="Times New Roman" w:eastAsia="Times New Roman" w:hAnsi="Times New Roman" w:cs="Times New Roman"/>
          <w:bCs/>
          <w:sz w:val="24"/>
          <w:szCs w:val="24"/>
        </w:rPr>
      </w:pPr>
      <w:r w:rsidRPr="00E579E4">
        <w:rPr>
          <w:rFonts w:ascii="Times New Roman" w:hAnsi="Times New Roman" w:cs="Times New Roman"/>
          <w:b/>
          <w:bCs/>
          <w:color w:val="222222"/>
          <w:sz w:val="24"/>
          <w:szCs w:val="24"/>
          <w:shd w:val="clear" w:color="auto" w:fill="FFFFFF"/>
        </w:rPr>
        <w:t>İzin için iletişim adresi:</w:t>
      </w:r>
      <w:r w:rsidRPr="00E579E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mukerremkabatas@hotmail.com</w:t>
      </w:r>
    </w:p>
    <w:sectPr w:rsidR="00551C9F" w:rsidRPr="009B0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2FD"/>
    <w:multiLevelType w:val="hybridMultilevel"/>
    <w:tmpl w:val="14E856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46E77BF"/>
    <w:multiLevelType w:val="hybridMultilevel"/>
    <w:tmpl w:val="77EE73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88531C"/>
    <w:multiLevelType w:val="hybridMultilevel"/>
    <w:tmpl w:val="0D1647A8"/>
    <w:lvl w:ilvl="0" w:tplc="041F000D">
      <w:start w:val="1"/>
      <w:numFmt w:val="bullet"/>
      <w:lvlText w:val=""/>
      <w:lvlJc w:val="left"/>
      <w:pPr>
        <w:ind w:left="1069"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656837">
    <w:abstractNumId w:val="1"/>
  </w:num>
  <w:num w:numId="2" w16cid:durableId="1269969830">
    <w:abstractNumId w:val="0"/>
  </w:num>
  <w:num w:numId="3" w16cid:durableId="1216696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7"/>
    <w:rsid w:val="002E6BC2"/>
    <w:rsid w:val="00323A4B"/>
    <w:rsid w:val="003425BA"/>
    <w:rsid w:val="004058E3"/>
    <w:rsid w:val="00491EFB"/>
    <w:rsid w:val="004D40E2"/>
    <w:rsid w:val="004E7BA6"/>
    <w:rsid w:val="00551C9F"/>
    <w:rsid w:val="005E2445"/>
    <w:rsid w:val="00654ECA"/>
    <w:rsid w:val="00677D37"/>
    <w:rsid w:val="008926AB"/>
    <w:rsid w:val="009B039A"/>
    <w:rsid w:val="00B26931"/>
    <w:rsid w:val="00B427C2"/>
    <w:rsid w:val="00D46D31"/>
    <w:rsid w:val="00D51B92"/>
    <w:rsid w:val="00DA4BCA"/>
    <w:rsid w:val="00E579E4"/>
    <w:rsid w:val="00EA3DA8"/>
    <w:rsid w:val="00F4064D"/>
    <w:rsid w:val="00F51ED2"/>
    <w:rsid w:val="00FB4C8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F8BE"/>
  <w15:chartTrackingRefBased/>
  <w15:docId w15:val="{227FA0F1-BA3D-4B86-9AE6-C723E614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4C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4C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4C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4C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4C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4C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4C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4C8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4C8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4C8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4C8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4C8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4C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4C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4C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4C87"/>
    <w:rPr>
      <w:rFonts w:eastAsiaTheme="majorEastAsia" w:cstheme="majorBidi"/>
      <w:color w:val="272727" w:themeColor="text1" w:themeTint="D8"/>
    </w:rPr>
  </w:style>
  <w:style w:type="paragraph" w:styleId="KonuBal">
    <w:name w:val="Title"/>
    <w:basedOn w:val="Normal"/>
    <w:next w:val="Normal"/>
    <w:link w:val="KonuBalChar"/>
    <w:uiPriority w:val="10"/>
    <w:qFormat/>
    <w:rsid w:val="00FB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4C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4C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4C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4C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4C87"/>
    <w:rPr>
      <w:i/>
      <w:iCs/>
      <w:color w:val="404040" w:themeColor="text1" w:themeTint="BF"/>
    </w:rPr>
  </w:style>
  <w:style w:type="paragraph" w:styleId="ListeParagraf">
    <w:name w:val="List Paragraph"/>
    <w:basedOn w:val="Normal"/>
    <w:uiPriority w:val="34"/>
    <w:qFormat/>
    <w:rsid w:val="00FB4C87"/>
    <w:pPr>
      <w:ind w:left="720"/>
      <w:contextualSpacing/>
    </w:pPr>
  </w:style>
  <w:style w:type="character" w:styleId="GlVurgulama">
    <w:name w:val="Intense Emphasis"/>
    <w:basedOn w:val="VarsaylanParagrafYazTipi"/>
    <w:uiPriority w:val="21"/>
    <w:qFormat/>
    <w:rsid w:val="00FB4C87"/>
    <w:rPr>
      <w:i/>
      <w:iCs/>
      <w:color w:val="0F4761" w:themeColor="accent1" w:themeShade="BF"/>
    </w:rPr>
  </w:style>
  <w:style w:type="paragraph" w:styleId="GlAlnt">
    <w:name w:val="Intense Quote"/>
    <w:basedOn w:val="Normal"/>
    <w:next w:val="Normal"/>
    <w:link w:val="GlAlntChar"/>
    <w:uiPriority w:val="30"/>
    <w:qFormat/>
    <w:rsid w:val="00FB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4C87"/>
    <w:rPr>
      <w:i/>
      <w:iCs/>
      <w:color w:val="0F4761" w:themeColor="accent1" w:themeShade="BF"/>
    </w:rPr>
  </w:style>
  <w:style w:type="character" w:styleId="GlBavuru">
    <w:name w:val="Intense Reference"/>
    <w:basedOn w:val="VarsaylanParagrafYazTipi"/>
    <w:uiPriority w:val="32"/>
    <w:qFormat/>
    <w:rsid w:val="00FB4C87"/>
    <w:rPr>
      <w:b/>
      <w:bCs/>
      <w:smallCaps/>
      <w:color w:val="0F4761" w:themeColor="accent1" w:themeShade="BF"/>
      <w:spacing w:val="5"/>
    </w:rPr>
  </w:style>
  <w:style w:type="character" w:customStyle="1" w:styleId="y2qfc">
    <w:name w:val="y2ıqfc"/>
    <w:basedOn w:val="VarsaylanParagrafYazTipi"/>
    <w:rsid w:val="00323A4B"/>
  </w:style>
  <w:style w:type="table" w:styleId="TabloKlavuzu">
    <w:name w:val="Table Grid"/>
    <w:basedOn w:val="NormalTablo"/>
    <w:uiPriority w:val="39"/>
    <w:rsid w:val="003425BA"/>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D40E2"/>
    <w:rPr>
      <w:sz w:val="16"/>
      <w:szCs w:val="16"/>
    </w:rPr>
  </w:style>
  <w:style w:type="paragraph" w:styleId="AklamaMetni">
    <w:name w:val="annotation text"/>
    <w:basedOn w:val="Normal"/>
    <w:link w:val="AklamaMetniChar"/>
    <w:uiPriority w:val="99"/>
    <w:semiHidden/>
    <w:unhideWhenUsed/>
    <w:rsid w:val="004D40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40E2"/>
    <w:rPr>
      <w:sz w:val="20"/>
      <w:szCs w:val="20"/>
    </w:rPr>
  </w:style>
  <w:style w:type="paragraph" w:styleId="AklamaKonusu">
    <w:name w:val="annotation subject"/>
    <w:basedOn w:val="AklamaMetni"/>
    <w:next w:val="AklamaMetni"/>
    <w:link w:val="AklamaKonusuChar"/>
    <w:uiPriority w:val="99"/>
    <w:semiHidden/>
    <w:unhideWhenUsed/>
    <w:rsid w:val="004D40E2"/>
    <w:rPr>
      <w:b/>
      <w:bCs/>
    </w:rPr>
  </w:style>
  <w:style w:type="character" w:customStyle="1" w:styleId="AklamaKonusuChar">
    <w:name w:val="Açıklama Konusu Char"/>
    <w:basedOn w:val="AklamaMetniChar"/>
    <w:link w:val="AklamaKonusu"/>
    <w:uiPriority w:val="99"/>
    <w:semiHidden/>
    <w:rsid w:val="004D40E2"/>
    <w:rPr>
      <w:b/>
      <w:bCs/>
      <w:sz w:val="20"/>
      <w:szCs w:val="20"/>
    </w:rPr>
  </w:style>
  <w:style w:type="character" w:styleId="Kpr">
    <w:name w:val="Hyperlink"/>
    <w:basedOn w:val="VarsaylanParagrafYazTipi"/>
    <w:uiPriority w:val="99"/>
    <w:unhideWhenUsed/>
    <w:rsid w:val="00F51ED2"/>
    <w:rPr>
      <w:color w:val="467886" w:themeColor="hyperlink"/>
      <w:u w:val="single"/>
    </w:rPr>
  </w:style>
  <w:style w:type="character" w:styleId="zmlenmeyenBahsetme">
    <w:name w:val="Unresolved Mention"/>
    <w:basedOn w:val="VarsaylanParagrafYazTipi"/>
    <w:uiPriority w:val="99"/>
    <w:semiHidden/>
    <w:unhideWhenUsed/>
    <w:rsid w:val="00F51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gps.70063" TargetMode="External"/><Relationship Id="rId5" Type="http://schemas.openxmlformats.org/officeDocument/2006/relationships/hyperlink" Target="https://doi.org/10.1111/psyg.127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mükerrem kabataş</dc:creator>
  <cp:keywords/>
  <dc:description/>
  <cp:lastModifiedBy>mükerrem kabataş</cp:lastModifiedBy>
  <cp:revision>2</cp:revision>
  <dcterms:created xsi:type="dcterms:W3CDTF">2025-04-10T09:33:00Z</dcterms:created>
  <dcterms:modified xsi:type="dcterms:W3CDTF">2025-04-10T09:33:00Z</dcterms:modified>
</cp:coreProperties>
</file>