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0A839C33" w:rsidR="00EF0CEE" w:rsidRPr="002C43E7" w:rsidRDefault="00C66302" w:rsidP="002C43E7">
      <w:pPr>
        <w:spacing w:after="60" w:line="360" w:lineRule="auto"/>
        <w:ind w:left="-397" w:firstLine="397"/>
        <w:jc w:val="center"/>
        <w:rPr>
          <w:b/>
          <w:sz w:val="24"/>
          <w:szCs w:val="24"/>
        </w:rPr>
      </w:pPr>
      <w:r w:rsidRPr="002C43E7">
        <w:rPr>
          <w:b/>
          <w:sz w:val="24"/>
          <w:szCs w:val="24"/>
        </w:rPr>
        <w:t>APS</w:t>
      </w:r>
      <w:r w:rsidR="00A83B84">
        <w:rPr>
          <w:b/>
          <w:sz w:val="24"/>
          <w:szCs w:val="24"/>
        </w:rPr>
        <w:t>Ö</w:t>
      </w:r>
      <w:r w:rsidRPr="002C43E7">
        <w:rPr>
          <w:b/>
          <w:sz w:val="24"/>
          <w:szCs w:val="24"/>
        </w:rPr>
        <w:t>KF</w:t>
      </w:r>
      <w:r w:rsidR="00563B18" w:rsidRPr="002C43E7">
        <w:rPr>
          <w:b/>
          <w:sz w:val="24"/>
          <w:szCs w:val="24"/>
        </w:rPr>
        <w:t xml:space="preserve"> ÖLÇEĞİ</w:t>
      </w:r>
    </w:p>
    <w:p w14:paraId="38205962" w14:textId="77777777" w:rsidR="00F12EC7" w:rsidRPr="002C43E7" w:rsidRDefault="00F12EC7" w:rsidP="002C43E7">
      <w:pPr>
        <w:spacing w:after="60" w:line="360" w:lineRule="auto"/>
        <w:ind w:left="-397" w:firstLine="397"/>
        <w:rPr>
          <w:sz w:val="24"/>
          <w:szCs w:val="24"/>
        </w:rPr>
      </w:pPr>
    </w:p>
    <w:tbl>
      <w:tblPr>
        <w:tblStyle w:val="TabloKlavuzu"/>
        <w:tblW w:w="0" w:type="auto"/>
        <w:tblLook w:val="04A0" w:firstRow="1" w:lastRow="0" w:firstColumn="1" w:lastColumn="0" w:noHBand="0" w:noVBand="1"/>
      </w:tblPr>
      <w:tblGrid>
        <w:gridCol w:w="7706"/>
        <w:gridCol w:w="645"/>
        <w:gridCol w:w="537"/>
        <w:gridCol w:w="536"/>
        <w:gridCol w:w="537"/>
      </w:tblGrid>
      <w:tr w:rsidR="001C416B" w:rsidRPr="002C43E7" w14:paraId="4805B36F" w14:textId="77777777" w:rsidTr="001C416B">
        <w:tc>
          <w:tcPr>
            <w:tcW w:w="9961" w:type="dxa"/>
            <w:gridSpan w:val="5"/>
          </w:tcPr>
          <w:p w14:paraId="5574A5A0" w14:textId="77777777" w:rsidR="001C416B" w:rsidRPr="002C43E7" w:rsidRDefault="001C416B" w:rsidP="002C43E7">
            <w:pPr>
              <w:spacing w:after="60" w:line="360" w:lineRule="auto"/>
              <w:jc w:val="both"/>
              <w:rPr>
                <w:rFonts w:ascii="Times New Roman" w:hAnsi="Times New Roman"/>
                <w:sz w:val="24"/>
                <w:szCs w:val="24"/>
              </w:rPr>
            </w:pPr>
            <w:r w:rsidRPr="002C43E7">
              <w:rPr>
                <w:rFonts w:ascii="Times New Roman" w:hAnsi="Times New Roman"/>
                <w:sz w:val="24"/>
                <w:szCs w:val="24"/>
              </w:rPr>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14:paraId="08D755DD" w14:textId="6A463AC2" w:rsidR="001C416B" w:rsidRPr="002C43E7" w:rsidRDefault="001C416B" w:rsidP="002C43E7">
            <w:pPr>
              <w:spacing w:after="60" w:line="360" w:lineRule="auto"/>
              <w:jc w:val="both"/>
              <w:rPr>
                <w:rFonts w:ascii="Times New Roman" w:hAnsi="Times New Roman"/>
                <w:sz w:val="24"/>
                <w:szCs w:val="24"/>
              </w:rPr>
            </w:pPr>
            <w:r w:rsidRPr="002C43E7">
              <w:rPr>
                <w:rFonts w:ascii="Times New Roman" w:hAnsi="Times New Roman"/>
                <w:sz w:val="24"/>
                <w:szCs w:val="24"/>
              </w:rPr>
              <w:t xml:space="preserve">1= </w:t>
            </w:r>
            <w:r w:rsidRPr="002C43E7">
              <w:rPr>
                <w:rFonts w:ascii="Times New Roman" w:hAnsi="Times New Roman"/>
                <w:b/>
                <w:bCs/>
                <w:sz w:val="24"/>
                <w:szCs w:val="24"/>
              </w:rPr>
              <w:t>Kesinlikle Katılmıyorum</w:t>
            </w:r>
            <w:r w:rsidRPr="002C43E7">
              <w:rPr>
                <w:rFonts w:ascii="Times New Roman" w:hAnsi="Times New Roman"/>
                <w:sz w:val="24"/>
                <w:szCs w:val="24"/>
              </w:rPr>
              <w:t xml:space="preserve">  2= </w:t>
            </w:r>
            <w:r w:rsidRPr="002C43E7">
              <w:rPr>
                <w:rFonts w:ascii="Times New Roman" w:hAnsi="Times New Roman"/>
                <w:b/>
                <w:bCs/>
                <w:sz w:val="24"/>
                <w:szCs w:val="24"/>
              </w:rPr>
              <w:t>Katılmıyorum</w:t>
            </w:r>
            <w:r w:rsidRPr="002C43E7">
              <w:rPr>
                <w:rFonts w:ascii="Times New Roman" w:hAnsi="Times New Roman"/>
                <w:sz w:val="24"/>
                <w:szCs w:val="24"/>
              </w:rPr>
              <w:t xml:space="preserve">  3= </w:t>
            </w:r>
            <w:r w:rsidRPr="002C43E7">
              <w:rPr>
                <w:rFonts w:ascii="Times New Roman" w:hAnsi="Times New Roman"/>
                <w:b/>
                <w:bCs/>
                <w:sz w:val="24"/>
                <w:szCs w:val="24"/>
              </w:rPr>
              <w:t>Katılıyorum</w:t>
            </w:r>
            <w:r w:rsidRPr="002C43E7">
              <w:rPr>
                <w:rFonts w:ascii="Times New Roman" w:hAnsi="Times New Roman"/>
                <w:sz w:val="24"/>
                <w:szCs w:val="24"/>
              </w:rPr>
              <w:t xml:space="preserve">   4=</w:t>
            </w:r>
            <w:r w:rsidRPr="002C43E7">
              <w:rPr>
                <w:rFonts w:ascii="Times New Roman" w:hAnsi="Times New Roman"/>
                <w:b/>
                <w:bCs/>
                <w:sz w:val="24"/>
                <w:szCs w:val="24"/>
              </w:rPr>
              <w:t>Kesinlikle Katılıyorum</w:t>
            </w:r>
            <w:r w:rsidRPr="002C43E7">
              <w:rPr>
                <w:rFonts w:ascii="Times New Roman" w:hAnsi="Times New Roman"/>
                <w:sz w:val="24"/>
                <w:szCs w:val="24"/>
              </w:rPr>
              <w:t xml:space="preserve">  anlamına gelmektedir.</w:t>
            </w:r>
          </w:p>
        </w:tc>
      </w:tr>
      <w:tr w:rsidR="00C66302" w:rsidRPr="002C43E7" w14:paraId="63B39C1E" w14:textId="77777777" w:rsidTr="001C416B">
        <w:trPr>
          <w:trHeight w:hRule="exact" w:val="340"/>
        </w:trPr>
        <w:tc>
          <w:tcPr>
            <w:tcW w:w="7706" w:type="dxa"/>
          </w:tcPr>
          <w:p w14:paraId="21E8F905" w14:textId="072F49E8"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 xml:space="preserve"> Problemler ortaya çıktığında uzlaşabiliriz.</w:t>
            </w:r>
          </w:p>
        </w:tc>
        <w:tc>
          <w:tcPr>
            <w:tcW w:w="645" w:type="dxa"/>
          </w:tcPr>
          <w:p w14:paraId="01A5F7E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57233C04"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7DC25804"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23B792B5"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2117F6E7" w14:textId="77777777" w:rsidTr="001C416B">
        <w:trPr>
          <w:trHeight w:hRule="exact" w:val="340"/>
        </w:trPr>
        <w:tc>
          <w:tcPr>
            <w:tcW w:w="7706" w:type="dxa"/>
          </w:tcPr>
          <w:p w14:paraId="7C79209B" w14:textId="44E8CD5F"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Ailemizde iletişim kurma şeklimiz hakkında konuşabiliriz.</w:t>
            </w:r>
          </w:p>
        </w:tc>
        <w:tc>
          <w:tcPr>
            <w:tcW w:w="645" w:type="dxa"/>
          </w:tcPr>
          <w:p w14:paraId="4DE4E839"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61ADADB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5EEF4676"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1C6F010C"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35CB7CAA" w14:textId="77777777" w:rsidTr="001C416B">
        <w:trPr>
          <w:trHeight w:hRule="exact" w:val="340"/>
        </w:trPr>
        <w:tc>
          <w:tcPr>
            <w:tcW w:w="7706" w:type="dxa"/>
          </w:tcPr>
          <w:p w14:paraId="2F67B11E" w14:textId="3E8E6535"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Kara verme konusunda birbirimize danışırız.</w:t>
            </w:r>
          </w:p>
        </w:tc>
        <w:tc>
          <w:tcPr>
            <w:tcW w:w="645" w:type="dxa"/>
          </w:tcPr>
          <w:p w14:paraId="3802A464"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586957A9"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5C54C53C"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3B1F7CA4"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5D147733" w14:textId="77777777" w:rsidTr="001C416B">
        <w:trPr>
          <w:trHeight w:hRule="exact" w:val="340"/>
        </w:trPr>
        <w:tc>
          <w:tcPr>
            <w:tcW w:w="7706" w:type="dxa"/>
          </w:tcPr>
          <w:p w14:paraId="5A7A44EC" w14:textId="7596DEE5"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Problemleri çözmek için olumlu şekilde ele alırız.</w:t>
            </w:r>
          </w:p>
        </w:tc>
        <w:tc>
          <w:tcPr>
            <w:tcW w:w="645" w:type="dxa"/>
          </w:tcPr>
          <w:p w14:paraId="1FB2F04C"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2EB94FE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163C1968"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1AA76A40"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75717E89" w14:textId="77777777" w:rsidTr="001C416B">
        <w:trPr>
          <w:trHeight w:hRule="exact" w:val="340"/>
        </w:trPr>
        <w:tc>
          <w:tcPr>
            <w:tcW w:w="7706" w:type="dxa"/>
          </w:tcPr>
          <w:p w14:paraId="752DC354" w14:textId="4500AB42"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Problemleri tartışır ve çözümler hakkında iyi hissederiz.</w:t>
            </w:r>
          </w:p>
        </w:tc>
        <w:tc>
          <w:tcPr>
            <w:tcW w:w="645" w:type="dxa"/>
          </w:tcPr>
          <w:p w14:paraId="77AB6B9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064C8137"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4005D55A"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3AD6A447"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3FE8E7B4" w14:textId="77777777" w:rsidTr="001C416B">
        <w:trPr>
          <w:trHeight w:hRule="exact" w:val="340"/>
        </w:trPr>
        <w:tc>
          <w:tcPr>
            <w:tcW w:w="7706" w:type="dxa"/>
          </w:tcPr>
          <w:p w14:paraId="1E10552B" w14:textId="127AA935"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Sorun çözülünceye kadar sorun üzerinde tartışırız</w:t>
            </w:r>
          </w:p>
        </w:tc>
        <w:tc>
          <w:tcPr>
            <w:tcW w:w="645" w:type="dxa"/>
          </w:tcPr>
          <w:p w14:paraId="73A00EC9"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5E642FC0"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4488C6F8"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4E45F95A"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5B707170" w14:textId="77777777" w:rsidTr="001C416B">
        <w:trPr>
          <w:trHeight w:hRule="exact" w:val="340"/>
        </w:trPr>
        <w:tc>
          <w:tcPr>
            <w:tcW w:w="7706" w:type="dxa"/>
          </w:tcPr>
          <w:p w14:paraId="650DB157" w14:textId="2D2D5B00"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Bu toplumdaki insanların acil durumlarda birbirlerine yardım edeceğine inanırız.</w:t>
            </w:r>
          </w:p>
        </w:tc>
        <w:tc>
          <w:tcPr>
            <w:tcW w:w="645" w:type="dxa"/>
          </w:tcPr>
          <w:p w14:paraId="59594559"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50C65301"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636B27E0"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20E5A667"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34137CA0" w14:textId="77777777" w:rsidTr="001C416B">
        <w:trPr>
          <w:trHeight w:hRule="exact" w:val="340"/>
        </w:trPr>
        <w:tc>
          <w:tcPr>
            <w:tcW w:w="7706" w:type="dxa"/>
          </w:tcPr>
          <w:p w14:paraId="03BCCE7A" w14:textId="17EBF29A"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Bir sorun ortaya çıktığında toplumdaki diğerlerinin yardım edeceğini biliyoruz.</w:t>
            </w:r>
          </w:p>
        </w:tc>
        <w:tc>
          <w:tcPr>
            <w:tcW w:w="645" w:type="dxa"/>
          </w:tcPr>
          <w:p w14:paraId="7D49CA4D"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12E2DDB8"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2460852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25E0200D"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53B1A0A2" w14:textId="77777777" w:rsidTr="001C416B">
        <w:trPr>
          <w:trHeight w:hRule="exact" w:val="340"/>
        </w:trPr>
        <w:tc>
          <w:tcPr>
            <w:tcW w:w="7706" w:type="dxa"/>
          </w:tcPr>
          <w:p w14:paraId="6AA0E475" w14:textId="1F2C65E5"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Büyük problemleri çözebiliriz.</w:t>
            </w:r>
          </w:p>
        </w:tc>
        <w:tc>
          <w:tcPr>
            <w:tcW w:w="645" w:type="dxa"/>
          </w:tcPr>
          <w:p w14:paraId="396950A5"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18479240"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0CC25F98"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17DA027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074A0305" w14:textId="77777777" w:rsidTr="001C416B">
        <w:trPr>
          <w:trHeight w:hRule="exact" w:val="340"/>
        </w:trPr>
        <w:tc>
          <w:tcPr>
            <w:tcW w:w="7706" w:type="dxa"/>
          </w:tcPr>
          <w:p w14:paraId="606C4D0D" w14:textId="7529C4B5"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Başka bir sorun ortaya çıktığında bunlarla baş edebiliriz.</w:t>
            </w:r>
          </w:p>
        </w:tc>
        <w:tc>
          <w:tcPr>
            <w:tcW w:w="645" w:type="dxa"/>
          </w:tcPr>
          <w:p w14:paraId="35D4E2A3"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430744C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08E77884"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33072616"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132003C4" w14:textId="77777777" w:rsidTr="001C416B">
        <w:trPr>
          <w:trHeight w:hRule="exact" w:val="340"/>
        </w:trPr>
        <w:tc>
          <w:tcPr>
            <w:tcW w:w="7706" w:type="dxa"/>
          </w:tcPr>
          <w:p w14:paraId="3D628F3D" w14:textId="500F0F03"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Aile üyeleri tarafından hafife alınmayacağımızı biliriz</w:t>
            </w:r>
          </w:p>
        </w:tc>
        <w:tc>
          <w:tcPr>
            <w:tcW w:w="645" w:type="dxa"/>
          </w:tcPr>
          <w:p w14:paraId="091DE863"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5B68CD8B"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5EA2347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0FC2E949"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39A5E730" w14:textId="77777777" w:rsidTr="001C416B">
        <w:trPr>
          <w:trHeight w:hRule="exact" w:val="340"/>
        </w:trPr>
        <w:tc>
          <w:tcPr>
            <w:tcW w:w="7706" w:type="dxa"/>
          </w:tcPr>
          <w:p w14:paraId="4E3D3F7C" w14:textId="16A866B7"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Aile üyelerinin endişe ya da problemlerini sıklıkla dinleriz.</w:t>
            </w:r>
          </w:p>
        </w:tc>
        <w:tc>
          <w:tcPr>
            <w:tcW w:w="645" w:type="dxa"/>
          </w:tcPr>
          <w:p w14:paraId="1EB94440"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447C1AAD"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68182700"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019D282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1580B775" w14:textId="77777777" w:rsidTr="001C416B">
        <w:trPr>
          <w:trHeight w:hRule="exact" w:val="340"/>
        </w:trPr>
        <w:tc>
          <w:tcPr>
            <w:tcW w:w="7706" w:type="dxa"/>
          </w:tcPr>
          <w:p w14:paraId="2CA2E6CD" w14:textId="41E8C377"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İbadethane hizmetlerine katılırız.</w:t>
            </w:r>
          </w:p>
        </w:tc>
        <w:tc>
          <w:tcPr>
            <w:tcW w:w="645" w:type="dxa"/>
          </w:tcPr>
          <w:p w14:paraId="007D1035"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58E36A8A"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277B0D3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36B60D08"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725E2B34" w14:textId="77777777" w:rsidTr="001C416B">
        <w:trPr>
          <w:trHeight w:hRule="exact" w:val="340"/>
        </w:trPr>
        <w:tc>
          <w:tcPr>
            <w:tcW w:w="7706" w:type="dxa"/>
          </w:tcPr>
          <w:p w14:paraId="060ABDE1" w14:textId="7122BE2A"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 xml:space="preserve"> Dini aktivitelere katılırız.</w:t>
            </w:r>
          </w:p>
        </w:tc>
        <w:tc>
          <w:tcPr>
            <w:tcW w:w="645" w:type="dxa"/>
          </w:tcPr>
          <w:p w14:paraId="65230C75"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0CA1D10A"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36DD376A"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5FA39B9F"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0E365174" w14:textId="77777777" w:rsidTr="001C416B">
        <w:trPr>
          <w:trHeight w:hRule="exact" w:val="340"/>
        </w:trPr>
        <w:tc>
          <w:tcPr>
            <w:tcW w:w="7706" w:type="dxa"/>
          </w:tcPr>
          <w:p w14:paraId="21AC6D51" w14:textId="5FCB34D8"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Stresli olayları yaşamın bir parçası olarak kabul ederiz</w:t>
            </w:r>
          </w:p>
        </w:tc>
        <w:tc>
          <w:tcPr>
            <w:tcW w:w="645" w:type="dxa"/>
          </w:tcPr>
          <w:p w14:paraId="6EEA86FA"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36491AC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2D945AB8"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2F69214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r w:rsidR="00C66302" w:rsidRPr="002C43E7" w14:paraId="717F0CA2" w14:textId="77777777" w:rsidTr="001C416B">
        <w:trPr>
          <w:trHeight w:hRule="exact" w:val="340"/>
        </w:trPr>
        <w:tc>
          <w:tcPr>
            <w:tcW w:w="7706" w:type="dxa"/>
          </w:tcPr>
          <w:p w14:paraId="54DF841D" w14:textId="0EA68EA1" w:rsidR="00C66302" w:rsidRPr="002C43E7" w:rsidRDefault="00C66302" w:rsidP="002C43E7">
            <w:pPr>
              <w:numPr>
                <w:ilvl w:val="0"/>
                <w:numId w:val="9"/>
              </w:numPr>
              <w:tabs>
                <w:tab w:val="left" w:pos="284"/>
              </w:tabs>
              <w:spacing w:line="360" w:lineRule="auto"/>
              <w:ind w:left="176" w:hanging="218"/>
              <w:rPr>
                <w:rFonts w:ascii="Times New Roman" w:hAnsi="Times New Roman"/>
                <w:sz w:val="24"/>
                <w:szCs w:val="24"/>
              </w:rPr>
            </w:pPr>
            <w:r w:rsidRPr="002C43E7">
              <w:rPr>
                <w:rFonts w:ascii="Times New Roman" w:hAnsi="Times New Roman"/>
                <w:color w:val="000000" w:themeColor="text1"/>
                <w:sz w:val="24"/>
                <w:szCs w:val="24"/>
              </w:rPr>
              <w:t>Problemlerin beklenmedik bir şekilde ortaya çıkabileceğini kabul ederiz</w:t>
            </w:r>
          </w:p>
        </w:tc>
        <w:tc>
          <w:tcPr>
            <w:tcW w:w="645" w:type="dxa"/>
          </w:tcPr>
          <w:p w14:paraId="1DDC367C"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1</w:t>
            </w:r>
          </w:p>
        </w:tc>
        <w:tc>
          <w:tcPr>
            <w:tcW w:w="537" w:type="dxa"/>
          </w:tcPr>
          <w:p w14:paraId="242306BE"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2</w:t>
            </w:r>
          </w:p>
        </w:tc>
        <w:tc>
          <w:tcPr>
            <w:tcW w:w="536" w:type="dxa"/>
          </w:tcPr>
          <w:p w14:paraId="6EC67CBD"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3</w:t>
            </w:r>
          </w:p>
        </w:tc>
        <w:tc>
          <w:tcPr>
            <w:tcW w:w="537" w:type="dxa"/>
          </w:tcPr>
          <w:p w14:paraId="4FAC5712" w14:textId="77777777" w:rsidR="00C66302" w:rsidRPr="002C43E7" w:rsidRDefault="00C66302" w:rsidP="002C43E7">
            <w:pPr>
              <w:spacing w:line="360" w:lineRule="auto"/>
              <w:jc w:val="center"/>
              <w:rPr>
                <w:rFonts w:ascii="Times New Roman" w:hAnsi="Times New Roman"/>
                <w:sz w:val="24"/>
                <w:szCs w:val="24"/>
              </w:rPr>
            </w:pPr>
            <w:r w:rsidRPr="002C43E7">
              <w:rPr>
                <w:rFonts w:ascii="Times New Roman" w:hAnsi="Times New Roman"/>
                <w:sz w:val="24"/>
                <w:szCs w:val="24"/>
              </w:rPr>
              <w:t>4</w:t>
            </w:r>
          </w:p>
        </w:tc>
      </w:tr>
    </w:tbl>
    <w:p w14:paraId="13F1DE48" w14:textId="77777777" w:rsidR="00D91E41" w:rsidRPr="002C43E7" w:rsidRDefault="00D91E41" w:rsidP="002C43E7">
      <w:pPr>
        <w:spacing w:line="360" w:lineRule="auto"/>
        <w:rPr>
          <w:sz w:val="24"/>
          <w:szCs w:val="24"/>
        </w:rPr>
      </w:pPr>
    </w:p>
    <w:p w14:paraId="40E92E0C" w14:textId="77777777" w:rsidR="00563B18" w:rsidRPr="002C43E7" w:rsidRDefault="00563B18" w:rsidP="002C43E7">
      <w:pPr>
        <w:spacing w:line="360" w:lineRule="auto"/>
        <w:ind w:left="-426" w:firstLine="426"/>
        <w:jc w:val="both"/>
        <w:rPr>
          <w:b/>
          <w:sz w:val="24"/>
          <w:szCs w:val="24"/>
        </w:rPr>
      </w:pPr>
      <w:r w:rsidRPr="002C43E7">
        <w:rPr>
          <w:b/>
          <w:sz w:val="24"/>
          <w:szCs w:val="24"/>
        </w:rPr>
        <w:t xml:space="preserve">Türkçe Kaynak: </w:t>
      </w:r>
    </w:p>
    <w:p w14:paraId="4C985D8C" w14:textId="00E5B65B" w:rsidR="00691A07" w:rsidRPr="002C43E7" w:rsidRDefault="00563B18" w:rsidP="002C43E7">
      <w:pPr>
        <w:spacing w:line="360" w:lineRule="auto"/>
        <w:ind w:right="567"/>
        <w:jc w:val="both"/>
        <w:rPr>
          <w:b/>
          <w:bCs/>
          <w:color w:val="000000" w:themeColor="text1"/>
          <w:sz w:val="24"/>
          <w:szCs w:val="24"/>
        </w:rPr>
      </w:pPr>
      <w:r w:rsidRPr="002C43E7">
        <w:rPr>
          <w:sz w:val="24"/>
          <w:szCs w:val="24"/>
        </w:rPr>
        <w:t xml:space="preserve">Ekşi, </w:t>
      </w:r>
      <w:r w:rsidR="00FD1BC0" w:rsidRPr="002C43E7">
        <w:rPr>
          <w:sz w:val="24"/>
          <w:szCs w:val="24"/>
        </w:rPr>
        <w:t>H</w:t>
      </w:r>
      <w:r w:rsidRPr="002C43E7">
        <w:rPr>
          <w:sz w:val="24"/>
          <w:szCs w:val="24"/>
        </w:rPr>
        <w:t>.</w:t>
      </w:r>
      <w:r w:rsidR="005D2E87">
        <w:rPr>
          <w:sz w:val="24"/>
          <w:szCs w:val="24"/>
        </w:rPr>
        <w:t xml:space="preserve">, </w:t>
      </w:r>
      <w:r w:rsidR="005D2E87" w:rsidRPr="002C43E7">
        <w:rPr>
          <w:sz w:val="24"/>
          <w:szCs w:val="24"/>
        </w:rPr>
        <w:t>Güler</w:t>
      </w:r>
      <w:r w:rsidR="005D2E87">
        <w:rPr>
          <w:sz w:val="24"/>
          <w:szCs w:val="24"/>
        </w:rPr>
        <w:t>,</w:t>
      </w:r>
      <w:r w:rsidR="005D2E87" w:rsidRPr="002C43E7">
        <w:rPr>
          <w:sz w:val="24"/>
          <w:szCs w:val="24"/>
        </w:rPr>
        <w:t xml:space="preserve"> M. </w:t>
      </w:r>
      <w:r w:rsidRPr="002C43E7">
        <w:rPr>
          <w:sz w:val="24"/>
          <w:szCs w:val="24"/>
        </w:rPr>
        <w:t xml:space="preserve"> (20</w:t>
      </w:r>
      <w:r w:rsidR="00FD1BC0" w:rsidRPr="002C43E7">
        <w:rPr>
          <w:sz w:val="24"/>
          <w:szCs w:val="24"/>
        </w:rPr>
        <w:t>23</w:t>
      </w:r>
      <w:r w:rsidR="007E45F9">
        <w:rPr>
          <w:sz w:val="24"/>
          <w:szCs w:val="24"/>
        </w:rPr>
        <w:t>, 17-18 Temmuz</w:t>
      </w:r>
      <w:r w:rsidRPr="002C43E7">
        <w:rPr>
          <w:sz w:val="24"/>
          <w:szCs w:val="24"/>
        </w:rPr>
        <w:t xml:space="preserve">). </w:t>
      </w:r>
      <w:r w:rsidR="00FD1BC0" w:rsidRPr="002C43E7">
        <w:rPr>
          <w:color w:val="000000" w:themeColor="text1"/>
          <w:sz w:val="24"/>
          <w:szCs w:val="24"/>
        </w:rPr>
        <w:t>Aile psikolojik sağlamlık ölçeği kısa formu (APSÖKF)</w:t>
      </w:r>
      <w:r w:rsidR="00FD1BC0" w:rsidRPr="002C43E7">
        <w:rPr>
          <w:sz w:val="24"/>
          <w:szCs w:val="24"/>
          <w:shd w:val="clear" w:color="auto" w:fill="FFFFFF"/>
        </w:rPr>
        <w:t xml:space="preserve"> </w:t>
      </w:r>
      <w:proofErr w:type="spellStart"/>
      <w:r w:rsidR="00FD1BC0" w:rsidRPr="002C43E7">
        <w:rPr>
          <w:sz w:val="24"/>
          <w:szCs w:val="24"/>
          <w:shd w:val="clear" w:color="auto" w:fill="FFFFFF"/>
        </w:rPr>
        <w:t>nin</w:t>
      </w:r>
      <w:proofErr w:type="spellEnd"/>
      <w:r w:rsidR="00FD1BC0" w:rsidRPr="002C43E7">
        <w:rPr>
          <w:sz w:val="24"/>
          <w:szCs w:val="24"/>
          <w:shd w:val="clear" w:color="auto" w:fill="FFFFFF"/>
        </w:rPr>
        <w:t xml:space="preserve"> </w:t>
      </w:r>
      <w:proofErr w:type="spellStart"/>
      <w:r w:rsidR="00FD1BC0" w:rsidRPr="002C43E7">
        <w:rPr>
          <w:sz w:val="24"/>
          <w:szCs w:val="24"/>
          <w:shd w:val="clear" w:color="auto" w:fill="FFFFFF"/>
        </w:rPr>
        <w:t>Türkçe’ye</w:t>
      </w:r>
      <w:proofErr w:type="spellEnd"/>
      <w:r w:rsidR="00FD1BC0" w:rsidRPr="002C43E7">
        <w:rPr>
          <w:sz w:val="24"/>
          <w:szCs w:val="24"/>
          <w:shd w:val="clear" w:color="auto" w:fill="FFFFFF"/>
        </w:rPr>
        <w:t xml:space="preserve"> uyarlaması: </w:t>
      </w:r>
      <w:r w:rsidRPr="002C43E7">
        <w:rPr>
          <w:sz w:val="24"/>
          <w:szCs w:val="24"/>
          <w:shd w:val="clear" w:color="auto" w:fill="FFFFFF"/>
        </w:rPr>
        <w:t>geçerli</w:t>
      </w:r>
      <w:r w:rsidR="00FD1BC0" w:rsidRPr="002C43E7">
        <w:rPr>
          <w:sz w:val="24"/>
          <w:szCs w:val="24"/>
          <w:shd w:val="clear" w:color="auto" w:fill="FFFFFF"/>
        </w:rPr>
        <w:t xml:space="preserve">k </w:t>
      </w:r>
      <w:r w:rsidRPr="002C43E7">
        <w:rPr>
          <w:sz w:val="24"/>
          <w:szCs w:val="24"/>
          <w:shd w:val="clear" w:color="auto" w:fill="FFFFFF"/>
        </w:rPr>
        <w:t>ve güvenirli</w:t>
      </w:r>
      <w:r w:rsidR="002C43E7" w:rsidRPr="002C43E7">
        <w:rPr>
          <w:sz w:val="24"/>
          <w:szCs w:val="24"/>
        </w:rPr>
        <w:t>k çalışması</w:t>
      </w:r>
      <w:r w:rsidR="00821908">
        <w:rPr>
          <w:sz w:val="24"/>
          <w:szCs w:val="24"/>
        </w:rPr>
        <w:t xml:space="preserve">. </w:t>
      </w:r>
      <w:r w:rsidR="0075145D" w:rsidRPr="007E45F9">
        <w:rPr>
          <w:sz w:val="24"/>
          <w:szCs w:val="24"/>
        </w:rPr>
        <w:t xml:space="preserve">9. Uluslararası Erciyes Bilimsel Araştırmalar </w:t>
      </w:r>
      <w:r w:rsidR="0095558D" w:rsidRPr="007E45F9">
        <w:rPr>
          <w:sz w:val="24"/>
          <w:szCs w:val="24"/>
        </w:rPr>
        <w:t>Kongresi</w:t>
      </w:r>
      <w:r w:rsidR="00821908">
        <w:rPr>
          <w:i/>
          <w:iCs/>
          <w:sz w:val="24"/>
          <w:szCs w:val="24"/>
        </w:rPr>
        <w:t xml:space="preserve">, </w:t>
      </w:r>
      <w:r w:rsidR="00821908">
        <w:rPr>
          <w:sz w:val="24"/>
          <w:szCs w:val="24"/>
        </w:rPr>
        <w:t>Kayseri</w:t>
      </w:r>
      <w:r w:rsidR="007E45F9">
        <w:rPr>
          <w:sz w:val="24"/>
          <w:szCs w:val="24"/>
        </w:rPr>
        <w:t>, TÜRKİYE.</w:t>
      </w:r>
    </w:p>
    <w:p w14:paraId="0C499FE0" w14:textId="77777777" w:rsidR="00563B18" w:rsidRPr="002C43E7" w:rsidRDefault="00563B18" w:rsidP="002C43E7">
      <w:pPr>
        <w:tabs>
          <w:tab w:val="left" w:pos="1418"/>
        </w:tabs>
        <w:autoSpaceDE w:val="0"/>
        <w:autoSpaceDN w:val="0"/>
        <w:adjustRightInd w:val="0"/>
        <w:spacing w:after="120" w:line="360" w:lineRule="auto"/>
        <w:ind w:left="284" w:hanging="284"/>
        <w:jc w:val="both"/>
        <w:rPr>
          <w:sz w:val="24"/>
          <w:szCs w:val="24"/>
          <w:shd w:val="clear" w:color="auto" w:fill="FFFFFF"/>
        </w:rPr>
      </w:pPr>
      <w:r w:rsidRPr="002C43E7">
        <w:rPr>
          <w:b/>
          <w:sz w:val="24"/>
          <w:szCs w:val="24"/>
          <w:shd w:val="clear" w:color="auto" w:fill="FFFFFF"/>
        </w:rPr>
        <w:t>Orijinal Kaynak:</w:t>
      </w:r>
    </w:p>
    <w:p w14:paraId="3A455DFA" w14:textId="1EE22B0E" w:rsidR="00FD1BC0" w:rsidRPr="002C43E7" w:rsidRDefault="00FD1BC0" w:rsidP="002C43E7">
      <w:pPr>
        <w:pStyle w:val="NormalWeb"/>
        <w:spacing w:line="360" w:lineRule="auto"/>
      </w:pPr>
      <w:proofErr w:type="spellStart"/>
      <w:r w:rsidRPr="002C43E7">
        <w:t>Chow</w:t>
      </w:r>
      <w:proofErr w:type="spellEnd"/>
      <w:r w:rsidRPr="002C43E7">
        <w:t xml:space="preserve"> TS, </w:t>
      </w:r>
      <w:proofErr w:type="spellStart"/>
      <w:r w:rsidRPr="002C43E7">
        <w:t>Tang</w:t>
      </w:r>
      <w:proofErr w:type="spellEnd"/>
      <w:r w:rsidRPr="002C43E7">
        <w:t xml:space="preserve"> CSK, </w:t>
      </w:r>
      <w:proofErr w:type="spellStart"/>
      <w:r w:rsidRPr="002C43E7">
        <w:t>Siu</w:t>
      </w:r>
      <w:proofErr w:type="spellEnd"/>
      <w:r w:rsidRPr="002C43E7">
        <w:t xml:space="preserve"> TSU and </w:t>
      </w:r>
      <w:proofErr w:type="spellStart"/>
      <w:r w:rsidRPr="002C43E7">
        <w:t>Kwok</w:t>
      </w:r>
      <w:proofErr w:type="spellEnd"/>
      <w:r w:rsidRPr="002C43E7">
        <w:t xml:space="preserve"> HSH (2022). </w:t>
      </w:r>
      <w:proofErr w:type="spellStart"/>
      <w:r w:rsidRPr="002C43E7">
        <w:t>Family</w:t>
      </w:r>
      <w:proofErr w:type="spellEnd"/>
      <w:r w:rsidRPr="002C43E7">
        <w:t xml:space="preserve"> </w:t>
      </w:r>
      <w:proofErr w:type="spellStart"/>
      <w:r w:rsidRPr="002C43E7">
        <w:t>resilience</w:t>
      </w:r>
      <w:proofErr w:type="spellEnd"/>
      <w:r w:rsidRPr="002C43E7">
        <w:t xml:space="preserve"> </w:t>
      </w:r>
      <w:proofErr w:type="spellStart"/>
      <w:r w:rsidRPr="002C43E7">
        <w:t>scale</w:t>
      </w:r>
      <w:proofErr w:type="spellEnd"/>
      <w:r w:rsidRPr="002C43E7">
        <w:t xml:space="preserve"> </w:t>
      </w:r>
      <w:proofErr w:type="spellStart"/>
      <w:r w:rsidRPr="002C43E7">
        <w:t>short</w:t>
      </w:r>
      <w:proofErr w:type="spellEnd"/>
      <w:r w:rsidRPr="002C43E7">
        <w:t xml:space="preserve"> form (FRS16): </w:t>
      </w:r>
      <w:proofErr w:type="spellStart"/>
      <w:r w:rsidRPr="002C43E7">
        <w:t>validation</w:t>
      </w:r>
      <w:proofErr w:type="spellEnd"/>
      <w:r w:rsidRPr="002C43E7">
        <w:t xml:space="preserve"> in the US and </w:t>
      </w:r>
      <w:proofErr w:type="spellStart"/>
      <w:r w:rsidRPr="002C43E7">
        <w:t>Chinese</w:t>
      </w:r>
      <w:proofErr w:type="spellEnd"/>
      <w:r w:rsidRPr="002C43E7">
        <w:t xml:space="preserve"> </w:t>
      </w:r>
      <w:proofErr w:type="spellStart"/>
      <w:r w:rsidRPr="002C43E7">
        <w:t>samples</w:t>
      </w:r>
      <w:proofErr w:type="spellEnd"/>
      <w:r w:rsidRPr="002C43E7">
        <w:t>.</w:t>
      </w:r>
      <w:r w:rsidRPr="002C43E7">
        <w:rPr>
          <w:i/>
          <w:iCs/>
        </w:rPr>
        <w:t xml:space="preserve"> Front. </w:t>
      </w:r>
      <w:proofErr w:type="spellStart"/>
      <w:r w:rsidRPr="002C43E7">
        <w:rPr>
          <w:i/>
          <w:iCs/>
        </w:rPr>
        <w:t>Psychiatry</w:t>
      </w:r>
      <w:proofErr w:type="spellEnd"/>
      <w:r w:rsidRPr="002C43E7">
        <w:rPr>
          <w:i/>
          <w:iCs/>
        </w:rPr>
        <w:t xml:space="preserve"> 13:845803. </w:t>
      </w:r>
      <w:proofErr w:type="spellStart"/>
      <w:proofErr w:type="gramStart"/>
      <w:r w:rsidRPr="002C43E7">
        <w:t>doi</w:t>
      </w:r>
      <w:proofErr w:type="spellEnd"/>
      <w:proofErr w:type="gramEnd"/>
      <w:r w:rsidRPr="002C43E7">
        <w:t>: 10.3389/fpsyt.2022.845803</w:t>
      </w:r>
      <w:r w:rsidRPr="002C43E7">
        <w:rPr>
          <w:i/>
          <w:iCs/>
        </w:rPr>
        <w:t xml:space="preserve"> </w:t>
      </w:r>
    </w:p>
    <w:p w14:paraId="7A95843E" w14:textId="77777777" w:rsidR="00563B18" w:rsidRPr="002C43E7" w:rsidRDefault="00563B18" w:rsidP="0075145D">
      <w:pPr>
        <w:spacing w:line="360" w:lineRule="auto"/>
        <w:ind w:left="-426"/>
        <w:rPr>
          <w:sz w:val="24"/>
          <w:szCs w:val="24"/>
        </w:rPr>
      </w:pPr>
    </w:p>
    <w:p w14:paraId="54FF3E20" w14:textId="77777777" w:rsidR="005A76CA" w:rsidRPr="002C43E7" w:rsidRDefault="005A76CA" w:rsidP="0075145D">
      <w:pPr>
        <w:spacing w:line="360" w:lineRule="auto"/>
        <w:ind w:left="-426"/>
        <w:rPr>
          <w:b/>
          <w:sz w:val="24"/>
          <w:szCs w:val="24"/>
        </w:rPr>
      </w:pPr>
      <w:r w:rsidRPr="002C43E7">
        <w:rPr>
          <w:b/>
          <w:sz w:val="24"/>
          <w:szCs w:val="24"/>
        </w:rPr>
        <w:t>Puanlama Yönergesi</w:t>
      </w:r>
    </w:p>
    <w:p w14:paraId="5EFF385A" w14:textId="374DA0C5" w:rsidR="00563B18" w:rsidRPr="002C43E7" w:rsidRDefault="00563B18" w:rsidP="0075145D">
      <w:pPr>
        <w:spacing w:line="360" w:lineRule="auto"/>
        <w:ind w:left="-426"/>
        <w:rPr>
          <w:sz w:val="24"/>
          <w:szCs w:val="24"/>
        </w:rPr>
      </w:pPr>
      <w:r w:rsidRPr="002C43E7">
        <w:rPr>
          <w:b/>
          <w:sz w:val="24"/>
          <w:szCs w:val="24"/>
        </w:rPr>
        <w:t>Alt boyut ve madde sayısı:</w:t>
      </w:r>
      <w:r w:rsidRPr="002C43E7">
        <w:rPr>
          <w:sz w:val="24"/>
          <w:szCs w:val="24"/>
        </w:rPr>
        <w:t xml:space="preserve"> </w:t>
      </w:r>
      <w:r w:rsidR="001C416B" w:rsidRPr="002C43E7">
        <w:rPr>
          <w:sz w:val="24"/>
          <w:szCs w:val="24"/>
        </w:rPr>
        <w:t>3</w:t>
      </w:r>
      <w:r w:rsidRPr="002C43E7">
        <w:rPr>
          <w:sz w:val="24"/>
          <w:szCs w:val="24"/>
        </w:rPr>
        <w:t xml:space="preserve"> alt boyut ve </w:t>
      </w:r>
      <w:r w:rsidR="001C416B" w:rsidRPr="002C43E7">
        <w:rPr>
          <w:sz w:val="24"/>
          <w:szCs w:val="24"/>
        </w:rPr>
        <w:t>16</w:t>
      </w:r>
      <w:r w:rsidRPr="002C43E7">
        <w:rPr>
          <w:sz w:val="24"/>
          <w:szCs w:val="24"/>
        </w:rPr>
        <w:t xml:space="preserve"> madde</w:t>
      </w:r>
    </w:p>
    <w:p w14:paraId="0021AFAA" w14:textId="34B9EE98" w:rsidR="00563B18" w:rsidRPr="002C43E7" w:rsidRDefault="00FD1BC0" w:rsidP="0075145D">
      <w:pPr>
        <w:spacing w:line="360" w:lineRule="auto"/>
        <w:ind w:left="-426"/>
        <w:rPr>
          <w:sz w:val="24"/>
          <w:szCs w:val="24"/>
        </w:rPr>
      </w:pPr>
      <w:r w:rsidRPr="002C43E7">
        <w:rPr>
          <w:color w:val="000000" w:themeColor="text1"/>
          <w:sz w:val="24"/>
          <w:szCs w:val="24"/>
        </w:rPr>
        <w:t>İ</w:t>
      </w:r>
      <w:r w:rsidR="001C416B" w:rsidRPr="002C43E7">
        <w:rPr>
          <w:color w:val="000000" w:themeColor="text1"/>
          <w:sz w:val="24"/>
          <w:szCs w:val="24"/>
        </w:rPr>
        <w:t xml:space="preserve">letişim ve </w:t>
      </w:r>
      <w:r w:rsidRPr="002C43E7">
        <w:rPr>
          <w:color w:val="000000" w:themeColor="text1"/>
          <w:sz w:val="24"/>
          <w:szCs w:val="24"/>
        </w:rPr>
        <w:t>B</w:t>
      </w:r>
      <w:r w:rsidR="001C416B" w:rsidRPr="002C43E7">
        <w:rPr>
          <w:color w:val="000000" w:themeColor="text1"/>
          <w:sz w:val="24"/>
          <w:szCs w:val="24"/>
        </w:rPr>
        <w:t xml:space="preserve">ağlılık </w:t>
      </w:r>
      <w:r w:rsidRPr="002C43E7">
        <w:rPr>
          <w:color w:val="000000" w:themeColor="text1"/>
          <w:sz w:val="24"/>
          <w:szCs w:val="24"/>
        </w:rPr>
        <w:t>B</w:t>
      </w:r>
      <w:r w:rsidR="001C416B" w:rsidRPr="002C43E7">
        <w:rPr>
          <w:color w:val="000000" w:themeColor="text1"/>
          <w:sz w:val="24"/>
          <w:szCs w:val="24"/>
        </w:rPr>
        <w:t>oyutu</w:t>
      </w:r>
      <w:r w:rsidR="00563B18" w:rsidRPr="002C43E7">
        <w:rPr>
          <w:sz w:val="24"/>
          <w:szCs w:val="24"/>
        </w:rPr>
        <w:t xml:space="preserve"> (</w:t>
      </w:r>
      <w:r w:rsidR="001C416B" w:rsidRPr="002C43E7">
        <w:rPr>
          <w:sz w:val="24"/>
          <w:szCs w:val="24"/>
        </w:rPr>
        <w:t>8</w:t>
      </w:r>
      <w:r w:rsidR="00563B18" w:rsidRPr="002C43E7">
        <w:rPr>
          <w:sz w:val="24"/>
          <w:szCs w:val="24"/>
        </w:rPr>
        <w:t xml:space="preserve"> madde): </w:t>
      </w:r>
      <w:r w:rsidRPr="002C43E7">
        <w:rPr>
          <w:sz w:val="24"/>
          <w:szCs w:val="24"/>
        </w:rPr>
        <w:t>m1</w:t>
      </w:r>
      <w:r w:rsidR="00964604" w:rsidRPr="002C43E7">
        <w:rPr>
          <w:sz w:val="24"/>
          <w:szCs w:val="24"/>
        </w:rPr>
        <w:t xml:space="preserve"> </w:t>
      </w:r>
      <w:r w:rsidRPr="002C43E7">
        <w:rPr>
          <w:sz w:val="24"/>
          <w:szCs w:val="24"/>
        </w:rPr>
        <w:t>m2 m3 m4 m5 m6 m11 m12</w:t>
      </w:r>
    </w:p>
    <w:p w14:paraId="275CAD81" w14:textId="2D1DBEDA" w:rsidR="00964604" w:rsidRPr="002C43E7" w:rsidRDefault="00FD1BC0" w:rsidP="0075145D">
      <w:pPr>
        <w:spacing w:line="360" w:lineRule="auto"/>
        <w:ind w:left="-426"/>
        <w:rPr>
          <w:sz w:val="24"/>
          <w:szCs w:val="24"/>
        </w:rPr>
      </w:pPr>
      <w:r w:rsidRPr="002C43E7">
        <w:rPr>
          <w:color w:val="000000" w:themeColor="text1"/>
          <w:sz w:val="24"/>
          <w:szCs w:val="24"/>
        </w:rPr>
        <w:t>Pozitif</w:t>
      </w:r>
      <w:r w:rsidR="001C416B" w:rsidRPr="002C43E7">
        <w:rPr>
          <w:color w:val="000000" w:themeColor="text1"/>
          <w:sz w:val="24"/>
          <w:szCs w:val="24"/>
        </w:rPr>
        <w:t xml:space="preserve"> </w:t>
      </w:r>
      <w:r w:rsidRPr="002C43E7">
        <w:rPr>
          <w:color w:val="000000" w:themeColor="text1"/>
          <w:sz w:val="24"/>
          <w:szCs w:val="24"/>
        </w:rPr>
        <w:t>Ç</w:t>
      </w:r>
      <w:r w:rsidR="001C416B" w:rsidRPr="002C43E7">
        <w:rPr>
          <w:color w:val="000000" w:themeColor="text1"/>
          <w:sz w:val="24"/>
          <w:szCs w:val="24"/>
        </w:rPr>
        <w:t>erçeveleme</w:t>
      </w:r>
      <w:r w:rsidR="00563B18" w:rsidRPr="002C43E7">
        <w:rPr>
          <w:sz w:val="24"/>
          <w:szCs w:val="24"/>
        </w:rPr>
        <w:t xml:space="preserve"> (4 madde)</w:t>
      </w:r>
      <w:r w:rsidRPr="002C43E7">
        <w:rPr>
          <w:sz w:val="24"/>
          <w:szCs w:val="24"/>
        </w:rPr>
        <w:t xml:space="preserve">          </w:t>
      </w:r>
      <w:r w:rsidR="00821908">
        <w:rPr>
          <w:sz w:val="24"/>
          <w:szCs w:val="24"/>
        </w:rPr>
        <w:t xml:space="preserve">  </w:t>
      </w:r>
      <w:r w:rsidR="00964604" w:rsidRPr="002C43E7">
        <w:rPr>
          <w:sz w:val="24"/>
          <w:szCs w:val="24"/>
        </w:rPr>
        <w:t>:</w:t>
      </w:r>
      <w:r w:rsidR="00563B18" w:rsidRPr="002C43E7">
        <w:rPr>
          <w:sz w:val="24"/>
          <w:szCs w:val="24"/>
        </w:rPr>
        <w:t xml:space="preserve"> </w:t>
      </w:r>
      <w:r w:rsidRPr="002C43E7">
        <w:rPr>
          <w:sz w:val="24"/>
          <w:szCs w:val="24"/>
        </w:rPr>
        <w:t>m</w:t>
      </w:r>
      <w:r w:rsidR="00964604" w:rsidRPr="002C43E7">
        <w:rPr>
          <w:sz w:val="24"/>
          <w:szCs w:val="24"/>
        </w:rPr>
        <w:t>9</w:t>
      </w:r>
      <w:r w:rsidRPr="002C43E7">
        <w:rPr>
          <w:sz w:val="24"/>
          <w:szCs w:val="24"/>
        </w:rPr>
        <w:t xml:space="preserve"> m10 m15 m16</w:t>
      </w:r>
    </w:p>
    <w:p w14:paraId="2978EFCE" w14:textId="75737772" w:rsidR="00964604" w:rsidRPr="002C43E7" w:rsidRDefault="00FD1BC0" w:rsidP="0075145D">
      <w:pPr>
        <w:spacing w:line="360" w:lineRule="auto"/>
        <w:ind w:left="-426"/>
        <w:rPr>
          <w:sz w:val="24"/>
          <w:szCs w:val="24"/>
        </w:rPr>
      </w:pPr>
      <w:r w:rsidRPr="002C43E7">
        <w:rPr>
          <w:color w:val="000000" w:themeColor="text1"/>
          <w:sz w:val="24"/>
          <w:szCs w:val="24"/>
        </w:rPr>
        <w:t>Dış</w:t>
      </w:r>
      <w:r w:rsidR="001C416B" w:rsidRPr="002C43E7">
        <w:rPr>
          <w:color w:val="000000" w:themeColor="text1"/>
          <w:sz w:val="24"/>
          <w:szCs w:val="24"/>
        </w:rPr>
        <w:t xml:space="preserve"> </w:t>
      </w:r>
      <w:r w:rsidRPr="002C43E7">
        <w:rPr>
          <w:color w:val="000000" w:themeColor="text1"/>
          <w:sz w:val="24"/>
          <w:szCs w:val="24"/>
        </w:rPr>
        <w:t>K</w:t>
      </w:r>
      <w:r w:rsidR="001C416B" w:rsidRPr="002C43E7">
        <w:rPr>
          <w:color w:val="000000" w:themeColor="text1"/>
          <w:sz w:val="24"/>
          <w:szCs w:val="24"/>
        </w:rPr>
        <w:t>aynaklar</w:t>
      </w:r>
      <w:r w:rsidR="00964604" w:rsidRPr="002C43E7">
        <w:rPr>
          <w:sz w:val="24"/>
          <w:szCs w:val="24"/>
        </w:rPr>
        <w:t xml:space="preserve"> (4 madde)</w:t>
      </w:r>
      <w:r w:rsidRPr="002C43E7">
        <w:rPr>
          <w:sz w:val="24"/>
          <w:szCs w:val="24"/>
        </w:rPr>
        <w:t xml:space="preserve">                  </w:t>
      </w:r>
      <w:r w:rsidR="00821908">
        <w:rPr>
          <w:sz w:val="24"/>
          <w:szCs w:val="24"/>
        </w:rPr>
        <w:t xml:space="preserve">    </w:t>
      </w:r>
      <w:r w:rsidR="00964604" w:rsidRPr="002C43E7">
        <w:rPr>
          <w:sz w:val="24"/>
          <w:szCs w:val="24"/>
        </w:rPr>
        <w:t xml:space="preserve">: </w:t>
      </w:r>
      <w:r w:rsidRPr="002C43E7">
        <w:rPr>
          <w:sz w:val="24"/>
          <w:szCs w:val="24"/>
        </w:rPr>
        <w:t>m7 m8 m13 m14</w:t>
      </w:r>
    </w:p>
    <w:p w14:paraId="158CCCE0" w14:textId="4A1C7BDD" w:rsidR="00964604" w:rsidRPr="002C43E7" w:rsidRDefault="00EF0CEE" w:rsidP="0075145D">
      <w:pPr>
        <w:spacing w:line="360" w:lineRule="auto"/>
        <w:ind w:left="-426"/>
        <w:rPr>
          <w:sz w:val="24"/>
          <w:szCs w:val="24"/>
        </w:rPr>
      </w:pPr>
      <w:r w:rsidRPr="002C43E7">
        <w:rPr>
          <w:b/>
          <w:sz w:val="24"/>
          <w:szCs w:val="24"/>
        </w:rPr>
        <w:t xml:space="preserve">Ölçeğin </w:t>
      </w:r>
      <w:r w:rsidR="00964604" w:rsidRPr="002C43E7">
        <w:rPr>
          <w:b/>
          <w:sz w:val="24"/>
          <w:szCs w:val="24"/>
        </w:rPr>
        <w:t>bulunan ters maddeler</w:t>
      </w:r>
      <w:r w:rsidRPr="002C43E7">
        <w:rPr>
          <w:b/>
          <w:sz w:val="24"/>
          <w:szCs w:val="24"/>
        </w:rPr>
        <w:t>:</w:t>
      </w:r>
      <w:r w:rsidRPr="002C43E7">
        <w:rPr>
          <w:sz w:val="24"/>
          <w:szCs w:val="24"/>
        </w:rPr>
        <w:t xml:space="preserve"> Ölçekte ters madde bulunmamaktadır.</w:t>
      </w:r>
    </w:p>
    <w:p w14:paraId="559C6E56" w14:textId="1D18E28D" w:rsidR="00EF0CEE" w:rsidRPr="002C43E7" w:rsidRDefault="00EF0CEE" w:rsidP="0075145D">
      <w:pPr>
        <w:spacing w:line="360" w:lineRule="auto"/>
        <w:ind w:left="-426"/>
        <w:rPr>
          <w:sz w:val="24"/>
          <w:szCs w:val="24"/>
        </w:rPr>
      </w:pPr>
      <w:r w:rsidRPr="002C43E7">
        <w:rPr>
          <w:b/>
          <w:sz w:val="24"/>
          <w:szCs w:val="24"/>
        </w:rPr>
        <w:lastRenderedPageBreak/>
        <w:t>Ölçeğin Değerlendirilmesi:</w:t>
      </w:r>
      <w:r w:rsidRPr="002C43E7">
        <w:rPr>
          <w:sz w:val="24"/>
          <w:szCs w:val="24"/>
        </w:rPr>
        <w:t xml:space="preserve"> Ölçeğin h</w:t>
      </w:r>
      <w:r w:rsidRPr="002C43E7">
        <w:rPr>
          <w:bCs/>
          <w:sz w:val="24"/>
          <w:szCs w:val="24"/>
        </w:rPr>
        <w:t xml:space="preserve">er bir alt boyutundan alınan yüksek puan bireyin ilgili alt boyutun değerlendirdiği özelliğe sahip olduğunu göstermektedir. </w:t>
      </w:r>
      <w:r w:rsidRPr="002C43E7">
        <w:rPr>
          <w:sz w:val="24"/>
          <w:szCs w:val="24"/>
        </w:rPr>
        <w:t xml:space="preserve">Ölçek ayrıca </w:t>
      </w:r>
      <w:r w:rsidR="001C416B" w:rsidRPr="002C43E7">
        <w:rPr>
          <w:sz w:val="24"/>
          <w:szCs w:val="24"/>
        </w:rPr>
        <w:t>aile psikolojik sağlamlık toplam</w:t>
      </w:r>
      <w:r w:rsidRPr="002C43E7">
        <w:rPr>
          <w:sz w:val="24"/>
          <w:szCs w:val="24"/>
        </w:rPr>
        <w:t xml:space="preserve"> puanı vermektedir. </w:t>
      </w:r>
      <w:r w:rsidR="00964604" w:rsidRPr="002C43E7">
        <w:rPr>
          <w:sz w:val="24"/>
          <w:szCs w:val="24"/>
        </w:rPr>
        <w:t>Ölçek puanlanırken alt boyutların ve toplam puanın ortalaması alınmaktadır.</w:t>
      </w:r>
    </w:p>
    <w:p w14:paraId="6033A10B" w14:textId="77777777" w:rsidR="00786682" w:rsidRPr="002C43E7" w:rsidRDefault="00786682" w:rsidP="0075145D">
      <w:pPr>
        <w:spacing w:line="360" w:lineRule="auto"/>
        <w:ind w:left="-426"/>
        <w:rPr>
          <w:b/>
          <w:sz w:val="24"/>
          <w:szCs w:val="24"/>
        </w:rPr>
      </w:pPr>
    </w:p>
    <w:p w14:paraId="186EB2E9" w14:textId="41C89FA2" w:rsidR="00786682" w:rsidRPr="002C43E7" w:rsidRDefault="00786682" w:rsidP="0075145D">
      <w:pPr>
        <w:spacing w:line="360" w:lineRule="auto"/>
        <w:ind w:left="-426"/>
        <w:rPr>
          <w:sz w:val="24"/>
          <w:szCs w:val="24"/>
        </w:rPr>
      </w:pPr>
      <w:r w:rsidRPr="002C43E7">
        <w:rPr>
          <w:b/>
          <w:sz w:val="24"/>
          <w:szCs w:val="24"/>
        </w:rPr>
        <w:t>*Ölçeğin kullanılması için izin alınmasına gerek yoktur.</w:t>
      </w:r>
    </w:p>
    <w:p w14:paraId="69D24AAA" w14:textId="77777777" w:rsidR="00786682" w:rsidRPr="002C43E7" w:rsidRDefault="00786682" w:rsidP="0075145D">
      <w:pPr>
        <w:spacing w:line="360" w:lineRule="auto"/>
        <w:ind w:left="-426"/>
        <w:rPr>
          <w:sz w:val="24"/>
          <w:szCs w:val="24"/>
        </w:rPr>
      </w:pPr>
      <w:r w:rsidRPr="002C43E7">
        <w:rPr>
          <w:sz w:val="24"/>
          <w:szCs w:val="24"/>
        </w:rPr>
        <w:t xml:space="preserve">***(İzin almak için </w:t>
      </w:r>
      <w:proofErr w:type="gramStart"/>
      <w:r w:rsidRPr="002C43E7">
        <w:rPr>
          <w:sz w:val="24"/>
          <w:szCs w:val="24"/>
        </w:rPr>
        <w:t>mail</w:t>
      </w:r>
      <w:proofErr w:type="gramEnd"/>
      <w:r w:rsidRPr="002C43E7">
        <w:rPr>
          <w:sz w:val="24"/>
          <w:szCs w:val="24"/>
        </w:rPr>
        <w:t xml:space="preserve"> atmanıza gerek yoktur. Sadece ölçeği kullanacağınıza dair bilgilendirme maili atmanız yeterlidir.</w:t>
      </w:r>
    </w:p>
    <w:p w14:paraId="43875A89" w14:textId="77777777" w:rsidR="00786682" w:rsidRPr="002C43E7" w:rsidRDefault="00786682" w:rsidP="0075145D">
      <w:pPr>
        <w:spacing w:line="360" w:lineRule="auto"/>
        <w:ind w:left="-426"/>
        <w:rPr>
          <w:b/>
          <w:sz w:val="24"/>
          <w:szCs w:val="24"/>
        </w:rPr>
      </w:pPr>
      <w:r w:rsidRPr="002C43E7">
        <w:rPr>
          <w:b/>
          <w:sz w:val="24"/>
          <w:szCs w:val="24"/>
        </w:rPr>
        <w:t>**Ölçeğin kullanıldığı araştırmanın referans bilgilerinin gönderilmesi beklenmektedir.</w:t>
      </w:r>
    </w:p>
    <w:p w14:paraId="3AA9207F" w14:textId="48A0D53B" w:rsidR="00786682" w:rsidRPr="002C43E7" w:rsidRDefault="00786682" w:rsidP="0075145D">
      <w:pPr>
        <w:spacing w:line="360" w:lineRule="auto"/>
        <w:rPr>
          <w:sz w:val="24"/>
          <w:szCs w:val="24"/>
        </w:rPr>
      </w:pPr>
      <w:r w:rsidRPr="002C43E7">
        <w:rPr>
          <w:b/>
          <w:sz w:val="24"/>
          <w:szCs w:val="24"/>
        </w:rPr>
        <w:t>İletişim adresi:</w:t>
      </w:r>
      <w:r w:rsidRPr="002C43E7">
        <w:rPr>
          <w:sz w:val="24"/>
          <w:szCs w:val="24"/>
        </w:rPr>
        <w:t xml:space="preserve"> </w:t>
      </w:r>
      <w:hyperlink r:id="rId5" w:history="1">
        <w:r w:rsidR="001C416B" w:rsidRPr="002C43E7">
          <w:rPr>
            <w:rStyle w:val="Kpr"/>
            <w:sz w:val="24"/>
            <w:szCs w:val="24"/>
          </w:rPr>
          <w:t>mhtglr.1313@gmail.com</w:t>
        </w:r>
      </w:hyperlink>
    </w:p>
    <w:p w14:paraId="115164F8" w14:textId="6666FFC2" w:rsidR="00691A07" w:rsidRPr="002C43E7" w:rsidRDefault="00691A07" w:rsidP="002C43E7">
      <w:pPr>
        <w:spacing w:line="360" w:lineRule="auto"/>
        <w:ind w:left="-426"/>
        <w:jc w:val="both"/>
        <w:rPr>
          <w:sz w:val="24"/>
          <w:szCs w:val="24"/>
        </w:rPr>
      </w:pPr>
    </w:p>
    <w:sectPr w:rsidR="00691A07" w:rsidRPr="002C43E7"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8842722">
    <w:abstractNumId w:val="9"/>
  </w:num>
  <w:num w:numId="2" w16cid:durableId="714813999">
    <w:abstractNumId w:val="8"/>
  </w:num>
  <w:num w:numId="3" w16cid:durableId="1357541820">
    <w:abstractNumId w:val="6"/>
  </w:num>
  <w:num w:numId="4" w16cid:durableId="1212962394">
    <w:abstractNumId w:val="7"/>
  </w:num>
  <w:num w:numId="5" w16cid:durableId="1408649999">
    <w:abstractNumId w:val="4"/>
  </w:num>
  <w:num w:numId="6" w16cid:durableId="992221921">
    <w:abstractNumId w:val="12"/>
  </w:num>
  <w:num w:numId="7" w16cid:durableId="699092775">
    <w:abstractNumId w:val="13"/>
  </w:num>
  <w:num w:numId="8" w16cid:durableId="407386558">
    <w:abstractNumId w:val="11"/>
  </w:num>
  <w:num w:numId="9" w16cid:durableId="1398821236">
    <w:abstractNumId w:val="1"/>
  </w:num>
  <w:num w:numId="10" w16cid:durableId="2056006656">
    <w:abstractNumId w:val="2"/>
  </w:num>
  <w:num w:numId="11" w16cid:durableId="1456025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7274096">
    <w:abstractNumId w:val="10"/>
  </w:num>
  <w:num w:numId="13" w16cid:durableId="1452506871">
    <w:abstractNumId w:val="0"/>
  </w:num>
  <w:num w:numId="14" w16cid:durableId="135785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40A2D"/>
    <w:rsid w:val="00147F3D"/>
    <w:rsid w:val="001956E8"/>
    <w:rsid w:val="001B37F2"/>
    <w:rsid w:val="001C416B"/>
    <w:rsid w:val="001F7CAC"/>
    <w:rsid w:val="002042A3"/>
    <w:rsid w:val="002405FC"/>
    <w:rsid w:val="00245219"/>
    <w:rsid w:val="002C43E7"/>
    <w:rsid w:val="003A0001"/>
    <w:rsid w:val="003C0CF5"/>
    <w:rsid w:val="003C3D09"/>
    <w:rsid w:val="004726F1"/>
    <w:rsid w:val="00491A82"/>
    <w:rsid w:val="00503C3F"/>
    <w:rsid w:val="00530179"/>
    <w:rsid w:val="00530688"/>
    <w:rsid w:val="00556A4B"/>
    <w:rsid w:val="00563B18"/>
    <w:rsid w:val="0057549C"/>
    <w:rsid w:val="005A0AF1"/>
    <w:rsid w:val="005A76CA"/>
    <w:rsid w:val="005D2E87"/>
    <w:rsid w:val="005F3D8C"/>
    <w:rsid w:val="00674588"/>
    <w:rsid w:val="00691A07"/>
    <w:rsid w:val="006D3B7C"/>
    <w:rsid w:val="0075145D"/>
    <w:rsid w:val="00780BBD"/>
    <w:rsid w:val="00786682"/>
    <w:rsid w:val="007A3848"/>
    <w:rsid w:val="007C20AB"/>
    <w:rsid w:val="007E45F9"/>
    <w:rsid w:val="007E7F07"/>
    <w:rsid w:val="007F2F32"/>
    <w:rsid w:val="00800BBD"/>
    <w:rsid w:val="00821908"/>
    <w:rsid w:val="00851836"/>
    <w:rsid w:val="00881A5B"/>
    <w:rsid w:val="008C2431"/>
    <w:rsid w:val="008D6848"/>
    <w:rsid w:val="008D7C1A"/>
    <w:rsid w:val="00904996"/>
    <w:rsid w:val="009234A5"/>
    <w:rsid w:val="0095558D"/>
    <w:rsid w:val="00955BFA"/>
    <w:rsid w:val="0095621A"/>
    <w:rsid w:val="00964604"/>
    <w:rsid w:val="009A3923"/>
    <w:rsid w:val="009E6848"/>
    <w:rsid w:val="00A02A37"/>
    <w:rsid w:val="00A3007B"/>
    <w:rsid w:val="00A6507E"/>
    <w:rsid w:val="00A83B84"/>
    <w:rsid w:val="00A9002A"/>
    <w:rsid w:val="00B320B6"/>
    <w:rsid w:val="00BA19F4"/>
    <w:rsid w:val="00C66302"/>
    <w:rsid w:val="00CA31C7"/>
    <w:rsid w:val="00D91E41"/>
    <w:rsid w:val="00D95D41"/>
    <w:rsid w:val="00DA7062"/>
    <w:rsid w:val="00DF6524"/>
    <w:rsid w:val="00E52211"/>
    <w:rsid w:val="00EF0CEE"/>
    <w:rsid w:val="00F12EC7"/>
    <w:rsid w:val="00F36F3E"/>
    <w:rsid w:val="00F91291"/>
    <w:rsid w:val="00FB2801"/>
    <w:rsid w:val="00FC58EE"/>
    <w:rsid w:val="00FD1BC0"/>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1C416B"/>
    <w:rPr>
      <w:color w:val="954F72" w:themeColor="followedHyperlink"/>
      <w:u w:val="single"/>
    </w:rPr>
  </w:style>
  <w:style w:type="paragraph" w:styleId="NormalWeb">
    <w:name w:val="Normal (Web)"/>
    <w:basedOn w:val="Normal"/>
    <w:uiPriority w:val="99"/>
    <w:semiHidden/>
    <w:unhideWhenUsed/>
    <w:rsid w:val="00FD1B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286932490">
      <w:bodyDiv w:val="1"/>
      <w:marLeft w:val="0"/>
      <w:marRight w:val="0"/>
      <w:marTop w:val="0"/>
      <w:marBottom w:val="0"/>
      <w:divBdr>
        <w:top w:val="none" w:sz="0" w:space="0" w:color="auto"/>
        <w:left w:val="none" w:sz="0" w:space="0" w:color="auto"/>
        <w:bottom w:val="none" w:sz="0" w:space="0" w:color="auto"/>
        <w:right w:val="none" w:sz="0" w:space="0" w:color="auto"/>
      </w:divBdr>
    </w:div>
    <w:div w:id="599293838">
      <w:bodyDiv w:val="1"/>
      <w:marLeft w:val="0"/>
      <w:marRight w:val="0"/>
      <w:marTop w:val="0"/>
      <w:marBottom w:val="0"/>
      <w:divBdr>
        <w:top w:val="none" w:sz="0" w:space="0" w:color="auto"/>
        <w:left w:val="none" w:sz="0" w:space="0" w:color="auto"/>
        <w:bottom w:val="none" w:sz="0" w:space="0" w:color="auto"/>
        <w:right w:val="none" w:sz="0" w:space="0" w:color="auto"/>
      </w:divBdr>
      <w:divsChild>
        <w:div w:id="1615671687">
          <w:marLeft w:val="0"/>
          <w:marRight w:val="0"/>
          <w:marTop w:val="0"/>
          <w:marBottom w:val="0"/>
          <w:divBdr>
            <w:top w:val="none" w:sz="0" w:space="0" w:color="auto"/>
            <w:left w:val="none" w:sz="0" w:space="0" w:color="auto"/>
            <w:bottom w:val="none" w:sz="0" w:space="0" w:color="auto"/>
            <w:right w:val="none" w:sz="0" w:space="0" w:color="auto"/>
          </w:divBdr>
          <w:divsChild>
            <w:div w:id="1044141728">
              <w:marLeft w:val="0"/>
              <w:marRight w:val="0"/>
              <w:marTop w:val="0"/>
              <w:marBottom w:val="0"/>
              <w:divBdr>
                <w:top w:val="none" w:sz="0" w:space="0" w:color="auto"/>
                <w:left w:val="none" w:sz="0" w:space="0" w:color="auto"/>
                <w:bottom w:val="none" w:sz="0" w:space="0" w:color="auto"/>
                <w:right w:val="none" w:sz="0" w:space="0" w:color="auto"/>
              </w:divBdr>
              <w:divsChild>
                <w:div w:id="12621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htglr.13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435</Words>
  <Characters>2482</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2912</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mahmut güler</cp:lastModifiedBy>
  <cp:revision>8</cp:revision>
  <dcterms:created xsi:type="dcterms:W3CDTF">2023-08-13T11:57:00Z</dcterms:created>
  <dcterms:modified xsi:type="dcterms:W3CDTF">2023-08-13T14:36:00Z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89118ddf2c946178d62d73e7bb37963eceba0abc239a8f7b4bdaeb3bef242bc1</vt:lpwstr>
  </property>
</Properties>
</file>