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360" w:lineRule="auto"/>
        <w:rPr>
          <w:b w:val="0"/>
          <w:i w:val="0"/>
          <w:sz w:val="24"/>
        </w:rPr>
      </w:pPr>
      <w:r>
        <w:rPr>
          <w:i w:val="0"/>
          <w:sz w:val="24"/>
        </w:rPr>
        <w:t>Supplementary</w:t>
      </w:r>
      <w:r>
        <w:rPr>
          <w:i w:val="0"/>
          <w:spacing w:val="45"/>
          <w:sz w:val="24"/>
        </w:rPr>
        <w:t> </w:t>
      </w:r>
      <w:r>
        <w:rPr>
          <w:i w:val="0"/>
          <w:sz w:val="24"/>
        </w:rPr>
        <w:t>Table</w:t>
      </w:r>
      <w:r>
        <w:rPr>
          <w:i w:val="0"/>
          <w:spacing w:val="43"/>
          <w:sz w:val="24"/>
        </w:rPr>
        <w:t> </w:t>
      </w:r>
      <w:r>
        <w:rPr>
          <w:i w:val="0"/>
          <w:sz w:val="24"/>
        </w:rPr>
        <w:t>S1.</w:t>
      </w:r>
      <w:r>
        <w:rPr>
          <w:i w:val="0"/>
          <w:spacing w:val="47"/>
          <w:sz w:val="24"/>
        </w:rPr>
        <w:t> </w:t>
      </w:r>
      <w:r>
        <w:rPr>
          <w:b w:val="0"/>
          <w:i w:val="0"/>
          <w:sz w:val="24"/>
        </w:rPr>
        <w:t>Final</w:t>
      </w:r>
      <w:r>
        <w:rPr>
          <w:b w:val="0"/>
          <w:i w:val="0"/>
          <w:spacing w:val="46"/>
          <w:sz w:val="24"/>
        </w:rPr>
        <w:t> </w:t>
      </w:r>
      <w:r>
        <w:rPr>
          <w:b w:val="0"/>
          <w:i w:val="0"/>
          <w:sz w:val="24"/>
        </w:rPr>
        <w:t>Turkish</w:t>
      </w:r>
      <w:r>
        <w:rPr>
          <w:b w:val="0"/>
          <w:i w:val="0"/>
          <w:spacing w:val="46"/>
          <w:sz w:val="24"/>
        </w:rPr>
        <w:t> </w:t>
      </w:r>
      <w:r>
        <w:rPr>
          <w:b w:val="0"/>
          <w:i w:val="0"/>
          <w:sz w:val="24"/>
        </w:rPr>
        <w:t>Version</w:t>
      </w:r>
      <w:r>
        <w:rPr>
          <w:b w:val="0"/>
          <w:i w:val="0"/>
          <w:spacing w:val="46"/>
          <w:sz w:val="24"/>
        </w:rPr>
        <w:t> </w:t>
      </w:r>
      <w:r>
        <w:rPr>
          <w:b w:val="0"/>
          <w:i w:val="0"/>
          <w:sz w:val="24"/>
        </w:rPr>
        <w:t>of</w:t>
      </w:r>
      <w:r>
        <w:rPr>
          <w:b w:val="0"/>
          <w:i w:val="0"/>
          <w:spacing w:val="46"/>
          <w:sz w:val="24"/>
        </w:rPr>
        <w:t> </w:t>
      </w:r>
      <w:r>
        <w:rPr>
          <w:b w:val="0"/>
          <w:i w:val="0"/>
          <w:sz w:val="24"/>
        </w:rPr>
        <w:t>the</w:t>
      </w:r>
      <w:r>
        <w:rPr>
          <w:b w:val="0"/>
          <w:i w:val="0"/>
          <w:spacing w:val="46"/>
          <w:sz w:val="24"/>
        </w:rPr>
        <w:t> </w:t>
      </w:r>
      <w:r>
        <w:rPr>
          <w:b w:val="0"/>
          <w:i w:val="0"/>
          <w:sz w:val="24"/>
        </w:rPr>
        <w:t>Flexible</w:t>
      </w:r>
      <w:r>
        <w:rPr>
          <w:b w:val="0"/>
          <w:i w:val="0"/>
          <w:spacing w:val="45"/>
          <w:sz w:val="24"/>
        </w:rPr>
        <w:t> </w:t>
      </w:r>
      <w:r>
        <w:rPr>
          <w:b w:val="0"/>
          <w:i w:val="0"/>
          <w:sz w:val="24"/>
        </w:rPr>
        <w:t>or</w:t>
      </w:r>
      <w:r>
        <w:rPr>
          <w:b w:val="0"/>
          <w:i w:val="0"/>
          <w:spacing w:val="46"/>
          <w:sz w:val="24"/>
        </w:rPr>
        <w:t> </w:t>
      </w:r>
      <w:r>
        <w:rPr>
          <w:b w:val="0"/>
          <w:i w:val="0"/>
          <w:sz w:val="24"/>
        </w:rPr>
        <w:t>Rigid</w:t>
      </w:r>
      <w:r>
        <w:rPr>
          <w:b w:val="0"/>
          <w:i w:val="0"/>
          <w:spacing w:val="46"/>
          <w:sz w:val="24"/>
        </w:rPr>
        <w:t> </w:t>
      </w:r>
      <w:r>
        <w:rPr>
          <w:b w:val="0"/>
          <w:i w:val="0"/>
          <w:sz w:val="24"/>
        </w:rPr>
        <w:t>Control</w:t>
      </w:r>
      <w:r>
        <w:rPr>
          <w:b w:val="0"/>
          <w:i w:val="0"/>
          <w:spacing w:val="44"/>
          <w:sz w:val="24"/>
        </w:rPr>
        <w:t> </w:t>
      </w:r>
      <w:r>
        <w:rPr>
          <w:b w:val="0"/>
          <w:i w:val="0"/>
          <w:sz w:val="24"/>
        </w:rPr>
        <w:t>of</w:t>
      </w:r>
      <w:r>
        <w:rPr>
          <w:b w:val="0"/>
          <w:i w:val="0"/>
          <w:spacing w:val="46"/>
          <w:sz w:val="24"/>
        </w:rPr>
        <w:t> </w:t>
      </w:r>
      <w:r>
        <w:rPr>
          <w:b w:val="0"/>
          <w:i w:val="0"/>
          <w:sz w:val="24"/>
        </w:rPr>
        <w:t>Eating</w:t>
      </w:r>
      <w:r>
        <w:rPr>
          <w:b w:val="0"/>
          <w:i w:val="0"/>
          <w:spacing w:val="43"/>
          <w:sz w:val="24"/>
        </w:rPr>
        <w:t> </w:t>
      </w:r>
      <w:r>
        <w:rPr>
          <w:b w:val="0"/>
          <w:i w:val="0"/>
          <w:sz w:val="24"/>
        </w:rPr>
        <w:t>Scale</w:t>
      </w:r>
      <w:r>
        <w:rPr>
          <w:b w:val="0"/>
          <w:i w:val="0"/>
          <w:spacing w:val="-57"/>
          <w:sz w:val="24"/>
        </w:rPr>
        <w:t> </w:t>
      </w:r>
      <w:r>
        <w:rPr>
          <w:b w:val="0"/>
          <w:i w:val="0"/>
          <w:sz w:val="24"/>
        </w:rPr>
        <w:t>(FORCES)</w:t>
      </w: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89"/>
        <w:gridCol w:w="852"/>
        <w:gridCol w:w="1021"/>
        <w:gridCol w:w="708"/>
        <w:gridCol w:w="994"/>
      </w:tblGrid>
      <w:tr>
        <w:trPr>
          <w:trHeight w:val="1782" w:hRule="atLeast"/>
        </w:trPr>
        <w:tc>
          <w:tcPr>
            <w:tcW w:w="648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12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Esnek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veya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Katı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Yeme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Kontrolü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Ölçeği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(EKYKÖ)</w:t>
            </w:r>
          </w:p>
        </w:tc>
        <w:tc>
          <w:tcPr>
            <w:tcW w:w="852" w:type="dxa"/>
            <w:textDirection w:val="btLr"/>
          </w:tcPr>
          <w:p>
            <w:pPr>
              <w:pStyle w:val="TableParagraph"/>
              <w:spacing w:line="244" w:lineRule="auto" w:before="168"/>
              <w:ind w:left="112" w:right="591"/>
              <w:rPr>
                <w:b/>
                <w:sz w:val="22"/>
              </w:rPr>
            </w:pPr>
            <w:r>
              <w:rPr>
                <w:b/>
                <w:sz w:val="22"/>
              </w:rPr>
              <w:t>Kesinlikle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doğru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değil</w:t>
            </w:r>
          </w:p>
        </w:tc>
        <w:tc>
          <w:tcPr>
            <w:tcW w:w="1021" w:type="dxa"/>
            <w:textDirection w:val="btLr"/>
          </w:tcPr>
          <w:p>
            <w:pPr>
              <w:pStyle w:val="TableParagraph"/>
              <w:spacing w:before="3"/>
              <w:rPr>
                <w:sz w:val="33"/>
              </w:rPr>
            </w:pPr>
          </w:p>
          <w:p>
            <w:pPr>
              <w:pStyle w:val="TableParagraph"/>
              <w:ind w:left="112"/>
              <w:rPr>
                <w:b/>
                <w:sz w:val="22"/>
              </w:rPr>
            </w:pPr>
            <w:r>
              <w:rPr>
                <w:b/>
                <w:sz w:val="22"/>
              </w:rPr>
              <w:t>Doğru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değil</w:t>
            </w:r>
          </w:p>
        </w:tc>
        <w:tc>
          <w:tcPr>
            <w:tcW w:w="708" w:type="dxa"/>
            <w:textDirection w:val="btLr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ind w:left="112"/>
              <w:rPr>
                <w:b/>
                <w:sz w:val="22"/>
              </w:rPr>
            </w:pPr>
            <w:r>
              <w:rPr>
                <w:b/>
                <w:sz w:val="22"/>
              </w:rPr>
              <w:t>Doğru</w:t>
            </w:r>
          </w:p>
        </w:tc>
        <w:tc>
          <w:tcPr>
            <w:tcW w:w="994" w:type="dxa"/>
            <w:textDirection w:val="btLr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line="244" w:lineRule="auto"/>
              <w:ind w:left="112" w:right="708"/>
              <w:rPr>
                <w:b/>
                <w:sz w:val="22"/>
              </w:rPr>
            </w:pPr>
            <w:r>
              <w:rPr>
                <w:b/>
                <w:sz w:val="22"/>
              </w:rPr>
              <w:t>Kesinlikle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doğru</w:t>
            </w:r>
          </w:p>
        </w:tc>
      </w:tr>
      <w:tr>
        <w:trPr>
          <w:trHeight w:val="299" w:hRule="atLeast"/>
        </w:trPr>
        <w:tc>
          <w:tcPr>
            <w:tcW w:w="6489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kadar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yiyebileceğim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konusunda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katı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kurallarım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vardır.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6489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yediğime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çok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dikkat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ederim.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6489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Diyetime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uyduğumdan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emin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olmak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için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çok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zaman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harcarım.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6489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Yediklerimin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besin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içeriğini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kontrol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ederim.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6489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2"/>
              </w:rPr>
              <w:t>Yediklerimin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ayrıntılı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kaydını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tutarım.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5" w:hRule="atLeast"/>
        </w:trPr>
        <w:tc>
          <w:tcPr>
            <w:tcW w:w="6489" w:type="dxa"/>
          </w:tcPr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20"/>
                <w:sz w:val="22"/>
              </w:rPr>
              <w:t> </w:t>
            </w:r>
            <w:r>
              <w:rPr>
                <w:sz w:val="22"/>
              </w:rPr>
              <w:t>Normalde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yememe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izin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vermeyeceğim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şeyi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yediğimde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kendimi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başarısız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hissederim.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6489" w:type="dxa"/>
          </w:tcPr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7.</w:t>
            </w:r>
            <w:r>
              <w:rPr>
                <w:b/>
                <w:spacing w:val="15"/>
                <w:sz w:val="22"/>
              </w:rPr>
              <w:t> </w:t>
            </w:r>
            <w:r>
              <w:rPr>
                <w:sz w:val="22"/>
              </w:rPr>
              <w:t>Normalde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yememe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izin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vermeyeceğim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şeyi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yediğimde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kendime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kızarım.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5" w:hRule="atLeast"/>
        </w:trPr>
        <w:tc>
          <w:tcPr>
            <w:tcW w:w="6489" w:type="dxa"/>
          </w:tcPr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8.</w:t>
            </w:r>
            <w:r>
              <w:rPr>
                <w:b/>
                <w:spacing w:val="20"/>
                <w:sz w:val="22"/>
              </w:rPr>
              <w:t> </w:t>
            </w:r>
            <w:r>
              <w:rPr>
                <w:sz w:val="22"/>
              </w:rPr>
              <w:t>Normalde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yememe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izin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vermeyeceğim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şeyi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yediğimde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kendimi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hayal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kırıklığına uğramış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hissederim.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6489" w:type="dxa"/>
          </w:tcPr>
          <w:p>
            <w:pPr>
              <w:pStyle w:val="TableParagraph"/>
              <w:spacing w:line="254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9.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sz w:val="22"/>
              </w:rPr>
              <w:t>Normalde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yememe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izin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vermeyeceğim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şeyi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yediğimde,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kendimi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üzgün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hissederim.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4" w:hRule="atLeast"/>
        </w:trPr>
        <w:tc>
          <w:tcPr>
            <w:tcW w:w="6489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10.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sz w:val="22"/>
              </w:rPr>
              <w:t>Normalde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yememe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izin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vermeyeceğim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şeyi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yediğimde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kendimi</w:t>
            </w:r>
          </w:p>
          <w:p>
            <w:pPr>
              <w:pStyle w:val="TableParagraph"/>
              <w:spacing w:line="233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gergin,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sinirli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ve/veya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depresif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hissederim.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5" w:hRule="atLeast"/>
        </w:trPr>
        <w:tc>
          <w:tcPr>
            <w:tcW w:w="6489" w:type="dxa"/>
          </w:tcPr>
          <w:p>
            <w:pPr>
              <w:pStyle w:val="TableParagraph"/>
              <w:spacing w:line="254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11.</w:t>
            </w:r>
            <w:r>
              <w:rPr>
                <w:b/>
                <w:spacing w:val="49"/>
                <w:sz w:val="22"/>
              </w:rPr>
              <w:t> </w:t>
            </w:r>
            <w:r>
              <w:rPr>
                <w:sz w:val="22"/>
              </w:rPr>
              <w:t>Ne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kadar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yediğim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konusunda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kontrolümü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kaybedeceğimden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endişelenirim.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4" w:hRule="atLeast"/>
        </w:trPr>
        <w:tc>
          <w:tcPr>
            <w:tcW w:w="6489" w:type="dxa"/>
          </w:tcPr>
          <w:p>
            <w:pPr>
              <w:pStyle w:val="TableParagraph"/>
              <w:tabs>
                <w:tab w:pos="674" w:val="left" w:leader="none"/>
                <w:tab w:pos="1221" w:val="left" w:leader="none"/>
                <w:tab w:pos="2231" w:val="left" w:leader="none"/>
                <w:tab w:pos="3473" w:val="left" w:leader="none"/>
                <w:tab w:pos="4790" w:val="left" w:leader="none"/>
              </w:tabs>
              <w:spacing w:line="249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12.</w:t>
              <w:tab/>
            </w:r>
            <w:r>
              <w:rPr>
                <w:sz w:val="22"/>
              </w:rPr>
              <w:t>Ne</w:t>
              <w:tab/>
              <w:t>yediğim</w:t>
              <w:tab/>
              <w:t>konusunda</w:t>
              <w:tab/>
              <w:t>kontrolümü</w:t>
              <w:tab/>
              <w:t>kaybedeceğimden</w:t>
            </w:r>
          </w:p>
          <w:p>
            <w:pPr>
              <w:pStyle w:val="TableParagraph"/>
              <w:spacing w:line="233" w:lineRule="exact" w:before="2"/>
              <w:ind w:left="107"/>
              <w:rPr>
                <w:sz w:val="22"/>
              </w:rPr>
            </w:pPr>
            <w:r>
              <w:rPr>
                <w:sz w:val="22"/>
              </w:rPr>
              <w:t>endişelenirim.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6489" w:type="dxa"/>
          </w:tcPr>
          <w:p>
            <w:pPr>
              <w:pStyle w:val="TableParagraph"/>
              <w:spacing w:line="254" w:lineRule="exact"/>
              <w:ind w:left="107" w:right="89"/>
              <w:rPr>
                <w:sz w:val="22"/>
              </w:rPr>
            </w:pPr>
            <w:r>
              <w:rPr>
                <w:b/>
                <w:sz w:val="22"/>
              </w:rPr>
              <w:t>13. </w:t>
            </w:r>
            <w:r>
              <w:rPr>
                <w:sz w:val="22"/>
              </w:rPr>
              <w:t>Ben yiyecekleri değil, sanki yiyecekler beni kontrol ediyormuş gibi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hissederim.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4" w:hRule="atLeast"/>
        </w:trPr>
        <w:tc>
          <w:tcPr>
            <w:tcW w:w="6489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14.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sz w:val="22"/>
              </w:rPr>
              <w:t>Herhangi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yiyeceğin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ara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sıra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yenmesinin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uygun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olduğunu</w:t>
            </w:r>
          </w:p>
          <w:p>
            <w:pPr>
              <w:pStyle w:val="TableParagraph"/>
              <w:spacing w:line="233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düşünüyorum.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5" w:hRule="atLeast"/>
        </w:trPr>
        <w:tc>
          <w:tcPr>
            <w:tcW w:w="6489" w:type="dxa"/>
          </w:tcPr>
          <w:p>
            <w:pPr>
              <w:pStyle w:val="TableParagraph"/>
              <w:spacing w:line="254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15.</w:t>
            </w:r>
            <w:r>
              <w:rPr>
                <w:b/>
                <w:spacing w:val="32"/>
                <w:sz w:val="22"/>
              </w:rPr>
              <w:t> </w:t>
            </w:r>
            <w:r>
              <w:rPr>
                <w:sz w:val="22"/>
              </w:rPr>
              <w:t>Herhangi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yiyeceğin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az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miktarda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yenmesinin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uygun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olduğunu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düşünüyorum.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6489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16.</w:t>
            </w:r>
            <w:r>
              <w:rPr>
                <w:b/>
                <w:spacing w:val="15"/>
                <w:sz w:val="22"/>
              </w:rPr>
              <w:t> </w:t>
            </w:r>
            <w:r>
              <w:rPr>
                <w:sz w:val="22"/>
              </w:rPr>
              <w:t>Normalde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yememe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izin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vermeyeceğim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yiyecekleri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bazen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yemenin</w:t>
            </w:r>
          </w:p>
          <w:p>
            <w:pPr>
              <w:pStyle w:val="TableParagraph"/>
              <w:spacing w:line="233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sorun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olmayacağını düşünürüm.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6489" w:type="dxa"/>
          </w:tcPr>
          <w:p>
            <w:pPr>
              <w:pStyle w:val="TableParagraph"/>
              <w:spacing w:line="254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17.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sz w:val="22"/>
              </w:rPr>
              <w:t>Normalde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yememe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izin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vermeyeceğim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şeyi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yediğimde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kendimi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çok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keyifli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hissederim.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6489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18.</w:t>
            </w:r>
            <w:r>
              <w:rPr>
                <w:b/>
                <w:spacing w:val="44"/>
                <w:sz w:val="22"/>
              </w:rPr>
              <w:t> </w:t>
            </w:r>
            <w:r>
              <w:rPr>
                <w:sz w:val="22"/>
              </w:rPr>
              <w:t>Normalde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yememe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izin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vermeyeceğim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şeyi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yediğimde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zevk</w:t>
            </w:r>
          </w:p>
          <w:p>
            <w:pPr>
              <w:pStyle w:val="TableParagraph"/>
              <w:spacing w:line="233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alırım.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6489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19.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Normalde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yememe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izin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vermeyeceğim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şeyi yediğimde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memnun</w:t>
            </w:r>
          </w:p>
          <w:p>
            <w:pPr>
              <w:pStyle w:val="TableParagraph"/>
              <w:spacing w:line="233" w:lineRule="exact" w:before="2"/>
              <w:ind w:left="107"/>
              <w:rPr>
                <w:sz w:val="22"/>
              </w:rPr>
            </w:pPr>
            <w:r>
              <w:rPr>
                <w:sz w:val="22"/>
              </w:rPr>
              <w:t>hissederim.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sectPr>
      <w:type w:val="continuous"/>
      <w:pgSz w:w="11910" w:h="16840"/>
      <w:pgMar w:top="1040" w:bottom="280" w:left="74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A2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64"/>
      <w:ind w:left="112"/>
    </w:pPr>
    <w:rPr>
      <w:rFonts w:ascii="Times New Roman" w:hAnsi="Times New Roman" w:eastAsia="Times New Roman" w:cs="Times New Roman"/>
      <w:b/>
      <w:bCs/>
      <w:i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Guest4</dc:creator>
  <dcterms:created xsi:type="dcterms:W3CDTF">2026-10-05T09:10:44Z</dcterms:created>
  <dcterms:modified xsi:type="dcterms:W3CDTF">2026-10-05T09:10:44Z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2026-10-05T00:00:00Z</vt:filetime>
  </property>
</Properties>
</file>