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C62BE" w14:textId="77777777" w:rsidR="00D67B56" w:rsidRPr="00D67B56" w:rsidRDefault="00D67B56" w:rsidP="00702FEC">
      <w:pPr>
        <w:spacing w:line="480" w:lineRule="auto"/>
        <w:jc w:val="center"/>
        <w:rPr>
          <w:rFonts w:ascii="Times New Roman" w:hAnsi="Times New Roman" w:cs="Times New Roman"/>
          <w:b/>
          <w:bCs/>
          <w:sz w:val="28"/>
          <w:szCs w:val="28"/>
        </w:rPr>
      </w:pPr>
      <w:r w:rsidRPr="00D67B56">
        <w:rPr>
          <w:rFonts w:ascii="Times New Roman" w:hAnsi="Times New Roman" w:cs="Times New Roman"/>
          <w:b/>
          <w:bCs/>
          <w:sz w:val="28"/>
          <w:szCs w:val="28"/>
        </w:rPr>
        <w:t>Doğum Deneyimi Değerlendirme Anketi (DDDA) Kullanım Kılavuzu</w:t>
      </w:r>
    </w:p>
    <w:p w14:paraId="3DDD78BF" w14:textId="77777777" w:rsidR="00702FEC" w:rsidRDefault="00702FEC" w:rsidP="00702FEC">
      <w:pPr>
        <w:pStyle w:val="isselectedend"/>
        <w:spacing w:line="480" w:lineRule="auto"/>
      </w:pPr>
      <w:r>
        <w:rPr>
          <w:rStyle w:val="Gl"/>
          <w:rFonts w:eastAsiaTheme="majorEastAsia"/>
        </w:rPr>
        <w:t>Doğum Deneyimi Değerlendirme Anketi (DDDA)</w:t>
      </w:r>
      <w:r>
        <w:t xml:space="preserve"> (</w:t>
      </w:r>
      <w:r>
        <w:rPr>
          <w:rStyle w:val="Vurgu"/>
          <w:rFonts w:eastAsiaTheme="majorEastAsia"/>
        </w:rPr>
        <w:t>Questionnaire for Assessing the Childbirth Experience – QACE</w:t>
      </w:r>
      <w:r>
        <w:t>), Carquillat ve arkadaşları (2017) tarafından annelerin doğum deneyimlerini değerlendirmek amacıyla geliştirilmiş bir ölçme aracıdır. Ölçeğin özgün kısa formu 13 maddeden oluşmaktadır.</w:t>
      </w:r>
    </w:p>
    <w:p w14:paraId="746E1F76" w14:textId="77777777" w:rsidR="00702FEC" w:rsidRDefault="00702FEC" w:rsidP="00702FEC">
      <w:pPr>
        <w:pStyle w:val="NormalWeb"/>
        <w:spacing w:line="480" w:lineRule="auto"/>
      </w:pPr>
      <w:r>
        <w:t>Ölçeğin Türkçe geçerlik ve güvenirlik çalışması Emir ve Öztürk tarafından gerçekleştirilmiş ve ölçek 2025 yılında Türk kültürüne kazandırılmıştır.</w:t>
      </w:r>
    </w:p>
    <w:p w14:paraId="381ACF07" w14:textId="77777777" w:rsidR="00702FEC" w:rsidRDefault="00702FEC" w:rsidP="00D67B56">
      <w:pPr>
        <w:spacing w:line="480" w:lineRule="auto"/>
        <w:jc w:val="both"/>
        <w:rPr>
          <w:rFonts w:ascii="Times New Roman" w:hAnsi="Times New Roman" w:cs="Times New Roman"/>
          <w:sz w:val="24"/>
          <w:szCs w:val="24"/>
          <w:lang w:val="tr-TR"/>
        </w:rPr>
      </w:pPr>
      <w:r w:rsidRPr="00702FEC">
        <w:rPr>
          <w:rFonts w:ascii="Times New Roman" w:hAnsi="Times New Roman" w:cs="Times New Roman"/>
          <w:sz w:val="24"/>
          <w:szCs w:val="24"/>
        </w:rPr>
        <w:t>Türkçe geçerlik çalışmasında, 9. maddeye ait içerik geçerlik indeksi (İGİ) 0,875 olarak hesaplanırken, diğer 12 madde için bu değer 1,00 olarak bulunmuştur. Ölçeğin tüm maddelerine ilişkin iç tutarlılık düzeyi Cronbach alfa katsayısı ile değerlendirilmiş ve α=0,758 olarak bulunmuştur. Bu değer, ölçeğin kabul edilebilir düzeyde iç tutarlılığa sahip olduğunu göstermektedir.</w:t>
      </w:r>
    </w:p>
    <w:p w14:paraId="77CC8A53" w14:textId="77777777" w:rsidR="00643F74" w:rsidRPr="00643F74" w:rsidRDefault="00643F74" w:rsidP="00643F74">
      <w:p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Açıklayıcı Faktör Analizi (AFA) sonucunda 13 maddelik ölçeğin bir maddesi çapraz yükleme nedeniyle çıkarılmış ve kalan 12 madde dört ayrı alt boyut altında değerlendirilmiştir. Türkçe formun alt boyutları ve madde sayıları aşağıdaki gibidir:</w:t>
      </w:r>
    </w:p>
    <w:p w14:paraId="7CE38491" w14:textId="77777777" w:rsidR="00643F74" w:rsidRPr="00643F74" w:rsidRDefault="00643F74" w:rsidP="00643F74">
      <w:pPr>
        <w:numPr>
          <w:ilvl w:val="0"/>
          <w:numId w:val="1"/>
        </w:num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Duygusal Durum: 3 madde</w:t>
      </w:r>
    </w:p>
    <w:p w14:paraId="3F61969A" w14:textId="77777777" w:rsidR="00643F74" w:rsidRPr="00643F74" w:rsidRDefault="00643F74" w:rsidP="00643F74">
      <w:pPr>
        <w:numPr>
          <w:ilvl w:val="0"/>
          <w:numId w:val="1"/>
        </w:num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Personelle İlişki: 4 madde</w:t>
      </w:r>
    </w:p>
    <w:p w14:paraId="1DDB6964" w14:textId="77777777" w:rsidR="00643F74" w:rsidRPr="00643F74" w:rsidRDefault="00643F74" w:rsidP="00643F74">
      <w:pPr>
        <w:numPr>
          <w:ilvl w:val="0"/>
          <w:numId w:val="1"/>
        </w:num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Yenidoğanla İlk Anlar: 3 madde</w:t>
      </w:r>
    </w:p>
    <w:p w14:paraId="0566D3D5" w14:textId="77777777" w:rsidR="00643F74" w:rsidRPr="00643F74" w:rsidRDefault="00643F74" w:rsidP="00643F74">
      <w:pPr>
        <w:numPr>
          <w:ilvl w:val="0"/>
          <w:numId w:val="1"/>
        </w:num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Doğum Sonrası Bir Ayda Duygular: 2 madde</w:t>
      </w:r>
    </w:p>
    <w:p w14:paraId="54D95630" w14:textId="77777777" w:rsidR="00643F74" w:rsidRPr="00643F74" w:rsidRDefault="00643F74" w:rsidP="00643F74">
      <w:p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Böylece Türkçe Doğum Deneyimi Değerlendirme Anketi 12 maddeden ve dört alt boyuttan oluşmaktadır.</w:t>
      </w:r>
    </w:p>
    <w:p w14:paraId="00C3B084" w14:textId="77777777" w:rsidR="00643F74" w:rsidRDefault="00643F74" w:rsidP="00D67B56">
      <w:pPr>
        <w:spacing w:line="480" w:lineRule="auto"/>
        <w:jc w:val="both"/>
        <w:rPr>
          <w:rFonts w:ascii="Times New Roman" w:hAnsi="Times New Roman" w:cs="Times New Roman"/>
          <w:sz w:val="24"/>
          <w:szCs w:val="24"/>
          <w:lang w:val="tr-TR"/>
        </w:rPr>
      </w:pPr>
    </w:p>
    <w:p w14:paraId="1A09579B" w14:textId="40D68546" w:rsidR="00D67B56" w:rsidRPr="00643F74" w:rsidRDefault="00D67B56" w:rsidP="00D67B56">
      <w:pPr>
        <w:spacing w:line="480" w:lineRule="auto"/>
        <w:jc w:val="both"/>
        <w:rPr>
          <w:rFonts w:ascii="Times New Roman" w:hAnsi="Times New Roman" w:cs="Times New Roman"/>
          <w:b/>
          <w:bCs/>
          <w:sz w:val="24"/>
          <w:szCs w:val="24"/>
        </w:rPr>
      </w:pPr>
      <w:r w:rsidRPr="00643F74">
        <w:rPr>
          <w:rFonts w:ascii="Times New Roman" w:hAnsi="Times New Roman" w:cs="Times New Roman"/>
          <w:b/>
          <w:bCs/>
          <w:sz w:val="24"/>
          <w:szCs w:val="24"/>
        </w:rPr>
        <w:lastRenderedPageBreak/>
        <w:t>Ölçeğin Puanlaması:</w:t>
      </w:r>
    </w:p>
    <w:p w14:paraId="125435A5" w14:textId="77777777" w:rsidR="00643F74" w:rsidRDefault="00643F74" w:rsidP="00D67B56">
      <w:pPr>
        <w:spacing w:line="480" w:lineRule="auto"/>
        <w:jc w:val="both"/>
        <w:rPr>
          <w:rFonts w:ascii="Times New Roman" w:hAnsi="Times New Roman" w:cs="Times New Roman"/>
          <w:sz w:val="24"/>
          <w:szCs w:val="24"/>
          <w:lang w:val="tr-TR"/>
        </w:rPr>
      </w:pPr>
      <w:r w:rsidRPr="00643F74">
        <w:rPr>
          <w:rFonts w:ascii="Times New Roman" w:hAnsi="Times New Roman" w:cs="Times New Roman"/>
          <w:sz w:val="24"/>
          <w:szCs w:val="24"/>
        </w:rPr>
        <w:t>Her madde, 1 (Tamamen), 2 (Kısmen), 3 (Çok az) ve 4 (Asla) olmak üzere dört seçenek üzerinden puanlanmaktadır. Yüksek puanlar daha olumsuz bir doğum deneyimine işaret etmektedir.</w:t>
      </w:r>
    </w:p>
    <w:p w14:paraId="287CF8C4" w14:textId="77777777" w:rsidR="00643F74" w:rsidRPr="00643F74" w:rsidRDefault="00643F74" w:rsidP="00D67B56">
      <w:pPr>
        <w:spacing w:line="480" w:lineRule="auto"/>
        <w:jc w:val="both"/>
        <w:rPr>
          <w:rFonts w:ascii="Times New Roman" w:hAnsi="Times New Roman" w:cs="Times New Roman"/>
          <w:sz w:val="24"/>
          <w:szCs w:val="24"/>
          <w:lang w:val="tr-TR"/>
        </w:rPr>
      </w:pPr>
      <w:r w:rsidRPr="00643F74">
        <w:rPr>
          <w:rFonts w:ascii="Times New Roman" w:hAnsi="Times New Roman" w:cs="Times New Roman"/>
          <w:sz w:val="24"/>
          <w:szCs w:val="24"/>
        </w:rPr>
        <w:t>1. ve 12. maddeler ters puanlanmaktadır.</w:t>
      </w:r>
    </w:p>
    <w:p w14:paraId="0CFBF460" w14:textId="77777777" w:rsidR="00643F74" w:rsidRDefault="00D67B56" w:rsidP="00D67B56">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rPr>
        <w:t xml:space="preserve"> </w:t>
      </w:r>
      <w:r w:rsidR="00643F74" w:rsidRPr="00643F74">
        <w:rPr>
          <w:rFonts w:ascii="Times New Roman" w:hAnsi="Times New Roman" w:cs="Times New Roman"/>
          <w:sz w:val="24"/>
          <w:szCs w:val="24"/>
        </w:rPr>
        <w:t>Türkçe kısa form için belirlenmiş bir kesme noktası bulunmamaktadır. Ölçek ortalama puan üzerinden değerlendirilebilir. Ölçek ortalama puanı, maddelere verilen puanların ortalaması alınarak hesaplanmaktadır. Dört alt boyutun puanları ise ilgili maddelere verilen derecelendirmelerin ortalaması alınarak hesaplanmaktadır.</w:t>
      </w:r>
    </w:p>
    <w:p w14:paraId="54C1AF41" w14:textId="77777777" w:rsidR="00643F74" w:rsidRPr="00643F74" w:rsidRDefault="00643F74" w:rsidP="00643F74">
      <w:pPr>
        <w:spacing w:before="100" w:beforeAutospacing="1" w:after="100" w:afterAutospacing="1" w:line="240" w:lineRule="auto"/>
        <w:outlineLvl w:val="1"/>
        <w:rPr>
          <w:rFonts w:ascii="Times New Roman" w:eastAsia="Times New Roman" w:hAnsi="Times New Roman" w:cs="Times New Roman"/>
          <w:b/>
          <w:bCs/>
          <w:kern w:val="0"/>
          <w:sz w:val="36"/>
          <w:szCs w:val="36"/>
          <w:lang w:val="tr-TR" w:eastAsia="tr-TR"/>
          <w14:ligatures w14:val="none"/>
        </w:rPr>
      </w:pPr>
      <w:r w:rsidRPr="00643F74">
        <w:rPr>
          <w:rFonts w:ascii="Times New Roman" w:eastAsia="Times New Roman" w:hAnsi="Times New Roman" w:cs="Times New Roman"/>
          <w:b/>
          <w:bCs/>
          <w:kern w:val="0"/>
          <w:sz w:val="24"/>
          <w:szCs w:val="24"/>
          <w:lang w:val="tr-TR" w:eastAsia="tr-TR"/>
          <w14:ligatures w14:val="none"/>
        </w:rPr>
        <w:t>Uygulama</w:t>
      </w:r>
    </w:p>
    <w:p w14:paraId="256D3A30" w14:textId="77777777" w:rsidR="00643F74" w:rsidRPr="00643F74" w:rsidRDefault="00643F74" w:rsidP="00643F74">
      <w:pPr>
        <w:spacing w:before="100" w:beforeAutospacing="1" w:after="100" w:afterAutospacing="1" w:line="480" w:lineRule="auto"/>
        <w:rPr>
          <w:rFonts w:ascii="Times New Roman" w:eastAsia="Times New Roman" w:hAnsi="Times New Roman" w:cs="Times New Roman"/>
          <w:kern w:val="0"/>
          <w:sz w:val="24"/>
          <w:szCs w:val="24"/>
          <w:lang w:val="tr-TR" w:eastAsia="tr-TR"/>
          <w14:ligatures w14:val="none"/>
        </w:rPr>
      </w:pPr>
      <w:r w:rsidRPr="00643F74">
        <w:rPr>
          <w:rFonts w:ascii="Times New Roman" w:eastAsia="Times New Roman" w:hAnsi="Times New Roman" w:cs="Times New Roman"/>
          <w:kern w:val="0"/>
          <w:sz w:val="24"/>
          <w:szCs w:val="24"/>
          <w:lang w:val="tr-TR" w:eastAsia="tr-TR"/>
          <w14:ligatures w14:val="none"/>
        </w:rPr>
        <w:t>Doğum Deneyimi Değerlendirme Anketi, doğumdan bir ila bir buçuk ay sonra doğum yapmış annelere uygulanmaktadır. Ölçeğin Türkçe geçerlik ve güvenirlik uyarlama çalışmasında veriler telefon görüşmesi yoluyla toplanmıştır.</w:t>
      </w:r>
    </w:p>
    <w:p w14:paraId="26615C49" w14:textId="0B7A2301" w:rsidR="008A708B" w:rsidRDefault="008A708B" w:rsidP="00D67B56">
      <w:pPr>
        <w:spacing w:line="480" w:lineRule="auto"/>
        <w:jc w:val="both"/>
        <w:rPr>
          <w:rFonts w:ascii="Times New Roman" w:hAnsi="Times New Roman" w:cs="Times New Roman"/>
          <w:sz w:val="24"/>
          <w:szCs w:val="24"/>
        </w:rPr>
      </w:pPr>
    </w:p>
    <w:p w14:paraId="7C658CC4" w14:textId="109CDD19" w:rsidR="00D67B56" w:rsidRPr="00D67B56" w:rsidRDefault="00873C1E" w:rsidP="00D67B56">
      <w:pPr>
        <w:spacing w:line="480" w:lineRule="auto"/>
        <w:jc w:val="both"/>
        <w:rPr>
          <w:rFonts w:ascii="Times New Roman" w:hAnsi="Times New Roman" w:cs="Times New Roman"/>
          <w:b/>
          <w:sz w:val="24"/>
          <w:szCs w:val="24"/>
          <w:lang w:val="tr-TR"/>
        </w:rPr>
      </w:pPr>
      <w:bookmarkStart w:id="0" w:name="_Toc209646960"/>
      <w:r>
        <w:rPr>
          <w:rFonts w:ascii="Times New Roman" w:hAnsi="Times New Roman" w:cs="Times New Roman"/>
          <w:b/>
          <w:sz w:val="24"/>
          <w:szCs w:val="24"/>
          <w:lang w:val="tr-TR"/>
        </w:rPr>
        <w:t xml:space="preserve">                                 </w:t>
      </w:r>
      <w:r w:rsidR="00D67B56" w:rsidRPr="00D67B56">
        <w:rPr>
          <w:rFonts w:ascii="Times New Roman" w:hAnsi="Times New Roman" w:cs="Times New Roman"/>
          <w:b/>
          <w:sz w:val="24"/>
          <w:szCs w:val="24"/>
          <w:lang w:val="tr-TR"/>
        </w:rPr>
        <w:t xml:space="preserve">Doğum Deneyimi Değerlendirme Anketi </w:t>
      </w:r>
      <w:bookmarkEnd w:id="0"/>
    </w:p>
    <w:p w14:paraId="5ED638C8" w14:textId="79486DD0" w:rsidR="00D67B56" w:rsidRPr="00D67B56" w:rsidRDefault="00D67B56" w:rsidP="00D67B56">
      <w:pPr>
        <w:spacing w:line="480" w:lineRule="auto"/>
        <w:jc w:val="both"/>
        <w:rPr>
          <w:rFonts w:ascii="Times New Roman" w:hAnsi="Times New Roman" w:cs="Times New Roman"/>
          <w:b/>
          <w:sz w:val="24"/>
          <w:szCs w:val="24"/>
          <w:lang w:val="tr-TR"/>
        </w:rPr>
      </w:pPr>
      <w:r w:rsidRPr="00D67B56">
        <w:rPr>
          <w:rFonts w:ascii="Times New Roman" w:hAnsi="Times New Roman" w:cs="Times New Roman"/>
          <w:b/>
          <w:sz w:val="24"/>
          <w:szCs w:val="24"/>
          <w:lang w:val="tr-TR"/>
        </w:rPr>
        <w:t xml:space="preserve"> </w:t>
      </w:r>
      <w:r w:rsidRPr="00D67B56">
        <w:rPr>
          <w:rFonts w:ascii="Times New Roman" w:hAnsi="Times New Roman" w:cs="Times New Roman"/>
          <w:bCs/>
          <w:sz w:val="24"/>
          <w:szCs w:val="24"/>
          <w:lang w:val="tr-TR"/>
        </w:rPr>
        <w:t>Sevgili Anneler</w:t>
      </w:r>
      <w:r w:rsidR="00873C1E">
        <w:rPr>
          <w:rFonts w:ascii="Times New Roman" w:hAnsi="Times New Roman" w:cs="Times New Roman"/>
          <w:bCs/>
          <w:sz w:val="24"/>
          <w:szCs w:val="24"/>
          <w:lang w:val="tr-TR"/>
        </w:rPr>
        <w:t>,</w:t>
      </w:r>
    </w:p>
    <w:p w14:paraId="5B4D3AFA" w14:textId="705160DD" w:rsidR="00D67B56" w:rsidRPr="00D67B56" w:rsidRDefault="00D67B56" w:rsidP="00D67B56">
      <w:pPr>
        <w:spacing w:line="480" w:lineRule="auto"/>
        <w:jc w:val="both"/>
        <w:rPr>
          <w:rFonts w:ascii="Times New Roman" w:hAnsi="Times New Roman" w:cs="Times New Roman"/>
          <w:bCs/>
          <w:sz w:val="24"/>
          <w:szCs w:val="24"/>
          <w:lang w:val="tr-TR"/>
        </w:rPr>
      </w:pPr>
      <w:r w:rsidRPr="00D67B56">
        <w:rPr>
          <w:rFonts w:ascii="Times New Roman" w:hAnsi="Times New Roman" w:cs="Times New Roman"/>
          <w:bCs/>
          <w:sz w:val="24"/>
          <w:szCs w:val="24"/>
          <w:lang w:val="tr-TR"/>
        </w:rPr>
        <w:t>Bu çalışmanın amacı, siz annelerin, doğum esnasında ve doğum sonrasında yaşadığınız duyguları öğrenmektir. Bu anket formunda yer alan her bir maddeyi “</w:t>
      </w:r>
      <w:r w:rsidR="008F4F72">
        <w:rPr>
          <w:rFonts w:ascii="Times New Roman" w:hAnsi="Times New Roman" w:cs="Times New Roman"/>
          <w:bCs/>
          <w:sz w:val="24"/>
          <w:szCs w:val="24"/>
          <w:lang w:val="tr-TR"/>
        </w:rPr>
        <w:t>T</w:t>
      </w:r>
      <w:r w:rsidRPr="00D67B56">
        <w:rPr>
          <w:rFonts w:ascii="Times New Roman" w:hAnsi="Times New Roman" w:cs="Times New Roman"/>
          <w:bCs/>
          <w:sz w:val="24"/>
          <w:szCs w:val="24"/>
          <w:lang w:val="tr-TR"/>
        </w:rPr>
        <w:t>amamen”, “</w:t>
      </w:r>
      <w:r w:rsidR="008F4F72">
        <w:rPr>
          <w:rFonts w:ascii="Times New Roman" w:hAnsi="Times New Roman" w:cs="Times New Roman"/>
          <w:bCs/>
          <w:sz w:val="24"/>
          <w:szCs w:val="24"/>
          <w:lang w:val="tr-TR"/>
        </w:rPr>
        <w:t>K</w:t>
      </w:r>
      <w:r w:rsidRPr="00D67B56">
        <w:rPr>
          <w:rFonts w:ascii="Times New Roman" w:hAnsi="Times New Roman" w:cs="Times New Roman"/>
          <w:bCs/>
          <w:sz w:val="24"/>
          <w:szCs w:val="24"/>
          <w:lang w:val="tr-TR"/>
        </w:rPr>
        <w:t>ısmen”, ”</w:t>
      </w:r>
      <w:r w:rsidR="008F4F72">
        <w:rPr>
          <w:rFonts w:ascii="Times New Roman" w:hAnsi="Times New Roman" w:cs="Times New Roman"/>
          <w:bCs/>
          <w:sz w:val="24"/>
          <w:szCs w:val="24"/>
          <w:lang w:val="tr-TR"/>
        </w:rPr>
        <w:t>Ç</w:t>
      </w:r>
      <w:r w:rsidRPr="00D67B56">
        <w:rPr>
          <w:rFonts w:ascii="Times New Roman" w:hAnsi="Times New Roman" w:cs="Times New Roman"/>
          <w:bCs/>
          <w:sz w:val="24"/>
          <w:szCs w:val="24"/>
          <w:lang w:val="tr-TR"/>
        </w:rPr>
        <w:t>ok az” veya “</w:t>
      </w:r>
      <w:r w:rsidR="008F4F72">
        <w:rPr>
          <w:rFonts w:ascii="Times New Roman" w:hAnsi="Times New Roman" w:cs="Times New Roman"/>
          <w:bCs/>
          <w:sz w:val="24"/>
          <w:szCs w:val="24"/>
          <w:lang w:val="tr-TR"/>
        </w:rPr>
        <w:t>A</w:t>
      </w:r>
      <w:r w:rsidRPr="00D67B56">
        <w:rPr>
          <w:rFonts w:ascii="Times New Roman" w:hAnsi="Times New Roman" w:cs="Times New Roman"/>
          <w:bCs/>
          <w:sz w:val="24"/>
          <w:szCs w:val="24"/>
          <w:lang w:val="tr-TR"/>
        </w:rPr>
        <w:t xml:space="preserve">sla” seçeneklerinden </w:t>
      </w:r>
      <w:r w:rsidR="00873C1E">
        <w:rPr>
          <w:rFonts w:ascii="Times New Roman" w:hAnsi="Times New Roman" w:cs="Times New Roman"/>
          <w:bCs/>
          <w:sz w:val="24"/>
          <w:szCs w:val="24"/>
          <w:lang w:val="tr-TR"/>
        </w:rPr>
        <w:t>birini</w:t>
      </w:r>
      <w:r w:rsidRPr="00D67B56">
        <w:rPr>
          <w:rFonts w:ascii="Times New Roman" w:hAnsi="Times New Roman" w:cs="Times New Roman"/>
          <w:bCs/>
          <w:sz w:val="24"/>
          <w:szCs w:val="24"/>
          <w:lang w:val="tr-TR"/>
        </w:rPr>
        <w:t xml:space="preserve"> seçerek yanıtlayınız.</w:t>
      </w:r>
    </w:p>
    <w:p w14:paraId="3CDC7F5B" w14:textId="1D94B134" w:rsidR="00D67B56" w:rsidRPr="00D67B56" w:rsidRDefault="00D67B56" w:rsidP="00D67B56">
      <w:pPr>
        <w:spacing w:line="480" w:lineRule="auto"/>
        <w:jc w:val="both"/>
        <w:rPr>
          <w:rFonts w:ascii="Times New Roman" w:hAnsi="Times New Roman" w:cs="Times New Roman"/>
          <w:bCs/>
          <w:sz w:val="24"/>
          <w:szCs w:val="24"/>
          <w:lang w:val="tr-TR"/>
        </w:rPr>
      </w:pPr>
      <w:r w:rsidRPr="00D67B56">
        <w:rPr>
          <w:rFonts w:ascii="Times New Roman" w:hAnsi="Times New Roman" w:cs="Times New Roman"/>
          <w:bCs/>
          <w:sz w:val="24"/>
          <w:szCs w:val="24"/>
          <w:lang w:val="tr-TR"/>
        </w:rPr>
        <w:t xml:space="preserve">Yanıtlarınız, annelerin doğum deneyimini anlamamızı kolaylaştıracak ve bakım hizmetimize yön verecektir. İşbirliğiniz için teşekkür ediyoruz.  </w:t>
      </w:r>
    </w:p>
    <w:tbl>
      <w:tblPr>
        <w:tblpPr w:leftFromText="141" w:rightFromText="141" w:vertAnchor="text" w:horzAnchor="page" w:tblpX="933" w:tblpY="148"/>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5"/>
        <w:gridCol w:w="1276"/>
        <w:gridCol w:w="992"/>
        <w:gridCol w:w="851"/>
        <w:gridCol w:w="850"/>
      </w:tblGrid>
      <w:tr w:rsidR="00D67B56" w:rsidRPr="00D67B56" w14:paraId="68350FFE" w14:textId="77777777" w:rsidTr="00873C1E">
        <w:trPr>
          <w:trHeight w:val="654"/>
        </w:trPr>
        <w:tc>
          <w:tcPr>
            <w:tcW w:w="5615" w:type="dxa"/>
            <w:vMerge w:val="restart"/>
          </w:tcPr>
          <w:p w14:paraId="720EAD88" w14:textId="77777777" w:rsidR="00D67B56" w:rsidRPr="00D67B56" w:rsidRDefault="00D67B56" w:rsidP="00873C1E">
            <w:pPr>
              <w:spacing w:line="480" w:lineRule="auto"/>
              <w:jc w:val="both"/>
              <w:rPr>
                <w:rFonts w:ascii="Times New Roman" w:hAnsi="Times New Roman" w:cs="Times New Roman"/>
                <w:b/>
                <w:bCs/>
                <w:sz w:val="24"/>
                <w:szCs w:val="24"/>
                <w:lang w:val="tr-TR"/>
              </w:rPr>
            </w:pPr>
            <w:r w:rsidRPr="00D67B56">
              <w:rPr>
                <w:rFonts w:ascii="Times New Roman" w:hAnsi="Times New Roman" w:cs="Times New Roman"/>
                <w:b/>
                <w:bCs/>
                <w:sz w:val="24"/>
                <w:szCs w:val="24"/>
                <w:lang w:val="tr-TR"/>
              </w:rPr>
              <w:lastRenderedPageBreak/>
              <w:t xml:space="preserve">          </w:t>
            </w:r>
          </w:p>
          <w:p w14:paraId="382434B1" w14:textId="77777777" w:rsidR="00D67B56" w:rsidRPr="00D67B56" w:rsidRDefault="00D67B56" w:rsidP="00873C1E">
            <w:pPr>
              <w:spacing w:line="480" w:lineRule="auto"/>
              <w:jc w:val="both"/>
              <w:rPr>
                <w:rFonts w:ascii="Times New Roman" w:hAnsi="Times New Roman" w:cs="Times New Roman"/>
                <w:b/>
                <w:bCs/>
                <w:sz w:val="24"/>
                <w:szCs w:val="24"/>
                <w:lang w:val="tr-TR"/>
              </w:rPr>
            </w:pPr>
            <w:r w:rsidRPr="00D67B56">
              <w:rPr>
                <w:rFonts w:ascii="Times New Roman" w:hAnsi="Times New Roman" w:cs="Times New Roman"/>
                <w:b/>
                <w:bCs/>
                <w:sz w:val="24"/>
                <w:szCs w:val="24"/>
                <w:lang w:val="tr-TR"/>
              </w:rPr>
              <w:t>Aşağıdaki maddeleri doğum sürecinizi düşünerek yanıtlayınız.</w:t>
            </w:r>
          </w:p>
        </w:tc>
        <w:tc>
          <w:tcPr>
            <w:tcW w:w="3969" w:type="dxa"/>
            <w:gridSpan w:val="4"/>
          </w:tcPr>
          <w:p w14:paraId="60062E8F" w14:textId="77777777" w:rsidR="00D67B56" w:rsidRPr="00D67B56" w:rsidRDefault="00D67B56" w:rsidP="00873C1E">
            <w:pPr>
              <w:spacing w:line="480" w:lineRule="auto"/>
              <w:jc w:val="both"/>
              <w:rPr>
                <w:rFonts w:ascii="Times New Roman" w:hAnsi="Times New Roman" w:cs="Times New Roman"/>
                <w:b/>
                <w:sz w:val="24"/>
                <w:szCs w:val="24"/>
                <w:lang w:val="tr-TR"/>
              </w:rPr>
            </w:pPr>
            <w:r w:rsidRPr="00D67B56">
              <w:rPr>
                <w:rFonts w:ascii="Times New Roman" w:hAnsi="Times New Roman" w:cs="Times New Roman"/>
                <w:sz w:val="24"/>
                <w:szCs w:val="24"/>
                <w:lang w:val="tr-TR"/>
              </w:rPr>
              <w:t xml:space="preserve">                </w:t>
            </w:r>
            <w:r w:rsidRPr="00D67B56">
              <w:rPr>
                <w:rFonts w:ascii="Times New Roman" w:hAnsi="Times New Roman" w:cs="Times New Roman"/>
                <w:b/>
                <w:sz w:val="24"/>
                <w:szCs w:val="24"/>
                <w:lang w:val="tr-TR"/>
              </w:rPr>
              <w:t>YANITLAR</w:t>
            </w:r>
          </w:p>
        </w:tc>
      </w:tr>
      <w:tr w:rsidR="00D67B56" w:rsidRPr="00D67B56" w14:paraId="0DD85682" w14:textId="77777777" w:rsidTr="00873C1E">
        <w:trPr>
          <w:trHeight w:val="396"/>
        </w:trPr>
        <w:tc>
          <w:tcPr>
            <w:tcW w:w="5615" w:type="dxa"/>
            <w:vMerge/>
          </w:tcPr>
          <w:p w14:paraId="56B380A1" w14:textId="77777777" w:rsidR="00D67B56" w:rsidRPr="00D67B56" w:rsidRDefault="00D67B56" w:rsidP="00873C1E">
            <w:pPr>
              <w:spacing w:line="480" w:lineRule="auto"/>
              <w:jc w:val="both"/>
              <w:rPr>
                <w:rFonts w:ascii="Times New Roman" w:hAnsi="Times New Roman" w:cs="Times New Roman"/>
                <w:b/>
                <w:sz w:val="24"/>
                <w:szCs w:val="24"/>
                <w:lang w:val="tr-TR"/>
              </w:rPr>
            </w:pPr>
          </w:p>
        </w:tc>
        <w:tc>
          <w:tcPr>
            <w:tcW w:w="1276" w:type="dxa"/>
          </w:tcPr>
          <w:p w14:paraId="3F5A75E8"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Tamamen</w:t>
            </w:r>
          </w:p>
        </w:tc>
        <w:tc>
          <w:tcPr>
            <w:tcW w:w="992" w:type="dxa"/>
          </w:tcPr>
          <w:p w14:paraId="0C6A21D2"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Kısmen</w:t>
            </w:r>
          </w:p>
        </w:tc>
        <w:tc>
          <w:tcPr>
            <w:tcW w:w="851" w:type="dxa"/>
          </w:tcPr>
          <w:p w14:paraId="5EA03547" w14:textId="2054F7B3"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Çok</w:t>
            </w:r>
            <w:r w:rsidR="00873C1E">
              <w:rPr>
                <w:rFonts w:ascii="Times New Roman" w:hAnsi="Times New Roman" w:cs="Times New Roman"/>
                <w:sz w:val="24"/>
                <w:szCs w:val="24"/>
                <w:lang w:val="tr-TR"/>
              </w:rPr>
              <w:t xml:space="preserve"> </w:t>
            </w:r>
            <w:r w:rsidRPr="00D67B56">
              <w:rPr>
                <w:rFonts w:ascii="Times New Roman" w:hAnsi="Times New Roman" w:cs="Times New Roman"/>
                <w:sz w:val="24"/>
                <w:szCs w:val="24"/>
                <w:lang w:val="tr-TR"/>
              </w:rPr>
              <w:t xml:space="preserve"> az</w:t>
            </w:r>
          </w:p>
        </w:tc>
        <w:tc>
          <w:tcPr>
            <w:tcW w:w="850" w:type="dxa"/>
          </w:tcPr>
          <w:p w14:paraId="4328C347"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Asla</w:t>
            </w:r>
          </w:p>
        </w:tc>
      </w:tr>
      <w:tr w:rsidR="00D67B56" w:rsidRPr="00D67B56" w14:paraId="59A14FF9" w14:textId="77777777" w:rsidTr="00873C1E">
        <w:trPr>
          <w:trHeight w:val="557"/>
        </w:trPr>
        <w:tc>
          <w:tcPr>
            <w:tcW w:w="5615" w:type="dxa"/>
            <w:vAlign w:val="center"/>
          </w:tcPr>
          <w:p w14:paraId="7EE8F155" w14:textId="4B225A69" w:rsidR="00D67B56" w:rsidRPr="00D67B56" w:rsidRDefault="00D67B56" w:rsidP="00873C1E">
            <w:pPr>
              <w:spacing w:line="480" w:lineRule="auto"/>
              <w:jc w:val="both"/>
              <w:rPr>
                <w:rFonts w:ascii="Times New Roman" w:hAnsi="Times New Roman" w:cs="Times New Roman"/>
                <w:sz w:val="24"/>
                <w:szCs w:val="24"/>
                <w:lang w:val="en-US"/>
              </w:rPr>
            </w:pPr>
            <w:r w:rsidRPr="00D67B56">
              <w:rPr>
                <w:rFonts w:ascii="Times New Roman" w:hAnsi="Times New Roman" w:cs="Times New Roman"/>
                <w:sz w:val="24"/>
                <w:szCs w:val="24"/>
                <w:lang w:val="en-US"/>
              </w:rPr>
              <w:t>1.</w:t>
            </w:r>
            <w:r w:rsidRPr="00D67B56">
              <w:rPr>
                <w:rFonts w:ascii="Times New Roman" w:hAnsi="Times New Roman" w:cs="Times New Roman"/>
                <w:sz w:val="24"/>
                <w:szCs w:val="24"/>
                <w:lang w:val="tr-TR"/>
              </w:rPr>
              <w:t xml:space="preserve"> </w:t>
            </w:r>
            <w:r w:rsidRPr="00D67B56">
              <w:rPr>
                <w:rFonts w:ascii="Times New Roman" w:hAnsi="Times New Roman" w:cs="Times New Roman"/>
                <w:sz w:val="24"/>
                <w:szCs w:val="24"/>
                <w:lang w:val="en-US"/>
              </w:rPr>
              <w:t xml:space="preserve">Kendimi endişeli </w:t>
            </w:r>
            <w:r>
              <w:rPr>
                <w:rFonts w:ascii="Times New Roman" w:hAnsi="Times New Roman" w:cs="Times New Roman"/>
                <w:sz w:val="24"/>
                <w:szCs w:val="24"/>
                <w:lang w:val="en-US"/>
              </w:rPr>
              <w:t>hissettim</w:t>
            </w:r>
            <w:r w:rsidRPr="00D67B56">
              <w:rPr>
                <w:rFonts w:ascii="Times New Roman" w:hAnsi="Times New Roman" w:cs="Times New Roman"/>
                <w:sz w:val="24"/>
                <w:szCs w:val="24"/>
                <w:lang w:val="en-US"/>
              </w:rPr>
              <w:t>.</w:t>
            </w:r>
          </w:p>
        </w:tc>
        <w:tc>
          <w:tcPr>
            <w:tcW w:w="1276" w:type="dxa"/>
            <w:vAlign w:val="center"/>
          </w:tcPr>
          <w:p w14:paraId="497F47D5" w14:textId="2A75CA3E"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c>
          <w:tcPr>
            <w:tcW w:w="992" w:type="dxa"/>
            <w:vAlign w:val="center"/>
          </w:tcPr>
          <w:p w14:paraId="32F39D42" w14:textId="03DC817F"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1" w:type="dxa"/>
            <w:vAlign w:val="center"/>
          </w:tcPr>
          <w:p w14:paraId="46E4AF83" w14:textId="3D6097DD"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0" w:type="dxa"/>
            <w:vAlign w:val="center"/>
          </w:tcPr>
          <w:p w14:paraId="4E2E19D1" w14:textId="3DAED200"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r>
      <w:tr w:rsidR="00D67B56" w:rsidRPr="00D67B56" w14:paraId="429518E0" w14:textId="77777777" w:rsidTr="00873C1E">
        <w:trPr>
          <w:trHeight w:val="267"/>
        </w:trPr>
        <w:tc>
          <w:tcPr>
            <w:tcW w:w="5615" w:type="dxa"/>
            <w:vAlign w:val="center"/>
          </w:tcPr>
          <w:p w14:paraId="5A531291" w14:textId="125533DD" w:rsidR="00D67B56" w:rsidRPr="00D67B56" w:rsidRDefault="00D67B56" w:rsidP="00873C1E">
            <w:pPr>
              <w:spacing w:line="480" w:lineRule="auto"/>
              <w:jc w:val="both"/>
              <w:rPr>
                <w:rFonts w:ascii="Times New Roman" w:hAnsi="Times New Roman" w:cs="Times New Roman"/>
                <w:bCs/>
                <w:sz w:val="24"/>
                <w:szCs w:val="24"/>
                <w:lang w:val="en-US"/>
              </w:rPr>
            </w:pPr>
            <w:r w:rsidRPr="00D67B56">
              <w:rPr>
                <w:rFonts w:ascii="Times New Roman" w:hAnsi="Times New Roman" w:cs="Times New Roman"/>
                <w:bCs/>
                <w:sz w:val="24"/>
                <w:szCs w:val="24"/>
                <w:lang w:val="en-US"/>
              </w:rPr>
              <w:t>2.Kendimi güvende hissettim.</w:t>
            </w:r>
          </w:p>
        </w:tc>
        <w:tc>
          <w:tcPr>
            <w:tcW w:w="1276" w:type="dxa"/>
            <w:vAlign w:val="center"/>
          </w:tcPr>
          <w:p w14:paraId="3FFC3897" w14:textId="76BB263C"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4A13D29F" w14:textId="04B6BCA5"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7583E876" w14:textId="716FA855"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6079FABD" w14:textId="6399AD07" w:rsidR="00D67B56" w:rsidRPr="00D67B56" w:rsidRDefault="00D3539D"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337C6951" w14:textId="77777777" w:rsidTr="00873C1E">
        <w:trPr>
          <w:trHeight w:val="445"/>
        </w:trPr>
        <w:tc>
          <w:tcPr>
            <w:tcW w:w="5615" w:type="dxa"/>
            <w:vAlign w:val="center"/>
          </w:tcPr>
          <w:p w14:paraId="6CE818A6" w14:textId="77777777" w:rsidR="00D67B56" w:rsidRPr="00D67B56" w:rsidRDefault="00D67B56" w:rsidP="00873C1E">
            <w:pPr>
              <w:spacing w:line="480" w:lineRule="auto"/>
              <w:jc w:val="both"/>
              <w:rPr>
                <w:rFonts w:ascii="Times New Roman" w:hAnsi="Times New Roman" w:cs="Times New Roman"/>
                <w:b/>
                <w:sz w:val="24"/>
                <w:szCs w:val="24"/>
                <w:lang w:val="en-US"/>
              </w:rPr>
            </w:pPr>
            <w:r w:rsidRPr="00D67B56">
              <w:rPr>
                <w:rFonts w:ascii="Times New Roman" w:hAnsi="Times New Roman" w:cs="Times New Roman"/>
                <w:sz w:val="24"/>
                <w:szCs w:val="24"/>
                <w:lang w:val="en-US"/>
              </w:rPr>
              <w:t>3.</w:t>
            </w:r>
            <w:r w:rsidRPr="00D67B56">
              <w:rPr>
                <w:rFonts w:ascii="Times New Roman" w:hAnsi="Times New Roman" w:cs="Times New Roman"/>
                <w:b/>
                <w:sz w:val="24"/>
                <w:szCs w:val="24"/>
                <w:lang w:val="en-US"/>
              </w:rPr>
              <w:t xml:space="preserve"> </w:t>
            </w:r>
            <w:r w:rsidRPr="00D67B56">
              <w:rPr>
                <w:rFonts w:ascii="Times New Roman" w:hAnsi="Times New Roman" w:cs="Times New Roman"/>
                <w:sz w:val="24"/>
                <w:szCs w:val="24"/>
                <w:lang w:val="en-US"/>
              </w:rPr>
              <w:t>Kendimden emin hissettim</w:t>
            </w:r>
            <w:r w:rsidRPr="00D67B56">
              <w:rPr>
                <w:rFonts w:ascii="Times New Roman" w:hAnsi="Times New Roman" w:cs="Times New Roman"/>
                <w:b/>
                <w:sz w:val="24"/>
                <w:szCs w:val="24"/>
                <w:lang w:val="en-US"/>
              </w:rPr>
              <w:t>.</w:t>
            </w:r>
          </w:p>
        </w:tc>
        <w:tc>
          <w:tcPr>
            <w:tcW w:w="1276" w:type="dxa"/>
            <w:vAlign w:val="center"/>
          </w:tcPr>
          <w:p w14:paraId="1F0678E4" w14:textId="54552611"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56587B8C" w14:textId="61A2471F"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1B8896F5" w14:textId="298F4E26"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6213FA76" w14:textId="79B5D221"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5982520A" w14:textId="77777777" w:rsidTr="00873C1E">
        <w:trPr>
          <w:trHeight w:val="715"/>
        </w:trPr>
        <w:tc>
          <w:tcPr>
            <w:tcW w:w="5615" w:type="dxa"/>
            <w:vAlign w:val="center"/>
          </w:tcPr>
          <w:p w14:paraId="46E12A35"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en-US"/>
              </w:rPr>
              <w:t>4.</w:t>
            </w:r>
            <w:r w:rsidRPr="00D67B56">
              <w:rPr>
                <w:rFonts w:ascii="Times New Roman" w:hAnsi="Times New Roman" w:cs="Times New Roman"/>
                <w:b/>
                <w:sz w:val="24"/>
                <w:szCs w:val="24"/>
                <w:lang w:val="tr-TR"/>
              </w:rPr>
              <w:t xml:space="preserve"> </w:t>
            </w:r>
            <w:r w:rsidRPr="00D67B56">
              <w:rPr>
                <w:rFonts w:ascii="Times New Roman" w:hAnsi="Times New Roman" w:cs="Times New Roman"/>
                <w:sz w:val="24"/>
                <w:szCs w:val="24"/>
                <w:lang w:val="tr-TR"/>
              </w:rPr>
              <w:t xml:space="preserve"> Bakım veren sağlık personeli isteklerimi anladı ve beni memnun edecek şekilde yerine getirdi.</w:t>
            </w:r>
          </w:p>
        </w:tc>
        <w:tc>
          <w:tcPr>
            <w:tcW w:w="1276" w:type="dxa"/>
            <w:vAlign w:val="center"/>
          </w:tcPr>
          <w:p w14:paraId="471D0EAB" w14:textId="4F4B4362"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40C880AD" w14:textId="1564E923"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66FD3C6B" w14:textId="5B5091B8"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1C03D154" w14:textId="3CF32DEA"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470A5F37" w14:textId="77777777" w:rsidTr="00873C1E">
        <w:trPr>
          <w:trHeight w:val="1162"/>
        </w:trPr>
        <w:tc>
          <w:tcPr>
            <w:tcW w:w="5615" w:type="dxa"/>
            <w:vAlign w:val="center"/>
          </w:tcPr>
          <w:p w14:paraId="77923141" w14:textId="77777777" w:rsidR="00D67B56" w:rsidRPr="00D67B56" w:rsidRDefault="00D67B56" w:rsidP="00873C1E">
            <w:pPr>
              <w:spacing w:line="480" w:lineRule="auto"/>
              <w:jc w:val="both"/>
              <w:rPr>
                <w:rFonts w:ascii="Times New Roman" w:hAnsi="Times New Roman" w:cs="Times New Roman"/>
                <w:sz w:val="24"/>
                <w:szCs w:val="24"/>
                <w:lang w:val="en-US"/>
              </w:rPr>
            </w:pPr>
            <w:r w:rsidRPr="00D67B56">
              <w:rPr>
                <w:rFonts w:ascii="Times New Roman" w:hAnsi="Times New Roman" w:cs="Times New Roman"/>
                <w:b/>
                <w:sz w:val="24"/>
                <w:szCs w:val="24"/>
                <w:lang w:val="en-US"/>
              </w:rPr>
              <w:t>5.</w:t>
            </w:r>
            <w:r w:rsidRPr="00D67B56">
              <w:rPr>
                <w:rFonts w:ascii="Times New Roman" w:hAnsi="Times New Roman" w:cs="Times New Roman"/>
                <w:sz w:val="24"/>
                <w:szCs w:val="24"/>
                <w:lang w:val="tr-TR"/>
              </w:rPr>
              <w:t xml:space="preserve">  Bakım veren sağlık personelinin </w:t>
            </w:r>
            <w:r w:rsidRPr="00D67B56">
              <w:rPr>
                <w:rFonts w:ascii="Times New Roman" w:hAnsi="Times New Roman" w:cs="Times New Roman"/>
                <w:sz w:val="24"/>
                <w:szCs w:val="24"/>
                <w:lang w:val="en-US"/>
              </w:rPr>
              <w:t>beni duygusal olarak desteklediğini hissettim.</w:t>
            </w:r>
          </w:p>
        </w:tc>
        <w:tc>
          <w:tcPr>
            <w:tcW w:w="1276" w:type="dxa"/>
            <w:vAlign w:val="center"/>
          </w:tcPr>
          <w:p w14:paraId="3E7892D5" w14:textId="58353D54"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32A5D7E9" w14:textId="0D7E98C2"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1F58DA04" w14:textId="4CB70AC4"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2EB09329" w14:textId="2524D533"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6BB70A92" w14:textId="77777777" w:rsidTr="00873C1E">
        <w:trPr>
          <w:trHeight w:val="661"/>
        </w:trPr>
        <w:tc>
          <w:tcPr>
            <w:tcW w:w="5615" w:type="dxa"/>
            <w:vAlign w:val="center"/>
          </w:tcPr>
          <w:p w14:paraId="73F39A38" w14:textId="77777777" w:rsidR="00D67B56" w:rsidRPr="00D67B56" w:rsidRDefault="00D67B56" w:rsidP="00873C1E">
            <w:pPr>
              <w:spacing w:line="480" w:lineRule="auto"/>
              <w:jc w:val="both"/>
              <w:rPr>
                <w:rFonts w:ascii="Times New Roman" w:hAnsi="Times New Roman" w:cs="Times New Roman"/>
                <w:b/>
                <w:sz w:val="24"/>
                <w:szCs w:val="24"/>
                <w:lang w:val="tr-TR"/>
              </w:rPr>
            </w:pPr>
            <w:r w:rsidRPr="00D67B56">
              <w:rPr>
                <w:rFonts w:ascii="Times New Roman" w:hAnsi="Times New Roman" w:cs="Times New Roman"/>
                <w:sz w:val="24"/>
                <w:szCs w:val="24"/>
                <w:lang w:val="tr-TR"/>
              </w:rPr>
              <w:t>6. Bakım veren sağlık personeli beni ne (neler) olduğu konusunda bilgilendirdi.</w:t>
            </w:r>
          </w:p>
        </w:tc>
        <w:tc>
          <w:tcPr>
            <w:tcW w:w="1276" w:type="dxa"/>
            <w:vAlign w:val="center"/>
          </w:tcPr>
          <w:p w14:paraId="63703CFE" w14:textId="1113D0C2"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63E0D6C8" w14:textId="403C640A"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439C8FD2" w14:textId="67D6AAFF"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68464AF8" w14:textId="316AF0E6"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55F08F7C" w14:textId="77777777" w:rsidTr="00873C1E">
        <w:trPr>
          <w:trHeight w:val="886"/>
        </w:trPr>
        <w:tc>
          <w:tcPr>
            <w:tcW w:w="5615" w:type="dxa"/>
            <w:vAlign w:val="center"/>
          </w:tcPr>
          <w:p w14:paraId="681D7441" w14:textId="77777777" w:rsidR="00D67B56" w:rsidRPr="00D67B56" w:rsidRDefault="00D67B56" w:rsidP="00873C1E">
            <w:pPr>
              <w:spacing w:line="480" w:lineRule="auto"/>
              <w:jc w:val="both"/>
              <w:rPr>
                <w:rFonts w:ascii="Times New Roman" w:hAnsi="Times New Roman" w:cs="Times New Roman"/>
                <w:sz w:val="24"/>
                <w:szCs w:val="24"/>
                <w:lang w:val="en-US"/>
              </w:rPr>
            </w:pPr>
            <w:r w:rsidRPr="00D67B56">
              <w:rPr>
                <w:rFonts w:ascii="Times New Roman" w:hAnsi="Times New Roman" w:cs="Times New Roman"/>
                <w:b/>
                <w:sz w:val="24"/>
                <w:szCs w:val="24"/>
                <w:lang w:val="en-US"/>
              </w:rPr>
              <w:t>7.</w:t>
            </w:r>
            <w:r w:rsidRPr="00D67B56">
              <w:rPr>
                <w:rFonts w:ascii="Times New Roman" w:hAnsi="Times New Roman" w:cs="Times New Roman"/>
                <w:sz w:val="24"/>
                <w:szCs w:val="24"/>
                <w:lang w:val="tr-TR"/>
              </w:rPr>
              <w:t xml:space="preserve"> </w:t>
            </w:r>
            <w:r w:rsidRPr="00D67B56">
              <w:rPr>
                <w:rFonts w:ascii="Times New Roman" w:hAnsi="Times New Roman" w:cs="Times New Roman"/>
                <w:sz w:val="24"/>
                <w:szCs w:val="24"/>
                <w:lang w:val="en-US"/>
              </w:rPr>
              <w:t>Kendimi ifade edebildim ve benimle ilgili kararlar hakkında fikrimi söyleyebildim.</w:t>
            </w:r>
          </w:p>
        </w:tc>
        <w:tc>
          <w:tcPr>
            <w:tcW w:w="1276" w:type="dxa"/>
            <w:vAlign w:val="center"/>
          </w:tcPr>
          <w:p w14:paraId="4D01CD23" w14:textId="6EA86F7C"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5927844A" w14:textId="4EC9D046"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5C0AFD26" w14:textId="2F47DA62"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2C9E74B8" w14:textId="7291A9FB"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737E5703" w14:textId="77777777" w:rsidTr="00873C1E">
        <w:trPr>
          <w:trHeight w:val="267"/>
        </w:trPr>
        <w:tc>
          <w:tcPr>
            <w:tcW w:w="5615" w:type="dxa"/>
            <w:vAlign w:val="center"/>
          </w:tcPr>
          <w:p w14:paraId="08BD5D52" w14:textId="77777777" w:rsidR="00D67B56" w:rsidRPr="00D67B56" w:rsidRDefault="00D67B56" w:rsidP="00873C1E">
            <w:pPr>
              <w:spacing w:line="480" w:lineRule="auto"/>
              <w:jc w:val="both"/>
              <w:rPr>
                <w:rFonts w:ascii="Times New Roman" w:hAnsi="Times New Roman" w:cs="Times New Roman"/>
                <w:sz w:val="24"/>
                <w:szCs w:val="24"/>
                <w:lang w:val="en-US"/>
              </w:rPr>
            </w:pPr>
            <w:r w:rsidRPr="00D67B56">
              <w:rPr>
                <w:rFonts w:ascii="Times New Roman" w:hAnsi="Times New Roman" w:cs="Times New Roman"/>
                <w:sz w:val="24"/>
                <w:szCs w:val="24"/>
                <w:lang w:val="en-US"/>
              </w:rPr>
              <w:t>8.</w:t>
            </w:r>
            <w:r w:rsidRPr="00D67B56">
              <w:rPr>
                <w:rFonts w:ascii="Times New Roman" w:hAnsi="Times New Roman" w:cs="Times New Roman"/>
                <w:sz w:val="24"/>
                <w:szCs w:val="24"/>
                <w:lang w:val="tr-TR"/>
              </w:rPr>
              <w:t xml:space="preserve"> </w:t>
            </w:r>
            <w:r w:rsidRPr="00D67B56">
              <w:rPr>
                <w:rFonts w:ascii="Times New Roman" w:hAnsi="Times New Roman" w:cs="Times New Roman"/>
                <w:sz w:val="24"/>
                <w:szCs w:val="24"/>
                <w:lang w:val="en-US"/>
              </w:rPr>
              <w:t>Bebeğimle ilk karşılaştığımda yeterli bir şekilde görebildim.</w:t>
            </w:r>
          </w:p>
        </w:tc>
        <w:tc>
          <w:tcPr>
            <w:tcW w:w="1276" w:type="dxa"/>
            <w:vAlign w:val="center"/>
          </w:tcPr>
          <w:p w14:paraId="63B1BB06" w14:textId="5932EDDB"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3460C3C6" w14:textId="11DBC526"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7F4360A9" w14:textId="29F4E39F"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56E03C83" w14:textId="32CD19D0"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5F7810CC" w14:textId="77777777" w:rsidTr="00873C1E">
        <w:trPr>
          <w:trHeight w:val="688"/>
        </w:trPr>
        <w:tc>
          <w:tcPr>
            <w:tcW w:w="5615" w:type="dxa"/>
            <w:vAlign w:val="center"/>
          </w:tcPr>
          <w:p w14:paraId="50DCFDBB" w14:textId="77777777" w:rsidR="00D67B56" w:rsidRPr="00D67B56" w:rsidRDefault="00D67B56" w:rsidP="00873C1E">
            <w:pPr>
              <w:spacing w:line="480" w:lineRule="auto"/>
              <w:jc w:val="both"/>
              <w:rPr>
                <w:rFonts w:ascii="Times New Roman" w:hAnsi="Times New Roman" w:cs="Times New Roman"/>
                <w:b/>
                <w:sz w:val="24"/>
                <w:szCs w:val="24"/>
                <w:lang w:val="tr-TR"/>
              </w:rPr>
            </w:pPr>
            <w:r w:rsidRPr="00D67B56">
              <w:rPr>
                <w:rFonts w:ascii="Times New Roman" w:hAnsi="Times New Roman" w:cs="Times New Roman"/>
                <w:bCs/>
                <w:sz w:val="24"/>
                <w:szCs w:val="24"/>
                <w:lang w:val="en-US"/>
              </w:rPr>
              <w:t>9.</w:t>
            </w:r>
            <w:r w:rsidRPr="00D67B56">
              <w:rPr>
                <w:rFonts w:ascii="Times New Roman" w:hAnsi="Times New Roman" w:cs="Times New Roman"/>
                <w:b/>
                <w:sz w:val="24"/>
                <w:szCs w:val="24"/>
                <w:lang w:val="tr-TR"/>
              </w:rPr>
              <w:t xml:space="preserve"> </w:t>
            </w:r>
            <w:r w:rsidRPr="00D67B56">
              <w:rPr>
                <w:rFonts w:ascii="Times New Roman" w:hAnsi="Times New Roman" w:cs="Times New Roman"/>
                <w:sz w:val="24"/>
                <w:szCs w:val="24"/>
                <w:lang w:val="tr-TR"/>
              </w:rPr>
              <w:t>Bebeğimi ilk kez canım istediğinde kucağıma aldım.</w:t>
            </w:r>
          </w:p>
        </w:tc>
        <w:tc>
          <w:tcPr>
            <w:tcW w:w="1276" w:type="dxa"/>
            <w:vAlign w:val="center"/>
          </w:tcPr>
          <w:p w14:paraId="48FEE1A6" w14:textId="01640C3F"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75237AAA" w14:textId="76366B88"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6D25B208" w14:textId="20C8256A"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5A2BDADC" w14:textId="39500CD4"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5E9324E4" w14:textId="77777777" w:rsidTr="00873C1E">
        <w:trPr>
          <w:trHeight w:val="557"/>
        </w:trPr>
        <w:tc>
          <w:tcPr>
            <w:tcW w:w="5615" w:type="dxa"/>
            <w:vAlign w:val="center"/>
          </w:tcPr>
          <w:p w14:paraId="1C294B03" w14:textId="77777777" w:rsidR="00D67B56" w:rsidRPr="00D67B56" w:rsidRDefault="00D67B56" w:rsidP="00873C1E">
            <w:pPr>
              <w:spacing w:line="480" w:lineRule="auto"/>
              <w:jc w:val="both"/>
              <w:rPr>
                <w:rFonts w:ascii="Times New Roman" w:hAnsi="Times New Roman" w:cs="Times New Roman"/>
                <w:b/>
                <w:sz w:val="24"/>
                <w:szCs w:val="24"/>
                <w:lang w:val="tr-TR"/>
              </w:rPr>
            </w:pPr>
            <w:r w:rsidRPr="00D67B56">
              <w:rPr>
                <w:rFonts w:ascii="Times New Roman" w:hAnsi="Times New Roman" w:cs="Times New Roman"/>
                <w:sz w:val="24"/>
                <w:szCs w:val="24"/>
                <w:lang w:val="tr-TR"/>
              </w:rPr>
              <w:t>10. Bebeğimle ilk anlarım doğum yapmadan önce hayal ettiğim gibi oldu.</w:t>
            </w:r>
          </w:p>
        </w:tc>
        <w:tc>
          <w:tcPr>
            <w:tcW w:w="1276" w:type="dxa"/>
            <w:vAlign w:val="center"/>
          </w:tcPr>
          <w:p w14:paraId="772F70F4" w14:textId="4F08F921"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720D29B0" w14:textId="264A5835"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7E053840" w14:textId="0D26AE57"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294BDE12" w14:textId="1FFB0537"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6EF287DC" w14:textId="77777777" w:rsidTr="00873C1E">
        <w:trPr>
          <w:trHeight w:val="717"/>
        </w:trPr>
        <w:tc>
          <w:tcPr>
            <w:tcW w:w="5615" w:type="dxa"/>
            <w:vAlign w:val="center"/>
          </w:tcPr>
          <w:p w14:paraId="4DFB1C30" w14:textId="6F9CF1BF"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b/>
                <w:sz w:val="24"/>
                <w:szCs w:val="24"/>
                <w:lang w:val="tr-TR"/>
              </w:rPr>
              <w:t xml:space="preserve">Aşağıdaki maddeleri doğumunuzdan </w:t>
            </w:r>
            <w:r w:rsidR="00873C1E">
              <w:rPr>
                <w:rFonts w:ascii="Times New Roman" w:hAnsi="Times New Roman" w:cs="Times New Roman"/>
                <w:b/>
                <w:sz w:val="24"/>
                <w:szCs w:val="24"/>
                <w:lang w:val="tr-TR"/>
              </w:rPr>
              <w:t>bugüne</w:t>
            </w:r>
            <w:r w:rsidRPr="00D67B56">
              <w:rPr>
                <w:rFonts w:ascii="Times New Roman" w:hAnsi="Times New Roman" w:cs="Times New Roman"/>
                <w:b/>
                <w:sz w:val="24"/>
                <w:szCs w:val="24"/>
                <w:lang w:val="tr-TR"/>
              </w:rPr>
              <w:t xml:space="preserve"> kadar olan yaşantınızı düşünerek yanıtlayınız</w:t>
            </w:r>
            <w:r w:rsidRPr="00D67B56">
              <w:rPr>
                <w:rFonts w:ascii="Times New Roman" w:hAnsi="Times New Roman" w:cs="Times New Roman"/>
                <w:sz w:val="24"/>
                <w:szCs w:val="24"/>
                <w:lang w:val="tr-TR"/>
              </w:rPr>
              <w:t>.</w:t>
            </w:r>
          </w:p>
        </w:tc>
        <w:tc>
          <w:tcPr>
            <w:tcW w:w="1276" w:type="dxa"/>
            <w:vAlign w:val="center"/>
          </w:tcPr>
          <w:p w14:paraId="357543B7"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Tamamen</w:t>
            </w:r>
          </w:p>
        </w:tc>
        <w:tc>
          <w:tcPr>
            <w:tcW w:w="992" w:type="dxa"/>
            <w:vAlign w:val="center"/>
          </w:tcPr>
          <w:p w14:paraId="6EB39AFF"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Kısmen</w:t>
            </w:r>
          </w:p>
        </w:tc>
        <w:tc>
          <w:tcPr>
            <w:tcW w:w="851" w:type="dxa"/>
            <w:vAlign w:val="center"/>
          </w:tcPr>
          <w:p w14:paraId="7B4E0877"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Çok az</w:t>
            </w:r>
          </w:p>
        </w:tc>
        <w:tc>
          <w:tcPr>
            <w:tcW w:w="850" w:type="dxa"/>
            <w:vAlign w:val="center"/>
          </w:tcPr>
          <w:p w14:paraId="7BA7C9B8" w14:textId="77777777"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t>Asla</w:t>
            </w:r>
          </w:p>
        </w:tc>
      </w:tr>
      <w:tr w:rsidR="00D67B56" w:rsidRPr="00D67B56" w14:paraId="31037610" w14:textId="77777777" w:rsidTr="00873C1E">
        <w:trPr>
          <w:trHeight w:val="557"/>
        </w:trPr>
        <w:tc>
          <w:tcPr>
            <w:tcW w:w="5615" w:type="dxa"/>
            <w:vAlign w:val="center"/>
          </w:tcPr>
          <w:p w14:paraId="2E1C51DC" w14:textId="30DC6681" w:rsidR="00D67B56" w:rsidRPr="00D67B56" w:rsidRDefault="00D67B56" w:rsidP="00873C1E">
            <w:pPr>
              <w:spacing w:line="480" w:lineRule="auto"/>
              <w:jc w:val="both"/>
              <w:rPr>
                <w:rFonts w:ascii="Times New Roman" w:hAnsi="Times New Roman" w:cs="Times New Roman"/>
                <w:sz w:val="24"/>
                <w:szCs w:val="24"/>
                <w:lang w:val="tr-TR"/>
              </w:rPr>
            </w:pPr>
            <w:r w:rsidRPr="00D67B56">
              <w:rPr>
                <w:rFonts w:ascii="Times New Roman" w:hAnsi="Times New Roman" w:cs="Times New Roman"/>
                <w:sz w:val="24"/>
                <w:szCs w:val="24"/>
                <w:lang w:val="tr-TR"/>
              </w:rPr>
              <w:lastRenderedPageBreak/>
              <w:t>11. Kendimle gurur duyuyorum.</w:t>
            </w:r>
          </w:p>
        </w:tc>
        <w:tc>
          <w:tcPr>
            <w:tcW w:w="1276" w:type="dxa"/>
            <w:vAlign w:val="center"/>
          </w:tcPr>
          <w:p w14:paraId="0F7D31CD" w14:textId="7C03DF00"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c>
          <w:tcPr>
            <w:tcW w:w="992" w:type="dxa"/>
            <w:vAlign w:val="center"/>
          </w:tcPr>
          <w:p w14:paraId="50EC46E2" w14:textId="3B8F02E7"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1" w:type="dxa"/>
            <w:vAlign w:val="center"/>
          </w:tcPr>
          <w:p w14:paraId="13683BE6" w14:textId="786F3427"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0" w:type="dxa"/>
            <w:vAlign w:val="center"/>
          </w:tcPr>
          <w:p w14:paraId="20CE9A55" w14:textId="5D30AD02"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r>
      <w:tr w:rsidR="00D67B56" w:rsidRPr="00D67B56" w14:paraId="482BFAA6" w14:textId="77777777" w:rsidTr="00873C1E">
        <w:trPr>
          <w:trHeight w:val="440"/>
        </w:trPr>
        <w:tc>
          <w:tcPr>
            <w:tcW w:w="5615" w:type="dxa"/>
            <w:vAlign w:val="center"/>
          </w:tcPr>
          <w:p w14:paraId="4455BE91" w14:textId="0F00E84C" w:rsidR="00D67B56" w:rsidRPr="00D67B56" w:rsidRDefault="00D67B56" w:rsidP="00873C1E">
            <w:pPr>
              <w:spacing w:line="480" w:lineRule="auto"/>
              <w:jc w:val="both"/>
              <w:rPr>
                <w:rFonts w:ascii="Times New Roman" w:hAnsi="Times New Roman" w:cs="Times New Roman"/>
                <w:sz w:val="24"/>
                <w:szCs w:val="24"/>
                <w:lang w:val="en-US"/>
              </w:rPr>
            </w:pPr>
            <w:r w:rsidRPr="00D67B56">
              <w:rPr>
                <w:rFonts w:ascii="Times New Roman" w:hAnsi="Times New Roman" w:cs="Times New Roman"/>
                <w:sz w:val="24"/>
                <w:szCs w:val="24"/>
                <w:lang w:val="en-US"/>
              </w:rPr>
              <w:t>12.Pişmanlık duyuyorum.</w:t>
            </w:r>
          </w:p>
        </w:tc>
        <w:tc>
          <w:tcPr>
            <w:tcW w:w="1276" w:type="dxa"/>
            <w:vAlign w:val="center"/>
          </w:tcPr>
          <w:p w14:paraId="287CA4B5" w14:textId="2F6A14D9"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4</w:t>
            </w:r>
          </w:p>
        </w:tc>
        <w:tc>
          <w:tcPr>
            <w:tcW w:w="992" w:type="dxa"/>
            <w:vAlign w:val="center"/>
          </w:tcPr>
          <w:p w14:paraId="50C77A09" w14:textId="13AE8A9F"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3</w:t>
            </w:r>
          </w:p>
        </w:tc>
        <w:tc>
          <w:tcPr>
            <w:tcW w:w="851" w:type="dxa"/>
            <w:vAlign w:val="center"/>
          </w:tcPr>
          <w:p w14:paraId="0FA193A6" w14:textId="2A08BBAC"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2</w:t>
            </w:r>
          </w:p>
        </w:tc>
        <w:tc>
          <w:tcPr>
            <w:tcW w:w="850" w:type="dxa"/>
            <w:vAlign w:val="center"/>
          </w:tcPr>
          <w:p w14:paraId="44A9FBC1" w14:textId="2C147B05" w:rsidR="00D67B56" w:rsidRPr="00D67B56" w:rsidRDefault="004058E5" w:rsidP="00873C1E">
            <w:pPr>
              <w:spacing w:line="480" w:lineRule="auto"/>
              <w:jc w:val="both"/>
              <w:rPr>
                <w:rFonts w:ascii="Times New Roman" w:hAnsi="Times New Roman" w:cs="Times New Roman"/>
                <w:sz w:val="24"/>
                <w:szCs w:val="24"/>
                <w:lang w:val="tr-TR"/>
              </w:rPr>
            </w:pPr>
            <w:r>
              <w:rPr>
                <w:rFonts w:ascii="Times New Roman" w:hAnsi="Times New Roman" w:cs="Times New Roman"/>
                <w:sz w:val="24"/>
                <w:szCs w:val="24"/>
                <w:lang w:val="tr-TR"/>
              </w:rPr>
              <w:t>1</w:t>
            </w:r>
          </w:p>
        </w:tc>
      </w:tr>
    </w:tbl>
    <w:p w14:paraId="5A3B7C7C" w14:textId="77777777" w:rsidR="00D67B56" w:rsidRDefault="00D67B56" w:rsidP="00D67B56">
      <w:pPr>
        <w:spacing w:line="480" w:lineRule="auto"/>
        <w:jc w:val="both"/>
        <w:rPr>
          <w:rFonts w:ascii="Times New Roman" w:hAnsi="Times New Roman" w:cs="Times New Roman"/>
          <w:b/>
          <w:sz w:val="24"/>
          <w:szCs w:val="24"/>
          <w:lang w:val="tr-TR"/>
        </w:rPr>
      </w:pPr>
    </w:p>
    <w:p w14:paraId="23976100" w14:textId="4AC96678" w:rsidR="002F771A" w:rsidRDefault="002F771A" w:rsidP="002F771A">
      <w:pPr>
        <w:spacing w:line="480" w:lineRule="auto"/>
        <w:jc w:val="both"/>
        <w:rPr>
          <w:rFonts w:ascii="Times New Roman" w:hAnsi="Times New Roman" w:cs="Times New Roman"/>
          <w:b/>
          <w:sz w:val="24"/>
          <w:szCs w:val="24"/>
          <w:lang w:val="tr-TR"/>
        </w:rPr>
      </w:pPr>
      <w:r w:rsidRPr="002F771A">
        <w:rPr>
          <w:rFonts w:ascii="Times New Roman" w:hAnsi="Times New Roman" w:cs="Times New Roman"/>
          <w:b/>
          <w:sz w:val="24"/>
          <w:szCs w:val="24"/>
          <w:lang w:val="tr-TR"/>
        </w:rPr>
        <w:t>Kaynak gösterimi:</w:t>
      </w:r>
    </w:p>
    <w:p w14:paraId="6DDAB2F4" w14:textId="77777777" w:rsidR="008F4F72" w:rsidRDefault="002F771A" w:rsidP="002F771A">
      <w:pPr>
        <w:spacing w:line="480" w:lineRule="auto"/>
        <w:jc w:val="both"/>
        <w:rPr>
          <w:rFonts w:ascii="Times New Roman" w:hAnsi="Times New Roman" w:cs="Times New Roman"/>
          <w:bCs/>
          <w:sz w:val="24"/>
          <w:szCs w:val="24"/>
          <w:lang w:val="tr-TR"/>
        </w:rPr>
      </w:pPr>
      <w:r w:rsidRPr="002F771A">
        <w:rPr>
          <w:rFonts w:ascii="Times New Roman" w:hAnsi="Times New Roman" w:cs="Times New Roman"/>
          <w:bCs/>
          <w:sz w:val="24"/>
          <w:szCs w:val="24"/>
          <w:lang w:val="tr-TR"/>
        </w:rPr>
        <w:t xml:space="preserve">Emir C, Ozturk C. Turkish Validity and Reliability Study of the Short Version of the Questionnaire for Assessing the Childbirth Experience (QACE). 2025. </w:t>
      </w:r>
      <w:r w:rsidR="008F4F72" w:rsidRPr="008F4F72">
        <w:rPr>
          <w:rFonts w:ascii="Times New Roman" w:hAnsi="Times New Roman" w:cs="Times New Roman"/>
          <w:bCs/>
          <w:sz w:val="24"/>
          <w:szCs w:val="24"/>
          <w:lang w:val="tr-TR"/>
        </w:rPr>
        <w:t>Healthcare. 2025;13:1743. doi:10.3390/healthcare13141743.</w:t>
      </w:r>
    </w:p>
    <w:p w14:paraId="2E8FBC8E" w14:textId="77777777" w:rsidR="008F4F72" w:rsidRDefault="002F771A" w:rsidP="002F771A">
      <w:pPr>
        <w:spacing w:line="480" w:lineRule="auto"/>
        <w:jc w:val="both"/>
        <w:rPr>
          <w:rFonts w:ascii="Times New Roman" w:hAnsi="Times New Roman" w:cs="Times New Roman"/>
          <w:b/>
          <w:sz w:val="24"/>
          <w:szCs w:val="24"/>
          <w:lang w:val="tr-TR"/>
        </w:rPr>
      </w:pPr>
      <w:r w:rsidRPr="002F771A">
        <w:rPr>
          <w:rFonts w:ascii="Times New Roman" w:hAnsi="Times New Roman" w:cs="Times New Roman"/>
          <w:b/>
          <w:sz w:val="24"/>
          <w:szCs w:val="24"/>
          <w:lang w:val="tr-TR"/>
        </w:rPr>
        <w:t xml:space="preserve">İzin </w:t>
      </w:r>
      <w:r w:rsidR="008F4F72" w:rsidRPr="002F771A">
        <w:rPr>
          <w:rFonts w:ascii="Times New Roman" w:hAnsi="Times New Roman" w:cs="Times New Roman"/>
          <w:b/>
          <w:sz w:val="24"/>
          <w:szCs w:val="24"/>
          <w:lang w:val="tr-TR"/>
        </w:rPr>
        <w:t xml:space="preserve">İçin İletişim Adresi </w:t>
      </w:r>
      <w:r w:rsidR="008F4F72">
        <w:rPr>
          <w:rFonts w:ascii="Times New Roman" w:hAnsi="Times New Roman" w:cs="Times New Roman"/>
          <w:b/>
          <w:sz w:val="24"/>
          <w:szCs w:val="24"/>
          <w:lang w:val="tr-TR"/>
        </w:rPr>
        <w:t xml:space="preserve"> </w:t>
      </w:r>
    </w:p>
    <w:p w14:paraId="08AA1E6C" w14:textId="70775F4B" w:rsidR="002F771A" w:rsidRPr="002F771A" w:rsidRDefault="002F771A" w:rsidP="002F771A">
      <w:pPr>
        <w:spacing w:line="480" w:lineRule="auto"/>
        <w:jc w:val="both"/>
        <w:rPr>
          <w:rFonts w:ascii="Times New Roman" w:hAnsi="Times New Roman" w:cs="Times New Roman"/>
          <w:b/>
          <w:sz w:val="24"/>
          <w:szCs w:val="24"/>
          <w:lang w:val="tr-TR"/>
        </w:rPr>
      </w:pPr>
      <w:r w:rsidRPr="002F771A">
        <w:rPr>
          <w:rFonts w:ascii="Times New Roman" w:hAnsi="Times New Roman" w:cs="Times New Roman"/>
          <w:bCs/>
          <w:sz w:val="24"/>
          <w:szCs w:val="24"/>
          <w:lang w:val="tr-TR"/>
        </w:rPr>
        <w:t>cevriyeemir66@gmail.com</w:t>
      </w:r>
    </w:p>
    <w:p w14:paraId="37237425" w14:textId="77777777" w:rsidR="00D67B56" w:rsidRPr="00D67B56" w:rsidRDefault="00D67B56" w:rsidP="00D67B56">
      <w:pPr>
        <w:spacing w:line="480" w:lineRule="auto"/>
        <w:jc w:val="both"/>
        <w:rPr>
          <w:rFonts w:ascii="Times New Roman" w:hAnsi="Times New Roman" w:cs="Times New Roman"/>
          <w:b/>
          <w:sz w:val="24"/>
          <w:szCs w:val="24"/>
          <w:lang w:val="tr-TR"/>
        </w:rPr>
      </w:pPr>
    </w:p>
    <w:p w14:paraId="662B73C6" w14:textId="77777777" w:rsidR="00D67B56" w:rsidRPr="00D67B56" w:rsidRDefault="00D67B56" w:rsidP="00D67B56">
      <w:pPr>
        <w:spacing w:line="480" w:lineRule="auto"/>
        <w:jc w:val="both"/>
        <w:rPr>
          <w:rFonts w:ascii="Times New Roman" w:hAnsi="Times New Roman" w:cs="Times New Roman"/>
          <w:sz w:val="24"/>
          <w:szCs w:val="24"/>
          <w:lang w:val="tr-TR"/>
        </w:rPr>
      </w:pPr>
    </w:p>
    <w:p w14:paraId="2C0565F2" w14:textId="77777777" w:rsidR="00D67B56" w:rsidRPr="00D67B56" w:rsidRDefault="00D67B56" w:rsidP="00D67B56">
      <w:pPr>
        <w:spacing w:line="480" w:lineRule="auto"/>
        <w:jc w:val="both"/>
        <w:rPr>
          <w:rFonts w:ascii="Times New Roman" w:hAnsi="Times New Roman" w:cs="Times New Roman"/>
          <w:b/>
          <w:bCs/>
          <w:sz w:val="24"/>
          <w:szCs w:val="24"/>
          <w:lang w:val="tr-TR"/>
        </w:rPr>
      </w:pPr>
    </w:p>
    <w:p w14:paraId="6624C7C8" w14:textId="77777777" w:rsidR="00D67B56" w:rsidRPr="00D67B56" w:rsidRDefault="00D67B56" w:rsidP="00D67B56">
      <w:pPr>
        <w:spacing w:line="480" w:lineRule="auto"/>
        <w:jc w:val="both"/>
        <w:rPr>
          <w:rFonts w:ascii="Times New Roman" w:hAnsi="Times New Roman" w:cs="Times New Roman"/>
          <w:sz w:val="24"/>
          <w:szCs w:val="24"/>
          <w:lang w:val="tr-TR"/>
        </w:rPr>
      </w:pPr>
    </w:p>
    <w:p w14:paraId="2C113FD0" w14:textId="77777777" w:rsidR="00D67B56" w:rsidRPr="00D67B56" w:rsidRDefault="00D67B56" w:rsidP="00D67B56">
      <w:pPr>
        <w:spacing w:line="480" w:lineRule="auto"/>
        <w:jc w:val="both"/>
        <w:rPr>
          <w:rFonts w:ascii="Times New Roman" w:hAnsi="Times New Roman" w:cs="Times New Roman"/>
          <w:sz w:val="24"/>
          <w:szCs w:val="24"/>
          <w:lang w:val="tr-TR"/>
        </w:rPr>
      </w:pPr>
    </w:p>
    <w:p w14:paraId="2CC9E794" w14:textId="77777777" w:rsidR="00D67B56" w:rsidRPr="00D67B56" w:rsidRDefault="00D67B56" w:rsidP="00D67B56">
      <w:pPr>
        <w:spacing w:line="480" w:lineRule="auto"/>
        <w:jc w:val="both"/>
        <w:rPr>
          <w:rFonts w:ascii="Times New Roman" w:hAnsi="Times New Roman" w:cs="Times New Roman"/>
          <w:sz w:val="24"/>
          <w:szCs w:val="24"/>
        </w:rPr>
      </w:pPr>
    </w:p>
    <w:sectPr w:rsidR="00D67B56" w:rsidRPr="00D67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A52E5"/>
    <w:multiLevelType w:val="multilevel"/>
    <w:tmpl w:val="A6F6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149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56"/>
    <w:rsid w:val="00061E31"/>
    <w:rsid w:val="000937ED"/>
    <w:rsid w:val="002F771A"/>
    <w:rsid w:val="00384BF9"/>
    <w:rsid w:val="003C2F0E"/>
    <w:rsid w:val="004058E5"/>
    <w:rsid w:val="004A0267"/>
    <w:rsid w:val="00521150"/>
    <w:rsid w:val="00643F74"/>
    <w:rsid w:val="00702FEC"/>
    <w:rsid w:val="00805959"/>
    <w:rsid w:val="00873C1E"/>
    <w:rsid w:val="008A708B"/>
    <w:rsid w:val="008F4F72"/>
    <w:rsid w:val="00901FFC"/>
    <w:rsid w:val="0099788D"/>
    <w:rsid w:val="009B23BE"/>
    <w:rsid w:val="00B36262"/>
    <w:rsid w:val="00D3539D"/>
    <w:rsid w:val="00D67B56"/>
    <w:rsid w:val="00D705D7"/>
    <w:rsid w:val="00E20B13"/>
    <w:rsid w:val="00E47287"/>
    <w:rsid w:val="00EE1663"/>
    <w:rsid w:val="00F376AB"/>
  </w:rsids>
  <m:mathPr>
    <m:mathFont m:val="Cambria Math"/>
    <m:brkBin m:val="before"/>
    <m:brkBinSub m:val="--"/>
    <m:smallFrac m:val="0"/>
    <m:dispDef/>
    <m:lMargin m:val="0"/>
    <m:rMargin m:val="0"/>
    <m:defJc m:val="centerGroup"/>
    <m:wrapIndent m:val="1440"/>
    <m:intLim m:val="subSup"/>
    <m:naryLim m:val="undOvr"/>
  </m:mathPr>
  <w:themeFontLang w:val="tr-C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DA0EC"/>
  <w15:chartTrackingRefBased/>
  <w15:docId w15:val="{97E35947-B440-4A9F-AC5A-359BD455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C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67B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67B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67B5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67B5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67B5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67B5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67B5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67B5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67B5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67B5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67B5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67B5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67B5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67B5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67B5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67B5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67B5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67B56"/>
    <w:rPr>
      <w:rFonts w:eastAsiaTheme="majorEastAsia" w:cstheme="majorBidi"/>
      <w:color w:val="272727" w:themeColor="text1" w:themeTint="D8"/>
    </w:rPr>
  </w:style>
  <w:style w:type="paragraph" w:styleId="KonuBal">
    <w:name w:val="Title"/>
    <w:basedOn w:val="Normal"/>
    <w:next w:val="Normal"/>
    <w:link w:val="KonuBalChar"/>
    <w:uiPriority w:val="10"/>
    <w:qFormat/>
    <w:rsid w:val="00D67B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67B5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67B5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67B5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67B5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67B56"/>
    <w:rPr>
      <w:i/>
      <w:iCs/>
      <w:color w:val="404040" w:themeColor="text1" w:themeTint="BF"/>
    </w:rPr>
  </w:style>
  <w:style w:type="paragraph" w:styleId="ListeParagraf">
    <w:name w:val="List Paragraph"/>
    <w:basedOn w:val="Normal"/>
    <w:uiPriority w:val="34"/>
    <w:qFormat/>
    <w:rsid w:val="00D67B56"/>
    <w:pPr>
      <w:ind w:left="720"/>
      <w:contextualSpacing/>
    </w:pPr>
  </w:style>
  <w:style w:type="character" w:styleId="GlVurgulama">
    <w:name w:val="Intense Emphasis"/>
    <w:basedOn w:val="VarsaylanParagrafYazTipi"/>
    <w:uiPriority w:val="21"/>
    <w:qFormat/>
    <w:rsid w:val="00D67B56"/>
    <w:rPr>
      <w:i/>
      <w:iCs/>
      <w:color w:val="2F5496" w:themeColor="accent1" w:themeShade="BF"/>
    </w:rPr>
  </w:style>
  <w:style w:type="paragraph" w:styleId="GlAlnt">
    <w:name w:val="Intense Quote"/>
    <w:basedOn w:val="Normal"/>
    <w:next w:val="Normal"/>
    <w:link w:val="GlAlntChar"/>
    <w:uiPriority w:val="30"/>
    <w:qFormat/>
    <w:rsid w:val="00D67B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67B56"/>
    <w:rPr>
      <w:i/>
      <w:iCs/>
      <w:color w:val="2F5496" w:themeColor="accent1" w:themeShade="BF"/>
    </w:rPr>
  </w:style>
  <w:style w:type="character" w:styleId="GlBavuru">
    <w:name w:val="Intense Reference"/>
    <w:basedOn w:val="VarsaylanParagrafYazTipi"/>
    <w:uiPriority w:val="32"/>
    <w:qFormat/>
    <w:rsid w:val="00D67B56"/>
    <w:rPr>
      <w:b/>
      <w:bCs/>
      <w:smallCaps/>
      <w:color w:val="2F5496" w:themeColor="accent1" w:themeShade="BF"/>
      <w:spacing w:val="5"/>
    </w:rPr>
  </w:style>
  <w:style w:type="paragraph" w:customStyle="1" w:styleId="isselectedend">
    <w:name w:val="isselectedend"/>
    <w:basedOn w:val="Normal"/>
    <w:rsid w:val="00702FEC"/>
    <w:pPr>
      <w:spacing w:before="100" w:beforeAutospacing="1" w:after="100" w:afterAutospacing="1" w:line="240" w:lineRule="auto"/>
    </w:pPr>
    <w:rPr>
      <w:rFonts w:ascii="Times New Roman" w:eastAsia="Times New Roman" w:hAnsi="Times New Roman" w:cs="Times New Roman"/>
      <w:kern w:val="0"/>
      <w:sz w:val="24"/>
      <w:szCs w:val="24"/>
      <w:lang w:val="tr-TR" w:eastAsia="tr-TR"/>
      <w14:ligatures w14:val="none"/>
    </w:rPr>
  </w:style>
  <w:style w:type="character" w:styleId="Gl">
    <w:name w:val="Strong"/>
    <w:basedOn w:val="VarsaylanParagrafYazTipi"/>
    <w:uiPriority w:val="22"/>
    <w:qFormat/>
    <w:rsid w:val="00702FEC"/>
    <w:rPr>
      <w:b/>
      <w:bCs/>
    </w:rPr>
  </w:style>
  <w:style w:type="character" w:styleId="Vurgu">
    <w:name w:val="Emphasis"/>
    <w:basedOn w:val="VarsaylanParagrafYazTipi"/>
    <w:uiPriority w:val="20"/>
    <w:qFormat/>
    <w:rsid w:val="00702FEC"/>
    <w:rPr>
      <w:i/>
      <w:iCs/>
    </w:rPr>
  </w:style>
  <w:style w:type="paragraph" w:styleId="NormalWeb">
    <w:name w:val="Normal (Web)"/>
    <w:basedOn w:val="Normal"/>
    <w:uiPriority w:val="99"/>
    <w:semiHidden/>
    <w:unhideWhenUsed/>
    <w:rsid w:val="00702FEC"/>
    <w:pPr>
      <w:spacing w:before="100" w:beforeAutospacing="1" w:after="100" w:afterAutospacing="1" w:line="240" w:lineRule="auto"/>
    </w:pPr>
    <w:rPr>
      <w:rFonts w:ascii="Times New Roman" w:eastAsia="Times New Roman" w:hAnsi="Times New Roman" w:cs="Times New Roman"/>
      <w:kern w:val="0"/>
      <w:sz w:val="24"/>
      <w:szCs w:val="24"/>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584</Words>
  <Characters>3333</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Cefi Emir</dc:creator>
  <cp:keywords/>
  <dc:description/>
  <cp:lastModifiedBy>Cefi Emir</cp:lastModifiedBy>
  <cp:revision>4</cp:revision>
  <dcterms:created xsi:type="dcterms:W3CDTF">2026-10-05T10:51:00Z</dcterms:created>
  <dcterms:modified xsi:type="dcterms:W3CDTF">2026-10-06T08:05:00Z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4a804dc6-ebde-430e-a8b7-bd9d83c911b9</vt:lpwstr>
  </property>
</Properties>
</file>