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E13E7" w14:textId="77777777" w:rsidR="00196894" w:rsidRPr="002D63AF" w:rsidRDefault="00196894" w:rsidP="00196894">
      <w:pPr>
        <w:pStyle w:val="Balk2"/>
        <w:rPr>
          <w:rFonts w:eastAsia="DFKai-SB"/>
          <w:bCs/>
          <w:color w:val="000000" w:themeColor="text1"/>
        </w:rPr>
      </w:pPr>
      <w:bookmarkStart w:id="0" w:name="_Hlk176559453"/>
      <w:r w:rsidRPr="002D63AF">
        <w:rPr>
          <w:rFonts w:eastAsia="DFKai-SB"/>
          <w:color w:val="000000" w:themeColor="text1"/>
        </w:rPr>
        <w:t>Cinsel Sağlık Bakım Tutum Ölçeği</w:t>
      </w:r>
    </w:p>
    <w:p w14:paraId="10BE73BD" w14:textId="77777777" w:rsidR="00196894" w:rsidRPr="002D63AF" w:rsidRDefault="00196894" w:rsidP="00196894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D63A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Aşağıdaki sorular cinsel sağlık bakımına yönelik tutumlarınız hakkındadır. Lütfen size en uygun cevabı seçiniz.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67"/>
        <w:gridCol w:w="399"/>
        <w:gridCol w:w="399"/>
        <w:gridCol w:w="399"/>
        <w:gridCol w:w="399"/>
        <w:gridCol w:w="399"/>
      </w:tblGrid>
      <w:tr w:rsidR="00196894" w:rsidRPr="002D63AF" w14:paraId="7331668B" w14:textId="77777777" w:rsidTr="007806E0">
        <w:trPr>
          <w:cantSplit/>
          <w:trHeight w:val="1790"/>
        </w:trPr>
        <w:tc>
          <w:tcPr>
            <w:tcW w:w="3900" w:type="pct"/>
          </w:tcPr>
          <w:p w14:paraId="756AE5EF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rPr>
                <w:rFonts w:ascii="Times New Roman" w:eastAsia="DFKai-SB" w:hAnsi="Times New Roman" w:cs="Times New Roman"/>
                <w:bCs/>
                <w:color w:val="000000" w:themeColor="text1"/>
              </w:rPr>
            </w:pPr>
          </w:p>
        </w:tc>
        <w:tc>
          <w:tcPr>
            <w:tcW w:w="220" w:type="pct"/>
            <w:textDirection w:val="btLr"/>
          </w:tcPr>
          <w:p w14:paraId="2103FE95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ind w:left="113"/>
              <w:rPr>
                <w:rFonts w:ascii="Times New Roman" w:eastAsia="DFKai-SB" w:hAnsi="Times New Roman" w:cs="Times New Roman"/>
                <w:bCs/>
                <w:color w:val="000000" w:themeColor="text1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</w:rPr>
              <w:t>Hiç Katılmıyorum</w:t>
            </w:r>
          </w:p>
        </w:tc>
        <w:tc>
          <w:tcPr>
            <w:tcW w:w="220" w:type="pct"/>
            <w:textDirection w:val="btLr"/>
          </w:tcPr>
          <w:p w14:paraId="314A5E3D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ind w:left="113"/>
              <w:rPr>
                <w:rFonts w:ascii="Times New Roman" w:eastAsia="DFKai-SB" w:hAnsi="Times New Roman" w:cs="Times New Roman"/>
                <w:bCs/>
                <w:color w:val="000000" w:themeColor="text1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</w:rPr>
              <w:t>Katılmıyorum</w:t>
            </w:r>
          </w:p>
          <w:p w14:paraId="0D0E2846" w14:textId="77777777" w:rsidR="00196894" w:rsidRPr="002D63AF" w:rsidRDefault="00196894" w:rsidP="007806E0">
            <w:pPr>
              <w:spacing w:line="240" w:lineRule="auto"/>
              <w:ind w:left="170"/>
              <w:rPr>
                <w:rFonts w:ascii="Times New Roman" w:eastAsia="DFKai-SB" w:hAnsi="Times New Roman" w:cs="Times New Roman"/>
                <w:color w:val="000000" w:themeColor="text1"/>
              </w:rPr>
            </w:pPr>
          </w:p>
        </w:tc>
        <w:tc>
          <w:tcPr>
            <w:tcW w:w="220" w:type="pct"/>
            <w:textDirection w:val="btLr"/>
          </w:tcPr>
          <w:p w14:paraId="732BBE4C" w14:textId="77777777" w:rsidR="00196894" w:rsidRPr="002D63AF" w:rsidRDefault="00196894" w:rsidP="007806E0">
            <w:pPr>
              <w:spacing w:line="240" w:lineRule="auto"/>
              <w:ind w:left="113"/>
              <w:rPr>
                <w:rFonts w:ascii="Times New Roman" w:eastAsia="DFKai-SB" w:hAnsi="Times New Roman" w:cs="Times New Roman"/>
                <w:color w:val="000000" w:themeColor="text1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</w:rPr>
              <w:t>Kararsızım</w:t>
            </w:r>
          </w:p>
        </w:tc>
        <w:tc>
          <w:tcPr>
            <w:tcW w:w="220" w:type="pct"/>
            <w:textDirection w:val="btLr"/>
          </w:tcPr>
          <w:p w14:paraId="703064A4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ind w:left="113"/>
              <w:rPr>
                <w:rFonts w:ascii="Times New Roman" w:eastAsia="DFKai-SB" w:hAnsi="Times New Roman" w:cs="Times New Roman"/>
                <w:bCs/>
                <w:color w:val="000000" w:themeColor="text1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</w:rPr>
              <w:t>Katılıyorum</w:t>
            </w:r>
          </w:p>
        </w:tc>
        <w:tc>
          <w:tcPr>
            <w:tcW w:w="220" w:type="pct"/>
            <w:textDirection w:val="btLr"/>
          </w:tcPr>
          <w:p w14:paraId="0B91CB50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ind w:left="113"/>
              <w:rPr>
                <w:rFonts w:ascii="Times New Roman" w:eastAsia="DFKai-SB" w:hAnsi="Times New Roman" w:cs="Times New Roman"/>
                <w:bCs/>
                <w:color w:val="000000" w:themeColor="text1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</w:rPr>
              <w:t>Çok Katılıyorum</w:t>
            </w:r>
          </w:p>
        </w:tc>
      </w:tr>
      <w:tr w:rsidR="00196894" w:rsidRPr="002D63AF" w14:paraId="557BC0EA" w14:textId="77777777" w:rsidTr="007806E0">
        <w:tc>
          <w:tcPr>
            <w:tcW w:w="3900" w:type="pct"/>
          </w:tcPr>
          <w:p w14:paraId="4937E253" w14:textId="77777777" w:rsidR="00196894" w:rsidRPr="002D63AF" w:rsidRDefault="00196894" w:rsidP="00196894">
            <w:pPr>
              <w:widowControl w:val="0"/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>Hasta size cinsel sorunları hakkında soru sorduğunda kendinizi rahat hissedersiniz</w:t>
            </w: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20" w:type="pct"/>
          </w:tcPr>
          <w:p w14:paraId="7FF25F7E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104660B5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76F8C403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40849323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390D7CDB" w14:textId="77777777" w:rsidR="00196894" w:rsidRPr="002D63AF" w:rsidRDefault="00196894" w:rsidP="007806E0">
            <w:pPr>
              <w:widowControl w:val="0"/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50757C02" w14:textId="77777777" w:rsidTr="007806E0">
        <w:tc>
          <w:tcPr>
            <w:tcW w:w="3900" w:type="pct"/>
          </w:tcPr>
          <w:p w14:paraId="07A4A54E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Hastanın cinsel sorununu değerlendirmeniz gerektiğinde kendinizi rahat hissedersiniz.</w:t>
            </w:r>
          </w:p>
        </w:tc>
        <w:tc>
          <w:tcPr>
            <w:tcW w:w="220" w:type="pct"/>
          </w:tcPr>
          <w:p w14:paraId="52666213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3CCD4A58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2AA9EAD6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53A2D78D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293424D3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2576FABC" w14:textId="77777777" w:rsidTr="007806E0">
        <w:tc>
          <w:tcPr>
            <w:tcW w:w="3900" w:type="pct"/>
          </w:tcPr>
          <w:p w14:paraId="46232BE6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Hastanın cinsel sorunlarını tartışmanız gerektiğinde kendinizi rahat hissedersiniz.</w:t>
            </w:r>
          </w:p>
        </w:tc>
        <w:tc>
          <w:tcPr>
            <w:tcW w:w="220" w:type="pct"/>
          </w:tcPr>
          <w:p w14:paraId="4E57E1DB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1C807D74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08599E64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711E0E3C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2914FE92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14734B3F" w14:textId="77777777" w:rsidTr="007806E0">
        <w:tc>
          <w:tcPr>
            <w:tcW w:w="3900" w:type="pct"/>
          </w:tcPr>
          <w:p w14:paraId="607DD403" w14:textId="77777777" w:rsidR="00196894" w:rsidRPr="002D63AF" w:rsidRDefault="00196894" w:rsidP="00196894">
            <w:pPr>
              <w:numPr>
                <w:ilvl w:val="0"/>
                <w:numId w:val="2"/>
              </w:numPr>
              <w:tabs>
                <w:tab w:val="left" w:pos="2010"/>
              </w:tabs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  <w:t>Hastanın cinsel sorunlarına yönelik bilgi verirken kendinizi rahat hissedersiniz.</w:t>
            </w:r>
          </w:p>
        </w:tc>
        <w:tc>
          <w:tcPr>
            <w:tcW w:w="220" w:type="pct"/>
          </w:tcPr>
          <w:p w14:paraId="563B6F80" w14:textId="77777777" w:rsidR="00196894" w:rsidRPr="002D63AF" w:rsidRDefault="00196894" w:rsidP="007806E0">
            <w:pPr>
              <w:tabs>
                <w:tab w:val="left" w:pos="201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4131575E" w14:textId="77777777" w:rsidR="00196894" w:rsidRPr="002D63AF" w:rsidRDefault="00196894" w:rsidP="007806E0">
            <w:pPr>
              <w:tabs>
                <w:tab w:val="left" w:pos="201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1CF19122" w14:textId="77777777" w:rsidR="00196894" w:rsidRPr="002D63AF" w:rsidRDefault="00196894" w:rsidP="007806E0">
            <w:pPr>
              <w:tabs>
                <w:tab w:val="left" w:pos="201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7A5992F9" w14:textId="77777777" w:rsidR="00196894" w:rsidRPr="002D63AF" w:rsidRDefault="00196894" w:rsidP="007806E0">
            <w:pPr>
              <w:tabs>
                <w:tab w:val="left" w:pos="201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5968618D" w14:textId="77777777" w:rsidR="00196894" w:rsidRPr="002D63AF" w:rsidRDefault="00196894" w:rsidP="007806E0">
            <w:pPr>
              <w:tabs>
                <w:tab w:val="left" w:pos="201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40D01B54" w14:textId="77777777" w:rsidTr="007806E0">
        <w:tc>
          <w:tcPr>
            <w:tcW w:w="3900" w:type="pct"/>
          </w:tcPr>
          <w:p w14:paraId="261A6E61" w14:textId="77777777" w:rsidR="00196894" w:rsidRPr="002D63AF" w:rsidRDefault="00196894" w:rsidP="00196894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Cinsel saldırı mağdurlarına fiziksel sağlık değerlendirmesi yapmanız gerektiğinde, kendinizi rahat hissedersiniz.</w:t>
            </w:r>
          </w:p>
        </w:tc>
        <w:tc>
          <w:tcPr>
            <w:tcW w:w="220" w:type="pct"/>
          </w:tcPr>
          <w:p w14:paraId="5F094572" w14:textId="77777777" w:rsidR="00196894" w:rsidRPr="002D63AF" w:rsidRDefault="00196894" w:rsidP="007806E0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01BA07D3" w14:textId="77777777" w:rsidR="00196894" w:rsidRPr="002D63AF" w:rsidRDefault="00196894" w:rsidP="007806E0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58CAE239" w14:textId="77777777" w:rsidR="00196894" w:rsidRPr="002D63AF" w:rsidRDefault="00196894" w:rsidP="007806E0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7A5583DD" w14:textId="77777777" w:rsidR="00196894" w:rsidRPr="002D63AF" w:rsidRDefault="00196894" w:rsidP="007806E0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3DB0C05A" w14:textId="77777777" w:rsidR="00196894" w:rsidRPr="002D63AF" w:rsidRDefault="00196894" w:rsidP="007806E0">
            <w:pPr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49A7F29D" w14:textId="77777777" w:rsidTr="007806E0">
        <w:tc>
          <w:tcPr>
            <w:tcW w:w="3900" w:type="pct"/>
          </w:tcPr>
          <w:p w14:paraId="0AB54F2B" w14:textId="77777777" w:rsidR="00196894" w:rsidRPr="002D63AF" w:rsidRDefault="00196894" w:rsidP="00196894">
            <w:pPr>
              <w:numPr>
                <w:ilvl w:val="0"/>
                <w:numId w:val="2"/>
              </w:numPr>
              <w:tabs>
                <w:tab w:val="left" w:pos="2925"/>
              </w:tabs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Cinsel istismar mağdurlarına psikolojik destek sağlamanız gerektiğinde, kendinizi rahat hissedersiniz.</w:t>
            </w:r>
          </w:p>
        </w:tc>
        <w:tc>
          <w:tcPr>
            <w:tcW w:w="220" w:type="pct"/>
          </w:tcPr>
          <w:p w14:paraId="68AADC71" w14:textId="77777777" w:rsidR="00196894" w:rsidRPr="002D63AF" w:rsidRDefault="00196894" w:rsidP="007806E0">
            <w:pPr>
              <w:tabs>
                <w:tab w:val="left" w:pos="292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7DD7C140" w14:textId="77777777" w:rsidR="00196894" w:rsidRPr="002D63AF" w:rsidRDefault="00196894" w:rsidP="007806E0">
            <w:pPr>
              <w:tabs>
                <w:tab w:val="left" w:pos="292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591DAB29" w14:textId="77777777" w:rsidR="00196894" w:rsidRPr="002D63AF" w:rsidRDefault="00196894" w:rsidP="007806E0">
            <w:pPr>
              <w:tabs>
                <w:tab w:val="left" w:pos="292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623C27EC" w14:textId="77777777" w:rsidR="00196894" w:rsidRPr="002D63AF" w:rsidRDefault="00196894" w:rsidP="007806E0">
            <w:pPr>
              <w:tabs>
                <w:tab w:val="left" w:pos="292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38D47562" w14:textId="77777777" w:rsidR="00196894" w:rsidRPr="002D63AF" w:rsidRDefault="00196894" w:rsidP="007806E0">
            <w:pPr>
              <w:tabs>
                <w:tab w:val="left" w:pos="292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53F91A21" w14:textId="77777777" w:rsidTr="007806E0">
        <w:tc>
          <w:tcPr>
            <w:tcW w:w="3900" w:type="pct"/>
          </w:tcPr>
          <w:p w14:paraId="4B134BD9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>Hemşireler, hastaların cinsel kaygılarını inisiyatif alarak (karar verme yetkisini kullanarak) değerlendirme sorumluluğuna sahiptir.</w:t>
            </w:r>
          </w:p>
        </w:tc>
        <w:tc>
          <w:tcPr>
            <w:tcW w:w="220" w:type="pct"/>
          </w:tcPr>
          <w:p w14:paraId="3E51A35E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5CF51753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418CC49D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505F7F5E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7AA62C29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5D8E49EA" w14:textId="77777777" w:rsidTr="007806E0">
        <w:tc>
          <w:tcPr>
            <w:tcW w:w="3900" w:type="pct"/>
          </w:tcPr>
          <w:p w14:paraId="166C39EF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>Hemşirelerin inisiyatif alarak, hastaların cinsel kaygılarını onlarla tartışma sorumluluğu vardır.</w:t>
            </w:r>
          </w:p>
        </w:tc>
        <w:tc>
          <w:tcPr>
            <w:tcW w:w="220" w:type="pct"/>
          </w:tcPr>
          <w:p w14:paraId="50F74669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39551A03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10D3C633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27675597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424B4B23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1B7D3E0D" w14:textId="77777777" w:rsidTr="007806E0">
        <w:tc>
          <w:tcPr>
            <w:tcW w:w="3900" w:type="pct"/>
          </w:tcPr>
          <w:p w14:paraId="36B68BCC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  <w:t>Hemşireler, hastaların cinsel kaygılarına yönelik profesyonel bilgi verme sorumluluğuna sahiptir</w:t>
            </w:r>
          </w:p>
        </w:tc>
        <w:tc>
          <w:tcPr>
            <w:tcW w:w="220" w:type="pct"/>
          </w:tcPr>
          <w:p w14:paraId="141DD945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5824DC78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192ACE79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1A3FBA7F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19E25901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0E2A3788" w14:textId="77777777" w:rsidTr="007806E0">
        <w:tc>
          <w:tcPr>
            <w:tcW w:w="3900" w:type="pct"/>
          </w:tcPr>
          <w:p w14:paraId="2EC24587" w14:textId="77777777" w:rsidR="00196894" w:rsidRPr="002D63AF" w:rsidRDefault="00196894" w:rsidP="00196894">
            <w:pPr>
              <w:numPr>
                <w:ilvl w:val="0"/>
                <w:numId w:val="2"/>
              </w:numPr>
              <w:tabs>
                <w:tab w:val="left" w:pos="2055"/>
              </w:tabs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Hemşireler, cinsel istismar mağdurlarına </w:t>
            </w: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>fiziksel sağlık değerlendirmesi yapmaktan sorumludur.</w:t>
            </w:r>
          </w:p>
        </w:tc>
        <w:tc>
          <w:tcPr>
            <w:tcW w:w="220" w:type="pct"/>
          </w:tcPr>
          <w:p w14:paraId="6DF2067C" w14:textId="77777777" w:rsidR="00196894" w:rsidRPr="002D63AF" w:rsidRDefault="00196894" w:rsidP="007806E0">
            <w:pPr>
              <w:tabs>
                <w:tab w:val="left" w:pos="2055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78EFB6F5" w14:textId="77777777" w:rsidR="00196894" w:rsidRPr="002D63AF" w:rsidRDefault="00196894" w:rsidP="007806E0">
            <w:pPr>
              <w:tabs>
                <w:tab w:val="left" w:pos="2055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1F4AD535" w14:textId="77777777" w:rsidR="00196894" w:rsidRPr="002D63AF" w:rsidRDefault="00196894" w:rsidP="007806E0">
            <w:pPr>
              <w:tabs>
                <w:tab w:val="left" w:pos="2055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14E22401" w14:textId="77777777" w:rsidR="00196894" w:rsidRPr="002D63AF" w:rsidRDefault="00196894" w:rsidP="007806E0">
            <w:pPr>
              <w:tabs>
                <w:tab w:val="left" w:pos="2055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428BF45C" w14:textId="77777777" w:rsidR="00196894" w:rsidRPr="002D63AF" w:rsidRDefault="00196894" w:rsidP="007806E0">
            <w:pPr>
              <w:tabs>
                <w:tab w:val="left" w:pos="2055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5909D90D" w14:textId="77777777" w:rsidTr="007806E0">
        <w:tc>
          <w:tcPr>
            <w:tcW w:w="3900" w:type="pct"/>
          </w:tcPr>
          <w:p w14:paraId="04A1022D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 xml:space="preserve">Hemşireler, cinsel istismar mağdurlarına psikolojik </w:t>
            </w: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 xml:space="preserve">destek </w:t>
            </w: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>vermekten sorumludur.</w:t>
            </w:r>
          </w:p>
        </w:tc>
        <w:tc>
          <w:tcPr>
            <w:tcW w:w="220" w:type="pct"/>
          </w:tcPr>
          <w:p w14:paraId="2FDD1A71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504C2D54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1573C5E9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157C3FAF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5AA3CD5A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211043E1" w14:textId="77777777" w:rsidTr="007806E0">
        <w:tc>
          <w:tcPr>
            <w:tcW w:w="3900" w:type="pct"/>
          </w:tcPr>
          <w:p w14:paraId="69D89C04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 xml:space="preserve">Hemşireler, bir hastanın cinsel sorunlarını değerlendirdikten sonra hastanın başka </w:t>
            </w:r>
            <w:r w:rsidRPr="002D63AF"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  <w:t>profesyonel</w:t>
            </w: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 xml:space="preserve"> yardıma ihtiyacı olduğunu tespit ettiğinde uygun yönlendirmeyi yapma sorumluluğuna sahiptir.</w:t>
            </w:r>
          </w:p>
        </w:tc>
        <w:tc>
          <w:tcPr>
            <w:tcW w:w="220" w:type="pct"/>
          </w:tcPr>
          <w:p w14:paraId="35E62C8E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5A481B07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1B41B469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42B2E3F4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63DFF03D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2C5CF0B2" w14:textId="77777777" w:rsidTr="007806E0">
        <w:tc>
          <w:tcPr>
            <w:tcW w:w="3900" w:type="pct"/>
          </w:tcPr>
          <w:p w14:paraId="0808E1EA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bookmarkStart w:id="1" w:name="_Hlk130399417"/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>Hemşirelerin rolü, hastanın cinsel sorunlarını proaktif (henüz oluşmadan tanımlamaya ve önlem alarak engellemeye yönelik girişim yapmak) olarak değerlendirmek için uygundur.</w:t>
            </w:r>
          </w:p>
        </w:tc>
        <w:tc>
          <w:tcPr>
            <w:tcW w:w="220" w:type="pct"/>
          </w:tcPr>
          <w:p w14:paraId="57CF72F2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4C799CCF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70818471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33C2DBB0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5572B37F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63C5E2DD" w14:textId="77777777" w:rsidTr="007806E0">
        <w:trPr>
          <w:trHeight w:val="70"/>
        </w:trPr>
        <w:tc>
          <w:tcPr>
            <w:tcW w:w="3900" w:type="pct"/>
          </w:tcPr>
          <w:p w14:paraId="048AA32D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 xml:space="preserve">Hemşirelerin rolü, hastanın cinsel kaygılarını </w:t>
            </w:r>
            <w:r w:rsidRPr="002D63AF"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  <w:t>proaktif bir şekilde</w:t>
            </w: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 xml:space="preserve"> tartışmak için uygundur.</w:t>
            </w:r>
          </w:p>
        </w:tc>
        <w:tc>
          <w:tcPr>
            <w:tcW w:w="220" w:type="pct"/>
          </w:tcPr>
          <w:p w14:paraId="55A2A5E6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5BC35D5E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70E1BFCE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1F8827D1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456C38A5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bookmarkEnd w:id="1"/>
      <w:tr w:rsidR="00196894" w:rsidRPr="002D63AF" w14:paraId="24A5DB1D" w14:textId="77777777" w:rsidTr="007806E0">
        <w:tc>
          <w:tcPr>
            <w:tcW w:w="3900" w:type="pct"/>
          </w:tcPr>
          <w:p w14:paraId="399D18B8" w14:textId="77777777" w:rsidR="00196894" w:rsidRPr="002D63AF" w:rsidRDefault="00196894" w:rsidP="00196894">
            <w:pPr>
              <w:numPr>
                <w:ilvl w:val="0"/>
                <w:numId w:val="2"/>
              </w:numPr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  <w:t>Hemşirelerin rolü, hastaların cinsel kaygılarını tartışmaya yönlendirilmesinde ilk iletişim noktası olmak için uygundur.</w:t>
            </w:r>
          </w:p>
        </w:tc>
        <w:tc>
          <w:tcPr>
            <w:tcW w:w="220" w:type="pct"/>
          </w:tcPr>
          <w:p w14:paraId="5ACA1BEA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169DCE61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3F032812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7725034B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61FC3C65" w14:textId="77777777" w:rsidR="00196894" w:rsidRPr="002D63AF" w:rsidRDefault="00196894" w:rsidP="007806E0">
            <w:pPr>
              <w:adjustRightInd w:val="0"/>
              <w:snapToGrid w:val="0"/>
              <w:spacing w:line="240" w:lineRule="auto"/>
              <w:jc w:val="center"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35E18762" w14:textId="77777777" w:rsidTr="007806E0">
        <w:tc>
          <w:tcPr>
            <w:tcW w:w="3900" w:type="pct"/>
          </w:tcPr>
          <w:p w14:paraId="09D3BB02" w14:textId="77777777" w:rsidR="00196894" w:rsidRPr="002D63AF" w:rsidRDefault="00196894" w:rsidP="00196894">
            <w:pPr>
              <w:numPr>
                <w:ilvl w:val="0"/>
                <w:numId w:val="2"/>
              </w:numPr>
              <w:tabs>
                <w:tab w:val="left" w:pos="1170"/>
              </w:tabs>
              <w:adjustRightInd w:val="0"/>
              <w:snapToGrid w:val="0"/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Hemşirelerin rolü, hastaların cinsel sorunlarına yönelik profesyonel bilgi vermeye uygundur.</w:t>
            </w:r>
          </w:p>
        </w:tc>
        <w:tc>
          <w:tcPr>
            <w:tcW w:w="220" w:type="pct"/>
          </w:tcPr>
          <w:p w14:paraId="1AB9FC8B" w14:textId="77777777" w:rsidR="00196894" w:rsidRPr="002D63AF" w:rsidRDefault="00196894" w:rsidP="007806E0">
            <w:pPr>
              <w:tabs>
                <w:tab w:val="left" w:pos="117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6C1A188A" w14:textId="77777777" w:rsidR="00196894" w:rsidRPr="002D63AF" w:rsidRDefault="00196894" w:rsidP="007806E0">
            <w:pPr>
              <w:tabs>
                <w:tab w:val="left" w:pos="117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402C613E" w14:textId="77777777" w:rsidR="00196894" w:rsidRPr="002D63AF" w:rsidRDefault="00196894" w:rsidP="007806E0">
            <w:pPr>
              <w:tabs>
                <w:tab w:val="left" w:pos="117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019B4BCA" w14:textId="77777777" w:rsidR="00196894" w:rsidRPr="002D63AF" w:rsidRDefault="00196894" w:rsidP="007806E0">
            <w:pPr>
              <w:tabs>
                <w:tab w:val="left" w:pos="117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3DB723B4" w14:textId="77777777" w:rsidR="00196894" w:rsidRPr="002D63AF" w:rsidRDefault="00196894" w:rsidP="007806E0">
            <w:pPr>
              <w:tabs>
                <w:tab w:val="left" w:pos="1170"/>
              </w:tabs>
              <w:adjustRightInd w:val="0"/>
              <w:snapToGrid w:val="0"/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5AABE5CC" w14:textId="77777777" w:rsidTr="007806E0">
        <w:tc>
          <w:tcPr>
            <w:tcW w:w="3900" w:type="pct"/>
          </w:tcPr>
          <w:p w14:paraId="28139B7C" w14:textId="77777777" w:rsidR="00196894" w:rsidRPr="002D63AF" w:rsidRDefault="00196894" w:rsidP="00196894">
            <w:pPr>
              <w:numPr>
                <w:ilvl w:val="0"/>
                <w:numId w:val="2"/>
              </w:numPr>
              <w:tabs>
                <w:tab w:val="left" w:pos="975"/>
              </w:tabs>
              <w:spacing w:line="240" w:lineRule="auto"/>
              <w:contextualSpacing/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  <w:t>H</w:t>
            </w: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emşirelerin rolü, cinsel saldırı mağdurlarına fiziksel sağlık değerlendirmesi yapmak için uygundur.</w:t>
            </w:r>
          </w:p>
        </w:tc>
        <w:tc>
          <w:tcPr>
            <w:tcW w:w="220" w:type="pct"/>
          </w:tcPr>
          <w:p w14:paraId="1340B892" w14:textId="77777777" w:rsidR="00196894" w:rsidRPr="002D63AF" w:rsidRDefault="00196894" w:rsidP="007806E0">
            <w:pPr>
              <w:tabs>
                <w:tab w:val="left" w:pos="97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34F56852" w14:textId="77777777" w:rsidR="00196894" w:rsidRPr="002D63AF" w:rsidRDefault="00196894" w:rsidP="007806E0">
            <w:pPr>
              <w:tabs>
                <w:tab w:val="left" w:pos="97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45AFDCDE" w14:textId="77777777" w:rsidR="00196894" w:rsidRPr="002D63AF" w:rsidRDefault="00196894" w:rsidP="007806E0">
            <w:pPr>
              <w:tabs>
                <w:tab w:val="left" w:pos="97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06B90AA4" w14:textId="77777777" w:rsidR="00196894" w:rsidRPr="002D63AF" w:rsidRDefault="00196894" w:rsidP="007806E0">
            <w:pPr>
              <w:tabs>
                <w:tab w:val="left" w:pos="97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03D9EED4" w14:textId="77777777" w:rsidR="00196894" w:rsidRPr="002D63AF" w:rsidRDefault="00196894" w:rsidP="007806E0">
            <w:pPr>
              <w:tabs>
                <w:tab w:val="left" w:pos="975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196894" w:rsidRPr="002D63AF" w14:paraId="428944A9" w14:textId="77777777" w:rsidTr="007806E0">
        <w:tc>
          <w:tcPr>
            <w:tcW w:w="3900" w:type="pct"/>
          </w:tcPr>
          <w:p w14:paraId="0F9BB873" w14:textId="77777777" w:rsidR="00196894" w:rsidRPr="002D63AF" w:rsidRDefault="00196894" w:rsidP="00196894">
            <w:pPr>
              <w:numPr>
                <w:ilvl w:val="0"/>
                <w:numId w:val="2"/>
              </w:numPr>
              <w:tabs>
                <w:tab w:val="left" w:pos="2400"/>
              </w:tabs>
              <w:spacing w:line="240" w:lineRule="auto"/>
              <w:contextualSpacing/>
              <w:rPr>
                <w:rFonts w:ascii="Times New Roman" w:eastAsia="DFKai-SB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  <w:t>Hemşirelerin rolü, cinsel saldırı mağdurlarına psikolojik destek sağlamak için uygundur</w:t>
            </w:r>
          </w:p>
        </w:tc>
        <w:tc>
          <w:tcPr>
            <w:tcW w:w="220" w:type="pct"/>
          </w:tcPr>
          <w:p w14:paraId="63FFD87C" w14:textId="77777777" w:rsidR="00196894" w:rsidRPr="002D63AF" w:rsidRDefault="00196894" w:rsidP="007806E0">
            <w:pPr>
              <w:tabs>
                <w:tab w:val="left" w:pos="2400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20" w:type="pct"/>
          </w:tcPr>
          <w:p w14:paraId="6920FC8A" w14:textId="77777777" w:rsidR="00196894" w:rsidRPr="002D63AF" w:rsidRDefault="00196894" w:rsidP="007806E0">
            <w:pPr>
              <w:tabs>
                <w:tab w:val="left" w:pos="2400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20" w:type="pct"/>
          </w:tcPr>
          <w:p w14:paraId="31851EC3" w14:textId="77777777" w:rsidR="00196894" w:rsidRPr="002D63AF" w:rsidRDefault="00196894" w:rsidP="007806E0">
            <w:pPr>
              <w:tabs>
                <w:tab w:val="left" w:pos="2400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0" w:type="pct"/>
          </w:tcPr>
          <w:p w14:paraId="5AF9F681" w14:textId="77777777" w:rsidR="00196894" w:rsidRPr="002D63AF" w:rsidRDefault="00196894" w:rsidP="007806E0">
            <w:pPr>
              <w:tabs>
                <w:tab w:val="left" w:pos="2400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20" w:type="pct"/>
          </w:tcPr>
          <w:p w14:paraId="4272A0A2" w14:textId="77777777" w:rsidR="00196894" w:rsidRPr="002D63AF" w:rsidRDefault="00196894" w:rsidP="007806E0">
            <w:pPr>
              <w:tabs>
                <w:tab w:val="left" w:pos="2400"/>
              </w:tabs>
              <w:spacing w:line="240" w:lineRule="auto"/>
              <w:jc w:val="center"/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</w:rPr>
            </w:pPr>
            <w:r w:rsidRPr="002D63AF">
              <w:rPr>
                <w:rFonts w:ascii="Times New Roman" w:eastAsia="DFKai-SB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</w:tbl>
    <w:p w14:paraId="18FF43AC" w14:textId="77777777" w:rsidR="00A76A9F" w:rsidRDefault="00A76A9F" w:rsidP="00A76A9F">
      <w:pPr>
        <w:pStyle w:val="TableParagraph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sectPr w:rsidR="00A76A9F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915CB21" w14:textId="7D3674B1" w:rsidR="00196894" w:rsidRPr="002D63AF" w:rsidRDefault="00196894" w:rsidP="00196894">
      <w:pPr>
        <w:pStyle w:val="TableParagraph"/>
        <w:spacing w:line="36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bookmarkStart w:id="2" w:name="_Hlk176559467"/>
      <w:r w:rsidRPr="002D63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Cinsel Sağlık Bakım Tutum Ölçeği</w:t>
      </w:r>
      <w:bookmarkEnd w:id="2"/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>: Ölçe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ğin</w:t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orijinal dili </w:t>
      </w:r>
      <w:proofErr w:type="spellStart"/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>Çince’dir</w:t>
      </w:r>
      <w:proofErr w:type="spellEnd"/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>Sung</w:t>
      </w:r>
      <w:proofErr w:type="spellEnd"/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tarafından 2011 yılında ölçeklerin geçerlik ve güvenirlik çalışması yapılmıştır </w:t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begin"/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instrText xml:space="preserve"> ADDIN EN.CITE &lt;EndNote&gt;&lt;Cite&gt;&lt;Author&gt;Sung&lt;/Author&gt;&lt;Year&gt;2011&lt;/Year&gt;&lt;RecNum&gt;314&lt;/RecNum&gt;&lt;DisplayText&gt;(Sung, 2011)&lt;/DisplayText&gt;&lt;record&gt;&lt;rec-number&gt;314&lt;/rec-number&gt;&lt;foreign-keys&gt;&lt;key app="EN" db-id="fpdxz00f2wwfz8esvvjxatt1txzatawe0fsa" timestamp="1729172627"&gt;314&lt;/key&gt;&lt;/foreign-keys&gt;&lt;ref-type name="Thesis"&gt;32&lt;/ref-type&gt;&lt;contributors&gt;&lt;authors&gt;&lt;author&gt;Sung, S. C. &lt;/author&gt;&lt;/authors&gt;&lt;/contributors&gt;&lt;titles&gt;&lt;title&gt;The effectiveness of “Sexual Issues and Nursing Profession Development Program” in nursing students’ knowledge, attitudes, and self-efficacy on sexual healthcare&lt;/title&gt;&lt;/titles&gt;&lt;dates&gt;&lt;year&gt;2011&lt;/year&gt;&lt;/dates&gt;&lt;publisher&gt;Shu-Te University&lt;/publisher&gt;&lt;work-type&gt;[Unpublished Doctoral Dissertation]&lt;/work-type&gt;&lt;urls&gt;&lt;/urls&gt;&lt;/record&gt;&lt;/Cite&gt;&lt;/EndNote&gt;</w:instrText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separate"/>
      </w:r>
      <w:r w:rsidRPr="002D63AF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(Sung, 2011)</w:t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fldChar w:fldCharType="end"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D63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Ölçek hemşirelik öğrencilerinin cinsel sağlık hizmetlerine yönelik tutumu, mesleki rolleri ve cinsel sağlık konularında bilgi sağlama konusundaki tutumlarını belirlemektedir. Ölçek, algılanan rahatlık (1-6. madde), bilgi sağlama (9, 10, 11, 12, 17, 18. madde) ve </w:t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profesyonel roller </w:t>
      </w:r>
      <w:r w:rsidRPr="002D63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(7,8,13,14,15,16. madde) olmak üzere 3 alt boyut ve toplam 18 sorudan oluşmaktadır. Her alt boyutta 6 madde yer almaktadır. 5'li </w:t>
      </w:r>
      <w:proofErr w:type="spellStart"/>
      <w:r w:rsidRPr="002D63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Likert</w:t>
      </w:r>
      <w:proofErr w:type="spellEnd"/>
      <w:r w:rsidRPr="002D63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tipte olan ölçekte her madde 5 = çok katılıyorum, 4 = katılıyorum, 3 = kararsızım, 2 = katılmıyorum ve 1 = hiç katılmıyorum olarak derecelendirilmiştir. Ölçekten alınabilecek puanlar 18-90 arasında değişmektedir. Yüksek puan, cinsel sağlık bakımında olumlu bir tutum sergilendiğini göstermektedir. Ölçeğin Cronbach Alfa değeri 0.86’dır </w:t>
      </w:r>
      <w:r w:rsidRPr="002D63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begin"/>
      </w:r>
      <w:r w:rsidRPr="002D63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instrText xml:space="preserve"> ADDIN EN.CITE &lt;EndNote&gt;&lt;Cite&gt;&lt;Author&gt;Gündüz&lt;/Author&gt;&lt;Year&gt;2024&lt;/Year&gt;&lt;RecNum&gt;315&lt;/RecNum&gt;&lt;DisplayText&gt;(Gündüz &amp;amp; Demirci, 2024)&lt;/DisplayText&gt;&lt;record&gt;&lt;rec-number&gt;315&lt;/rec-number&gt;&lt;foreign-keys&gt;&lt;key app="EN" db-id="fpdxz00f2wwfz8esvvjxatt1txzatawe0fsa" timestamp="1729249362"&gt;315&lt;/key&gt;&lt;/foreign-keys&gt;&lt;ref-type name="Journal Article"&gt;17&lt;/ref-type&gt;&lt;contributors&gt;&lt;authors&gt;&lt;author&gt;Gündüz, C. S.&lt;/author&gt;&lt;author&gt;Demirci, N.&lt;/author&gt;&lt;/authors&gt;&lt;/contributors&gt;&lt;titles&gt;&lt;title&gt;Turkish Validity and Reliability Study of the “Sexual Healthcare Questionnaire” for Nursing Students&lt;/title&gt;&lt;secondary-title&gt;Journal of Nursing Measurement&lt;/secondary-title&gt;&lt;/titles&gt;&lt;periodical&gt;&lt;full-title&gt;Journal of Nursing Measurement&lt;/full-title&gt;&lt;/periodical&gt;&lt;dates&gt;&lt;year&gt;2024&lt;/year&gt;&lt;/dates&gt;&lt;urls&gt;&lt;/urls&gt;&lt;electronic-resource-num&gt;10.1891/JNM-2024-0025&lt;/electronic-resource-num&gt;&lt;/record&gt;&lt;/Cite&gt;&lt;/EndNote&gt;</w:instrText>
      </w:r>
      <w:r w:rsidRPr="002D63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  <w:r w:rsidRPr="002D63AF">
        <w:rPr>
          <w:rFonts w:ascii="Times New Roman" w:hAnsi="Times New Roman" w:cs="Times New Roman"/>
          <w:bCs/>
          <w:noProof/>
          <w:color w:val="000000" w:themeColor="text1"/>
          <w:sz w:val="24"/>
          <w:szCs w:val="24"/>
        </w:rPr>
        <w:t>(Gündüz ve Demirci, 2024)</w:t>
      </w:r>
      <w:r w:rsidRPr="002D63A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  <w:r w:rsidRPr="002D63AF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338871BA" w14:textId="77777777" w:rsidR="005D1A91" w:rsidRDefault="005D1A91" w:rsidP="00A76A9F">
      <w:pPr>
        <w:pStyle w:val="TableParagraph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05862B" w14:textId="77777777" w:rsidR="005D1A91" w:rsidRDefault="005D1A91" w:rsidP="00A76A9F">
      <w:pPr>
        <w:pStyle w:val="TableParagraph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bookmarkEnd w:id="0"/>
    <w:p w14:paraId="16EEB90A" w14:textId="77777777" w:rsidR="00A76A9F" w:rsidRDefault="00A76A9F" w:rsidP="00A76A9F">
      <w:pPr>
        <w:pStyle w:val="EndNoteBibliography"/>
        <w:ind w:left="720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Gündüz, C. S., &amp; Demirci, N. (2024). Turkish validity and reliability study of the “Sexual Healthcare Questionnaire” for Nursing Students. </w:t>
      </w:r>
      <w:r w:rsidRPr="002D63AF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Journal of Nursing Measurement</w:t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hyperlink r:id="rId5" w:history="1">
        <w:r w:rsidRPr="002D63AF">
          <w:rPr>
            <w:rStyle w:val="Kpr"/>
            <w:rFonts w:ascii="Times New Roman" w:hAnsi="Times New Roman" w:cs="Times New Roman"/>
            <w:color w:val="000000" w:themeColor="text1"/>
            <w:sz w:val="24"/>
            <w:szCs w:val="24"/>
          </w:rPr>
          <w:t>https://doi.org/10.1891/JNM-2024-0025</w:t>
        </w:r>
      </w:hyperlink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BBC3AE6" w14:textId="77777777" w:rsidR="00A76A9F" w:rsidRPr="002D63AF" w:rsidRDefault="00A76A9F" w:rsidP="00A76A9F">
      <w:pPr>
        <w:pStyle w:val="EndNoteBibliography"/>
        <w:ind w:left="720" w:hanging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Sung, S. C. (2011). </w:t>
      </w:r>
      <w:r w:rsidRPr="002D63AF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The effectiveness of “Sexual Issues and Nursing Profession Development Program” in nursing students’ knowledge, attitudes, and self-efficacy on sexual healthcare </w:t>
      </w:r>
      <w:r w:rsidRPr="002D63AF">
        <w:rPr>
          <w:rFonts w:ascii="Times New Roman" w:hAnsi="Times New Roman" w:cs="Times New Roman"/>
          <w:color w:val="000000" w:themeColor="text1"/>
          <w:sz w:val="24"/>
          <w:szCs w:val="24"/>
        </w:rPr>
        <w:t>[Unpublished doctoral dissertation], Shu-Te University, Kaohsiung, Taiwan.</w:t>
      </w:r>
    </w:p>
    <w:p w14:paraId="47E9B471" w14:textId="77777777" w:rsidR="00A76A9F" w:rsidRDefault="00A76A9F"/>
    <w:sectPr w:rsidR="00A76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-SB">
    <w:altName w:val="SimSun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9C0478"/>
    <w:multiLevelType w:val="hybridMultilevel"/>
    <w:tmpl w:val="52A024A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03382B"/>
    <w:multiLevelType w:val="hybridMultilevel"/>
    <w:tmpl w:val="99FCFEF8"/>
    <w:lvl w:ilvl="0" w:tplc="0CEC0642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0231509">
    <w:abstractNumId w:val="1"/>
  </w:num>
  <w:num w:numId="2" w16cid:durableId="90978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002"/>
    <w:rsid w:val="00196894"/>
    <w:rsid w:val="001A7455"/>
    <w:rsid w:val="005D1A91"/>
    <w:rsid w:val="00A76A9F"/>
    <w:rsid w:val="00AB5002"/>
    <w:rsid w:val="00BE3ABB"/>
    <w:rsid w:val="00C56217"/>
    <w:rsid w:val="00D51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89C49"/>
  <w15:chartTrackingRefBased/>
  <w15:docId w15:val="{1901688A-7992-4571-A700-B55FBD5D6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line="480" w:lineRule="auto"/>
        <w:ind w:firstLine="17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56217"/>
    <w:pPr>
      <w:keepNext/>
      <w:keepLines/>
      <w:spacing w:line="360" w:lineRule="auto"/>
      <w:outlineLvl w:val="0"/>
    </w:pPr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C56217"/>
    <w:pPr>
      <w:keepNext/>
      <w:keepLines/>
      <w:spacing w:line="360" w:lineRule="auto"/>
      <w:outlineLvl w:val="1"/>
    </w:pPr>
    <w:rPr>
      <w:rFonts w:ascii="Times New Roman" w:eastAsia="Times New Roman" w:hAnsi="Times New Roman" w:cs="Times New Roman"/>
      <w:b/>
      <w:sz w:val="24"/>
      <w:szCs w:val="32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C56217"/>
    <w:pPr>
      <w:keepNext/>
      <w:keepLines/>
      <w:spacing w:line="276" w:lineRule="auto"/>
      <w:outlineLvl w:val="2"/>
    </w:pPr>
    <w:rPr>
      <w:rFonts w:ascii="Times New Roman" w:eastAsia="Times New Roman" w:hAnsi="Times New Roman" w:cs="Times New Roman"/>
      <w:sz w:val="24"/>
      <w:szCs w:val="28"/>
      <w:lang w:eastAsia="tr-TR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C56217"/>
    <w:pPr>
      <w:keepNext/>
      <w:keepLines/>
      <w:spacing w:line="360" w:lineRule="auto"/>
      <w:outlineLvl w:val="3"/>
    </w:pPr>
    <w:rPr>
      <w:rFonts w:ascii="Times New Roman" w:eastAsia="Times New Roman" w:hAnsi="Times New Roman" w:cs="Times New Roman"/>
      <w:b/>
      <w:iCs/>
      <w:color w:val="000000" w:themeColor="text1"/>
      <w:sz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AB50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B50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AB50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AB50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AB500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56217"/>
    <w:rPr>
      <w:rFonts w:ascii="Times New Roman" w:eastAsiaTheme="majorEastAsia" w:hAnsi="Times New Roman" w:cstheme="majorBidi"/>
      <w:b/>
      <w:color w:val="000000" w:themeColor="text1"/>
      <w:sz w:val="28"/>
      <w:szCs w:val="32"/>
    </w:rPr>
  </w:style>
  <w:style w:type="character" w:customStyle="1" w:styleId="Balk2Char">
    <w:name w:val="Başlık 2 Char"/>
    <w:basedOn w:val="VarsaylanParagrafYazTipi"/>
    <w:link w:val="Balk2"/>
    <w:uiPriority w:val="9"/>
    <w:rsid w:val="00C56217"/>
    <w:rPr>
      <w:rFonts w:ascii="Times New Roman" w:eastAsia="Times New Roman" w:hAnsi="Times New Roman" w:cs="Times New Roman"/>
      <w:b/>
      <w:sz w:val="24"/>
      <w:szCs w:val="32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C56217"/>
    <w:rPr>
      <w:rFonts w:ascii="Times New Roman" w:eastAsia="Times New Roman" w:hAnsi="Times New Roman" w:cs="Times New Roman"/>
      <w:sz w:val="24"/>
      <w:szCs w:val="28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rsid w:val="00C56217"/>
    <w:rPr>
      <w:rFonts w:ascii="Times New Roman" w:eastAsia="Times New Roman" w:hAnsi="Times New Roman" w:cs="Times New Roman"/>
      <w:b/>
      <w:iCs/>
      <w:color w:val="000000" w:themeColor="text1"/>
      <w:sz w:val="24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C56217"/>
    <w:pPr>
      <w:spacing w:line="360" w:lineRule="auto"/>
      <w:ind w:left="357" w:hanging="357"/>
    </w:pPr>
    <w:rPr>
      <w:rFonts w:ascii="Times New Roman" w:eastAsiaTheme="minorEastAsia" w:hAnsi="Times New Roman" w:cs="Times New Roman"/>
      <w:b/>
      <w:sz w:val="28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B5002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B500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B500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B500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B500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AB5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B5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AB5002"/>
    <w:pPr>
      <w:numPr>
        <w:ilvl w:val="1"/>
      </w:numPr>
      <w:spacing w:after="160"/>
      <w:ind w:firstLine="1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B5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AB50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AB500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AB500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AB5002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AB5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AB5002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AB5002"/>
    <w:rPr>
      <w:b/>
      <w:bCs/>
      <w:smallCaps/>
      <w:color w:val="2F5496" w:themeColor="accent1" w:themeShade="BF"/>
      <w:spacing w:val="5"/>
    </w:rPr>
  </w:style>
  <w:style w:type="paragraph" w:customStyle="1" w:styleId="TableParagraph">
    <w:name w:val="Table Paragraph"/>
    <w:basedOn w:val="Normal"/>
    <w:uiPriority w:val="1"/>
    <w:qFormat/>
    <w:rsid w:val="00A76A9F"/>
    <w:pPr>
      <w:widowControl w:val="0"/>
      <w:autoSpaceDE w:val="0"/>
      <w:autoSpaceDN w:val="0"/>
      <w:spacing w:line="240" w:lineRule="auto"/>
      <w:ind w:firstLine="0"/>
      <w:jc w:val="left"/>
    </w:pPr>
    <w:rPr>
      <w:rFonts w:ascii="Arial" w:eastAsia="Arial" w:hAnsi="Arial" w:cs="Arial"/>
    </w:rPr>
  </w:style>
  <w:style w:type="paragraph" w:customStyle="1" w:styleId="EndNoteBibliography">
    <w:name w:val="EndNote Bibliography"/>
    <w:basedOn w:val="Normal"/>
    <w:link w:val="EndNoteBibliographyChar"/>
    <w:rsid w:val="00A76A9F"/>
    <w:pPr>
      <w:spacing w:before="100" w:after="200" w:line="240" w:lineRule="auto"/>
      <w:ind w:firstLine="0"/>
      <w:jc w:val="left"/>
    </w:pPr>
    <w:rPr>
      <w:rFonts w:ascii="Calibri" w:eastAsiaTheme="minorEastAsia" w:hAnsi="Calibri" w:cs="Calibri"/>
      <w:noProof/>
      <w:sz w:val="20"/>
      <w:szCs w:val="20"/>
      <w:lang w:val="en-US"/>
    </w:rPr>
  </w:style>
  <w:style w:type="character" w:customStyle="1" w:styleId="EndNoteBibliographyChar">
    <w:name w:val="EndNote Bibliography Char"/>
    <w:basedOn w:val="VarsaylanParagrafYazTipi"/>
    <w:link w:val="EndNoteBibliography"/>
    <w:rsid w:val="00A76A9F"/>
    <w:rPr>
      <w:rFonts w:ascii="Calibri" w:eastAsiaTheme="minorEastAsia" w:hAnsi="Calibri" w:cs="Calibri"/>
      <w:noProof/>
      <w:sz w:val="20"/>
      <w:szCs w:val="20"/>
      <w:lang w:val="en-US"/>
    </w:rPr>
  </w:style>
  <w:style w:type="character" w:styleId="Kpr">
    <w:name w:val="Hyperlink"/>
    <w:basedOn w:val="VarsaylanParagrafYazTipi"/>
    <w:uiPriority w:val="99"/>
    <w:unhideWhenUsed/>
    <w:rsid w:val="00A76A9F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5D1A91"/>
    <w:pPr>
      <w:spacing w:line="240" w:lineRule="auto"/>
      <w:ind w:firstLine="0"/>
      <w:jc w:val="left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891/JNM-2024-00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812</Words>
  <Characters>4629</Characters>
  <Application>Microsoft Office Word</Application>
  <DocSecurity>0</DocSecurity>
  <Lines>38</Lines>
  <Paragraphs>10</Paragraphs>
  <ScaleCrop>false</ScaleCrop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Ceyda Su GÜNDÜZ</dc:creator>
  <cp:keywords/>
  <dc:description/>
  <cp:lastModifiedBy>Ceyda Su GÜNDÜZ</cp:lastModifiedBy>
  <cp:revision>4</cp:revision>
  <dcterms:created xsi:type="dcterms:W3CDTF">2026-09-29T09:08:00Z</dcterms:created>
  <dcterms:modified xsi:type="dcterms:W3CDTF">2026-09-29T09:35:00Z</dcterms:modified>
</cp:coreProperties>
</file>