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MÜNİH KRONOTİP ANKETİ VARDİYALI ÇALIŞANLAR FORMU</w:t>
        <w:br/>
        <w:t>(MCTQShift) – TÜRKÇE UYGULAMA FORMU</w:t>
      </w:r>
    </w:p>
    <w:p>
      <w:pPr>
        <w:jc w:val="both"/>
      </w:pPr>
      <w:r>
        <w:rPr>
          <w:b/>
        </w:rPr>
        <w:t xml:space="preserve">Yönerge: </w:t>
      </w:r>
      <w:r>
        <w:t>Aşağıdaki sorular son dört haftadaki tipik uyku alışkanlıklarınızı belirlemek içindir. Lütfen her vardiya türü için, o vardiyada çalıştığınız dönemdeki olağan uyku düzeninizi göz önünde bulundurarak yanıtlayınız. Yalnızca çalışma takviminizde yer alan vardiya türlerini doldurunuz. Saatleri 24 saat biçiminde (SS:DD), süreleri dakika olarak belirtiniz.</w:t>
      </w:r>
    </w:p>
    <w:p>
      <w:r>
        <w:rPr>
          <w:b/>
        </w:rPr>
        <w:t xml:space="preserve">Çalışma düzeniniz: </w:t>
      </w:r>
      <w:r>
        <w:t>☐ Sürekli gündüz   ☐ Dönüşümlü vardiya   ☐ 24 saat nöbet/icap   ☐ Değişken/düzensiz   ☐ Sürekli gece</w:t>
      </w:r>
    </w:p>
    <w:p>
      <w:pPr>
        <w:keepNext/>
        <w:spacing w:before="160" w:after="40"/>
      </w:pPr>
      <w:r>
        <w:rPr>
          <w:b/>
          <w:sz w:val="24"/>
        </w:rPr>
        <w:t>B. Sürekli Gündüz Çalışanlar İçin (Standart MCTQ Bölümü)</w:t>
      </w:r>
    </w:p>
    <w:p>
      <w:pPr>
        <w:keepNext/>
        <w:spacing w:after="40"/>
      </w:pPr>
      <w:r>
        <w:rPr>
          <w:b/>
          <w:sz w:val="22"/>
        </w:rPr>
        <w:t>İŞ GÜNLERİ</w:t>
      </w:r>
    </w:p>
    <w:p>
      <w:pPr>
        <w:keepNext/>
        <w:spacing w:after="80"/>
      </w:pPr>
      <w:r>
        <w:t>İş günlerinizdeki olağan uykunuzu düşününüz.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567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No.</w:t>
            </w:r>
          </w:p>
        </w:tc>
        <w:tc>
          <w:tcPr>
            <w:tcW w:type="dxa" w:w="7200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Soru</w:t>
            </w:r>
          </w:p>
        </w:tc>
        <w:tc>
          <w:tcPr>
            <w:tcW w:type="dxa" w:w="1814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Yanıt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Yatağa kaçta girersiniz?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dalmak üzere kaçta hazırlanırsınız (ışığı söndürme vb.)?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dalmanız kaç dakika sürer?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______ dk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Kaçta uyanırsınız?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Uyandıktan sonra kaçta yataktan kalkarsınız?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Uyanışınız çalar saatle mi gerçekleşir?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☐ Evet   ☐ Hayır</w:t>
            </w:r>
          </w:p>
        </w:tc>
      </w:tr>
    </w:tbl>
    <w:p>
      <w:pPr>
        <w:spacing w:after="20"/>
      </w:pPr>
    </w:p>
    <w:p>
      <w:pPr>
        <w:keepNext/>
        <w:spacing w:before="160" w:after="40"/>
      </w:pPr>
      <w:r>
        <w:rPr>
          <w:b/>
          <w:sz w:val="24"/>
        </w:rPr>
      </w:r>
    </w:p>
    <w:p>
      <w:pPr>
        <w:keepNext/>
        <w:spacing w:after="40"/>
      </w:pPr>
      <w:r>
        <w:rPr>
          <w:b/>
          <w:sz w:val="22"/>
        </w:rPr>
        <w:t>SERBEST GÜNLER</w:t>
      </w:r>
    </w:p>
    <w:p>
      <w:pPr>
        <w:keepNext/>
        <w:spacing w:after="80"/>
      </w:pPr>
      <w:r>
        <w:t>İş yükümlülüğünüzün olmadığı serbest günlerdeki olağan uykunuzu düşününüz.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567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No.</w:t>
            </w:r>
          </w:p>
        </w:tc>
        <w:tc>
          <w:tcPr>
            <w:tcW w:type="dxa" w:w="7200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Soru</w:t>
            </w:r>
          </w:p>
        </w:tc>
        <w:tc>
          <w:tcPr>
            <w:tcW w:type="dxa" w:w="1814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Yanıt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Yatağa kaçta girersiniz?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dalmak üzere kaçta hazırlanırsınız (ışığı söndürme vb.)?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dalmanız kaç dakika sürer?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______ dk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Kaçta uyanırsınız?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Uyandıktan sonra kaçta yataktan kalkarsınız?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Uyanışınız çalar saatle mi gerçekleşir?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☐ Evet   ☐ Hayır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keepNext/>
        <w:spacing w:before="160" w:after="40"/>
      </w:pPr>
      <w:r>
        <w:rPr>
          <w:b/>
          <w:sz w:val="24"/>
        </w:rPr>
        <w:t>C. Sabah Vardiyasında Çalışanlar İçin</w:t>
      </w:r>
    </w:p>
    <w:p>
      <w:pPr>
        <w:keepNext/>
        <w:spacing w:after="40"/>
      </w:pPr>
      <w:r>
        <w:rPr>
          <w:b/>
          <w:sz w:val="22"/>
        </w:rPr>
        <w:t>SABAH VARDİYASI – İŞ GÜNLERİ</w:t>
      </w:r>
    </w:p>
    <w:p>
      <w:pPr>
        <w:keepNext/>
        <w:spacing w:after="80"/>
      </w:pPr>
      <w:r>
        <w:t>Sabah vardiyasından önceki gecelerde uyuduğunuz dönemi düşününüz.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567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No.</w:t>
            </w:r>
          </w:p>
        </w:tc>
        <w:tc>
          <w:tcPr>
            <w:tcW w:type="dxa" w:w="7200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Soru</w:t>
            </w:r>
          </w:p>
        </w:tc>
        <w:tc>
          <w:tcPr>
            <w:tcW w:type="dxa" w:w="1814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Yanıt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Yatağa kaçta girersiniz?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dalmak üzere kaçta hazırlanırsınız?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dalmanız kaç dakika sürer?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______ dk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Kaçta uyanırsınız?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Uyandıktan sonra kaçta yataktan kalkarsınız?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Uyanışınız çalar saatle mi gerçekleşir?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☐ Evet   ☐ Hayır</w:t>
            </w:r>
          </w:p>
        </w:tc>
      </w:tr>
    </w:tbl>
    <w:p>
      <w:pPr>
        <w:spacing w:after="20"/>
      </w:pPr>
    </w:p>
    <w:p>
      <w:pPr>
        <w:keepNext/>
        <w:spacing w:before="160" w:after="40"/>
      </w:pPr>
      <w:r>
        <w:rPr>
          <w:b/>
          <w:sz w:val="24"/>
        </w:rPr>
      </w:r>
    </w:p>
    <w:p>
      <w:pPr>
        <w:keepNext/>
        <w:spacing w:after="40"/>
      </w:pPr>
      <w:r>
        <w:rPr>
          <w:b/>
          <w:sz w:val="22"/>
        </w:rPr>
        <w:t>SABAH VARDİYASI SONRASI – SERBEST GÜNLER</w:t>
      </w:r>
    </w:p>
    <w:p>
      <w:pPr>
        <w:keepNext/>
        <w:spacing w:after="80"/>
      </w:pPr>
      <w:r>
        <w:t>Sabah vardiyası dönemini izleyen serbest günlerdeki uykunuzu düşününüz.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567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No.</w:t>
            </w:r>
          </w:p>
        </w:tc>
        <w:tc>
          <w:tcPr>
            <w:tcW w:type="dxa" w:w="7200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Soru</w:t>
            </w:r>
          </w:p>
        </w:tc>
        <w:tc>
          <w:tcPr>
            <w:tcW w:type="dxa" w:w="1814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Yanıt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Yatağa kaçta girersiniz?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dalmak üzere kaçta hazırlanırsınız?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dalmanız kaç dakika sürer?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______ dk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Kaçta uyanırsınız?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Uyandıktan sonra kaçta yataktan kalkarsınız?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Uyanışınız çalar saatle mi gerçekleşir?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☐ Evet   ☐ Hayır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keepNext/>
        <w:spacing w:before="160" w:after="40"/>
      </w:pPr>
      <w:r>
        <w:rPr>
          <w:b/>
          <w:sz w:val="24"/>
        </w:rPr>
        <w:t>D. Akşam Vardiyasında Çalışanlar İçin</w:t>
      </w:r>
    </w:p>
    <w:p>
      <w:pPr>
        <w:keepNext/>
        <w:spacing w:after="40"/>
      </w:pPr>
      <w:r>
        <w:rPr>
          <w:b/>
          <w:sz w:val="22"/>
        </w:rPr>
        <w:t>AKŞAM VARDİYASI – İŞ GÜNLERİ</w:t>
      </w:r>
    </w:p>
    <w:p>
      <w:pPr>
        <w:keepNext/>
        <w:spacing w:after="80"/>
      </w:pPr>
      <w:r>
        <w:t>Akşam vardiyasından önce uyuduğunuz dönemi düşününüz.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567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No.</w:t>
            </w:r>
          </w:p>
        </w:tc>
        <w:tc>
          <w:tcPr>
            <w:tcW w:type="dxa" w:w="7200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Soru</w:t>
            </w:r>
          </w:p>
        </w:tc>
        <w:tc>
          <w:tcPr>
            <w:tcW w:type="dxa" w:w="1814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Yanıt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Yatağa kaçta girersiniz?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dalmak üzere kaçta hazırlanırsınız?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dalmanız kaç dakika sürer?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______ dk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Kaçta uyanırsınız?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Uyandıktan sonra kaçta yataktan kalkarsınız?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Uyanışınız çalar saatle mi gerçekleşir?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☐ Evet   ☐ Hayır</w:t>
            </w:r>
          </w:p>
        </w:tc>
      </w:tr>
    </w:tbl>
    <w:p>
      <w:pPr>
        <w:spacing w:after="20"/>
      </w:pPr>
    </w:p>
    <w:p>
      <w:pPr>
        <w:keepNext/>
        <w:spacing w:before="160" w:after="40"/>
      </w:pPr>
      <w:r>
        <w:rPr>
          <w:b/>
          <w:sz w:val="24"/>
        </w:rPr>
      </w:r>
    </w:p>
    <w:p>
      <w:pPr>
        <w:keepNext/>
        <w:spacing w:after="40"/>
      </w:pPr>
      <w:r>
        <w:rPr>
          <w:b/>
          <w:sz w:val="22"/>
        </w:rPr>
        <w:t>AKŞAM VARDİYASI SONRASI – SERBEST GÜNLER</w:t>
      </w:r>
    </w:p>
    <w:p>
      <w:pPr>
        <w:keepNext/>
        <w:spacing w:after="80"/>
      </w:pPr>
      <w:r>
        <w:t>Akşam vardiyası dönemini izleyen serbest günlerdeki uykunuzu düşününüz.</w:t>
      </w:r>
      <w:r>
        <w:rPr>
          <w:i/>
        </w:rPr>
        <w:t xml:space="preserve"> (Kronotip hesabında esas alınan MSFEsc bu bölümden türetilir.)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567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No.</w:t>
            </w:r>
          </w:p>
        </w:tc>
        <w:tc>
          <w:tcPr>
            <w:tcW w:type="dxa" w:w="7200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Soru</w:t>
            </w:r>
          </w:p>
        </w:tc>
        <w:tc>
          <w:tcPr>
            <w:tcW w:type="dxa" w:w="1814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Yanıt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Yatağa kaçta girersiniz?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dalmak üzere kaçta hazırlanırsınız?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dalmanız kaç dakika sürer?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______ dk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Kaçta uyanırsınız?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Uyandıktan sonra kaçta yataktan kalkarsınız?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Uyanışınız çalar saatle mi gerçekleşir?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☐ Evet   ☐ Hayır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keepNext/>
        <w:spacing w:before="160" w:after="40"/>
      </w:pPr>
      <w:r>
        <w:rPr>
          <w:b/>
          <w:sz w:val="24"/>
        </w:rPr>
        <w:t>E. Gece Vardiyasında Çalışanlar İçin</w:t>
      </w:r>
    </w:p>
    <w:p>
      <w:pPr>
        <w:keepNext/>
        <w:spacing w:after="40"/>
      </w:pPr>
      <w:r>
        <w:rPr>
          <w:b/>
          <w:sz w:val="22"/>
        </w:rPr>
        <w:t>GECE VARDİYASI – İŞ GÜNLERİ</w:t>
      </w:r>
    </w:p>
    <w:p>
      <w:pPr>
        <w:keepNext/>
        <w:spacing w:after="80"/>
      </w:pPr>
      <w:r>
        <w:t>Gece vardiyasında çalıştığınız dönemde gündüz uyuduğunuz zamanı düşününüz.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567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No.</w:t>
            </w:r>
          </w:p>
        </w:tc>
        <w:tc>
          <w:tcPr>
            <w:tcW w:type="dxa" w:w="7200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Soru</w:t>
            </w:r>
          </w:p>
        </w:tc>
        <w:tc>
          <w:tcPr>
            <w:tcW w:type="dxa" w:w="1814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Yanıt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Yatağa kaçta girersiniz?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dalmak üzere kaçta hazırlanırsınız?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dalmanız kaç dakika sürer?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______ dk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Kaçta uyanırsınız?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Uyandıktan sonra kaçta yataktan kalkarsınız?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Uyanışınız çalar saatle mi gerçekleşir?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☐ Evet   ☐ Hayır</w:t>
            </w:r>
          </w:p>
        </w:tc>
      </w:tr>
    </w:tbl>
    <w:p>
      <w:pPr>
        <w:spacing w:after="20"/>
      </w:pPr>
    </w:p>
    <w:p>
      <w:pPr>
        <w:keepNext/>
        <w:spacing w:before="160" w:after="40"/>
      </w:pPr>
      <w:r>
        <w:rPr>
          <w:b/>
          <w:sz w:val="24"/>
        </w:rPr>
      </w:r>
    </w:p>
    <w:p>
      <w:pPr>
        <w:keepNext/>
        <w:spacing w:after="40"/>
      </w:pPr>
      <w:r>
        <w:rPr>
          <w:b/>
          <w:sz w:val="22"/>
        </w:rPr>
        <w:t>GECE VARDİYASI SONRASI – SERBEST GÜNLER</w:t>
      </w:r>
    </w:p>
    <w:p>
      <w:pPr>
        <w:keepNext/>
        <w:spacing w:after="80"/>
      </w:pPr>
      <w:r>
        <w:t>Gece vardiyası dönemini izleyen serbest günlerdeki uykunuzu düşününüz.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567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No.</w:t>
            </w:r>
          </w:p>
        </w:tc>
        <w:tc>
          <w:tcPr>
            <w:tcW w:type="dxa" w:w="7200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Soru</w:t>
            </w:r>
          </w:p>
        </w:tc>
        <w:tc>
          <w:tcPr>
            <w:tcW w:type="dxa" w:w="1814"/>
            <w:vAlign w:val="center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Yanıt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Yatağa kaçta girersiniz?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dalmak üzere kaçta hazırlanırsınız?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Uykuya dalmanız kaç dakika sürer?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______ dk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4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Kaçta uyanırsınız?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5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Uyandıktan sonra kaçta yataktan kalkarsınız?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__ : __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6</w:t>
            </w:r>
          </w:p>
        </w:tc>
        <w:tc>
          <w:tcPr>
            <w:tcW w:type="dxa" w:w="72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sz w:val="21"/>
              </w:rPr>
              <w:t>Uyanışınız çalar saatle mi gerçekleşir?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sz w:val="21"/>
              </w:rPr>
              <w:t>☐ Evet   ☐ Hayır</w:t>
            </w:r>
          </w:p>
        </w:tc>
      </w:tr>
    </w:tbl>
    <w:p>
      <w:pPr>
        <w:spacing w:after="20"/>
      </w:pPr>
    </w:p>
    <w:p>
      <w:pPr>
        <w:spacing w:before="160"/>
      </w:pPr>
      <w:r>
        <w:rPr>
          <w:b/>
        </w:rPr>
        <w:t xml:space="preserve">Hesaplama Notu: </w:t>
      </w:r>
      <w:r>
        <w:t>Uyku başlangıcı (SO) = uykuya hazırlanma saati + uykuya dalma süresi; uyku bitişi (SE) = uyanma saati; uyku süresi (SD) = SE − SO; uyku orta noktası (MS) = SO + SD/2. Serbest günlerde uyku borcu düzeltmesi uygulanarak MSFsc (gündüz çalışanlar) veya MSFEsc (akşam/gece vardiyası sonrası serbest günler) elde edilir. Yüksek değerler daha geç (akşamcıl) kronotipe işaret eder.</w:t>
      </w:r>
    </w:p>
    <w:p>
      <w:pPr>
        <w:spacing w:before="80"/>
      </w:pPr>
      <w:r>
        <w:rPr>
          <w:b/>
        </w:rPr>
        <w:t xml:space="preserve">Kaynak: </w:t>
      </w:r>
      <w:r>
        <w:t>Juda, M., Vetter, C., &amp; Roenneberg, T. (2013). The Munich ChronoType Questionnaire for shift-workers (MCTQShift). Journal of Biological Rhythms, 28(2), 130–140.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MCTQShift – Türkçe Uygulama Formu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