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FC5D83" w14:textId="49E9245E" w:rsidR="0097124F" w:rsidRPr="00603574" w:rsidRDefault="00F918CF" w:rsidP="00603574">
      <w:pPr>
        <w:pStyle w:val="NormalWeb"/>
        <w:rPr>
          <w:b/>
          <w:bCs/>
          <w:color w:val="000000"/>
          <w:sz w:val="22"/>
          <w:szCs w:val="22"/>
        </w:rPr>
      </w:pPr>
      <w:r w:rsidRPr="00F918CF">
        <w:rPr>
          <w:b/>
          <w:bCs/>
          <w:color w:val="000000"/>
          <w:sz w:val="22"/>
          <w:szCs w:val="22"/>
        </w:rPr>
        <w:t>Hemşirelik Bakımının Örtük Olarak Sınırlandırılmasının Nedenleri Ölçeği</w:t>
      </w:r>
    </w:p>
    <w:tbl>
      <w:tblPr>
        <w:tblStyle w:val="TabloKlavuzu"/>
        <w:tblW w:w="921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8745DF" w:rsidRPr="00B069D6" w14:paraId="409FE213" w14:textId="77777777" w:rsidTr="00B069D6">
        <w:trPr>
          <w:trHeight w:val="832"/>
        </w:trPr>
        <w:tc>
          <w:tcPr>
            <w:tcW w:w="9214" w:type="dxa"/>
          </w:tcPr>
          <w:p w14:paraId="71B04FCD" w14:textId="77777777" w:rsidR="00D46F33" w:rsidRDefault="00D46F33" w:rsidP="0097124F">
            <w:pPr>
              <w:pStyle w:val="NormalWeb"/>
              <w:rPr>
                <w:color w:val="000000"/>
                <w:sz w:val="22"/>
                <w:szCs w:val="22"/>
              </w:rPr>
            </w:pPr>
            <w:r w:rsidRPr="00D46F33">
              <w:rPr>
                <w:color w:val="000000"/>
                <w:sz w:val="22"/>
                <w:szCs w:val="22"/>
              </w:rPr>
              <w:t>Aşağıdaki ifadeler, hemşirelik bakımının örtük olarak sınırlandırılmasına neden olabilecek faktörleri değerlendirmektedir. Lütfen her bir maddenin, sizin çalışma ortamınızda hemşirelik bakımının örtük olarak sınırlandırılmasında ne ölçüde önemli bir neden olduğunu değerlendiriniz.</w:t>
            </w:r>
          </w:p>
          <w:p w14:paraId="4063BFD3" w14:textId="7A177A00" w:rsidR="0097124F" w:rsidRPr="00B069D6" w:rsidRDefault="0097124F" w:rsidP="0097124F">
            <w:pPr>
              <w:pStyle w:val="NormalWeb"/>
              <w:rPr>
                <w:b/>
                <w:bCs/>
                <w:color w:val="000000"/>
                <w:sz w:val="22"/>
                <w:szCs w:val="22"/>
              </w:rPr>
            </w:pPr>
            <w:r w:rsidRPr="00B069D6">
              <w:rPr>
                <w:rStyle w:val="Gl"/>
                <w:b w:val="0"/>
                <w:bCs w:val="0"/>
                <w:color w:val="000000"/>
                <w:sz w:val="22"/>
                <w:szCs w:val="22"/>
              </w:rPr>
              <w:t>0 = Önemli bir neden değil</w:t>
            </w:r>
            <w:r w:rsidRPr="00B069D6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B069D6">
              <w:rPr>
                <w:rStyle w:val="Gl"/>
                <w:b w:val="0"/>
                <w:bCs w:val="0"/>
                <w:color w:val="000000"/>
                <w:sz w:val="22"/>
                <w:szCs w:val="22"/>
              </w:rPr>
              <w:t>1 2 3 4 5 6 7 8 9</w:t>
            </w:r>
            <w:r w:rsidRPr="00B069D6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B069D6">
              <w:rPr>
                <w:rStyle w:val="Gl"/>
                <w:b w:val="0"/>
                <w:bCs w:val="0"/>
                <w:color w:val="000000"/>
                <w:sz w:val="22"/>
                <w:szCs w:val="22"/>
              </w:rPr>
              <w:t>10 = En önemli neden</w:t>
            </w:r>
          </w:p>
          <w:p w14:paraId="6A114B86" w14:textId="6B71D6AB" w:rsidR="008745DF" w:rsidRPr="00B069D6" w:rsidRDefault="008745DF" w:rsidP="00436FC3">
            <w:pPr>
              <w:wordWrap/>
              <w:rPr>
                <w:rFonts w:ascii="Times New Roman" w:hAnsi="Times New Roman" w:cs="Times New Roman"/>
                <w:sz w:val="22"/>
              </w:rPr>
            </w:pPr>
          </w:p>
        </w:tc>
      </w:tr>
      <w:tr w:rsidR="0097124F" w:rsidRPr="00B069D6" w14:paraId="1A2A484A" w14:textId="77777777" w:rsidTr="00B069D6">
        <w:trPr>
          <w:trHeight w:val="416"/>
        </w:trPr>
        <w:tc>
          <w:tcPr>
            <w:tcW w:w="9214" w:type="dxa"/>
          </w:tcPr>
          <w:p w14:paraId="3E5FD80B" w14:textId="37C2CD35" w:rsidR="0097124F" w:rsidRPr="00B069D6" w:rsidRDefault="0097124F" w:rsidP="0097124F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1.</w:t>
            </w:r>
            <w:r w:rsidRPr="00B069D6">
              <w:rPr>
                <w:rFonts w:ascii="Times New Roman" w:hAnsi="Times New Roman" w:cs="Times New Roman"/>
                <w:bCs/>
                <w:sz w:val="22"/>
              </w:rPr>
              <w:t xml:space="preserve">Yetersiz </w:t>
            </w:r>
            <w:proofErr w:type="spellStart"/>
            <w:r w:rsidRPr="00B069D6">
              <w:rPr>
                <w:rFonts w:ascii="Times New Roman" w:hAnsi="Times New Roman" w:cs="Times New Roman"/>
                <w:bCs/>
                <w:sz w:val="22"/>
              </w:rPr>
              <w:t>personel</w:t>
            </w:r>
            <w:proofErr w:type="spellEnd"/>
            <w:r w:rsidRPr="00B069D6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bCs/>
                <w:sz w:val="22"/>
              </w:rPr>
              <w:t>sayısı</w:t>
            </w:r>
            <w:proofErr w:type="spellEnd"/>
          </w:p>
        </w:tc>
      </w:tr>
      <w:tr w:rsidR="0097124F" w:rsidRPr="00B069D6" w14:paraId="744F142D" w14:textId="77777777" w:rsidTr="00B069D6">
        <w:trPr>
          <w:trHeight w:val="477"/>
        </w:trPr>
        <w:tc>
          <w:tcPr>
            <w:tcW w:w="9214" w:type="dxa"/>
          </w:tcPr>
          <w:p w14:paraId="3171E840" w14:textId="59AD44FA" w:rsidR="0097124F" w:rsidRPr="00B069D6" w:rsidRDefault="0097124F" w:rsidP="0097124F">
            <w:pPr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</w:pPr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 xml:space="preserve">2.Yardımcı </w:t>
            </w:r>
            <w:proofErr w:type="spellStart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>sağlık</w:t>
            </w:r>
            <w:proofErr w:type="spellEnd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 xml:space="preserve"> </w:t>
            </w:r>
            <w:proofErr w:type="spellStart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>personeli</w:t>
            </w:r>
            <w:proofErr w:type="spellEnd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 xml:space="preserve"> </w:t>
            </w:r>
            <w:proofErr w:type="spellStart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>sayısının</w:t>
            </w:r>
            <w:proofErr w:type="spellEnd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 xml:space="preserve"> </w:t>
            </w:r>
            <w:proofErr w:type="spellStart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>yetersiz</w:t>
            </w:r>
            <w:proofErr w:type="spellEnd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 xml:space="preserve"> </w:t>
            </w:r>
            <w:proofErr w:type="spellStart"/>
            <w:r w:rsidRPr="00B069D6">
              <w:rPr>
                <w:rFonts w:ascii="Times New Roman" w:eastAsiaTheme="minorHAnsi" w:hAnsi="Times New Roman" w:cs="Times New Roman"/>
                <w:color w:val="000000"/>
                <w:sz w:val="22"/>
                <w:lang w:eastAsia="en-US"/>
              </w:rPr>
              <w:t>olması</w:t>
            </w:r>
            <w:proofErr w:type="spellEnd"/>
          </w:p>
        </w:tc>
      </w:tr>
      <w:tr w:rsidR="0097124F" w:rsidRPr="00B069D6" w14:paraId="2B872DF8" w14:textId="77777777" w:rsidTr="00B069D6">
        <w:trPr>
          <w:trHeight w:val="305"/>
        </w:trPr>
        <w:tc>
          <w:tcPr>
            <w:tcW w:w="9214" w:type="dxa"/>
          </w:tcPr>
          <w:p w14:paraId="21BEFDE7" w14:textId="47473555" w:rsidR="0097124F" w:rsidRPr="00B069D6" w:rsidRDefault="0097124F" w:rsidP="0097124F">
            <w:pPr>
              <w:tabs>
                <w:tab w:val="left" w:pos="834"/>
              </w:tabs>
              <w:spacing w:before="3"/>
              <w:ind w:right="194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>3.</w:t>
            </w:r>
            <w:r w:rsidRPr="00B069D6">
              <w:rPr>
                <w:rFonts w:ascii="Times New Roman" w:hAnsi="Times New Roman" w:cs="Times New Roman"/>
                <w:color w:val="333333"/>
                <w:sz w:val="22"/>
                <w:shd w:val="clear" w:color="auto" w:fill="FFFFFF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Beklenmedik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/Ani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gelişen</w:t>
            </w:r>
            <w:proofErr w:type="spellEnd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hasta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kabulü</w:t>
            </w:r>
            <w:proofErr w:type="spellEnd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ve</w:t>
            </w:r>
            <w:proofErr w:type="spellEnd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taburculuğu</w:t>
            </w:r>
            <w:proofErr w:type="spellEnd"/>
          </w:p>
        </w:tc>
      </w:tr>
      <w:tr w:rsidR="0097124F" w:rsidRPr="00B069D6" w14:paraId="30442371" w14:textId="77777777" w:rsidTr="00B069D6">
        <w:trPr>
          <w:trHeight w:val="457"/>
        </w:trPr>
        <w:tc>
          <w:tcPr>
            <w:tcW w:w="9214" w:type="dxa"/>
          </w:tcPr>
          <w:p w14:paraId="1D6807CF" w14:textId="11D5D7DF" w:rsidR="0097124F" w:rsidRPr="00B069D6" w:rsidRDefault="0097124F" w:rsidP="0097124F">
            <w:pPr>
              <w:tabs>
                <w:tab w:val="left" w:pos="834"/>
              </w:tabs>
              <w:spacing w:before="3"/>
              <w:ind w:right="194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>4.</w:t>
            </w:r>
            <w:r w:rsidRPr="00B069D6">
              <w:rPr>
                <w:rFonts w:ascii="Times New Roman" w:hAnsi="Times New Roman" w:cs="Times New Roman"/>
                <w:color w:val="222222"/>
                <w:sz w:val="22"/>
                <w:shd w:val="clear" w:color="auto" w:fill="FFFFFF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Hastanın</w:t>
            </w:r>
            <w:proofErr w:type="spellEnd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durumunun</w:t>
            </w:r>
            <w:proofErr w:type="spellEnd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color w:val="000000" w:themeColor="text1"/>
                <w:sz w:val="22"/>
              </w:rPr>
              <w:t>kötüleşmesi</w:t>
            </w:r>
            <w:proofErr w:type="spellEnd"/>
          </w:p>
        </w:tc>
      </w:tr>
      <w:tr w:rsidR="0097124F" w:rsidRPr="00B069D6" w14:paraId="0389554E" w14:textId="77777777" w:rsidTr="00B069D6">
        <w:trPr>
          <w:trHeight w:val="604"/>
        </w:trPr>
        <w:tc>
          <w:tcPr>
            <w:tcW w:w="9214" w:type="dxa"/>
          </w:tcPr>
          <w:p w14:paraId="56B60853" w14:textId="6E8EE1FD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 xml:space="preserve">5.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Çalışılan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birimde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görevli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hekimler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ile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yaşanan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iletişim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sorunları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ab/>
            </w:r>
          </w:p>
        </w:tc>
      </w:tr>
      <w:tr w:rsidR="0097124F" w:rsidRPr="00B069D6" w14:paraId="5905E92F" w14:textId="77777777" w:rsidTr="00B069D6">
        <w:trPr>
          <w:trHeight w:val="467"/>
        </w:trPr>
        <w:tc>
          <w:tcPr>
            <w:tcW w:w="9214" w:type="dxa"/>
          </w:tcPr>
          <w:p w14:paraId="38A7F294" w14:textId="0530036E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 xml:space="preserve">6.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Gerekli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olduğunda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malzeme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ekipman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yokluğu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veya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düzgün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çalışmaması</w:t>
            </w:r>
            <w:proofErr w:type="spellEnd"/>
          </w:p>
          <w:p w14:paraId="5BC561DB" w14:textId="6D90FEE1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ab/>
            </w:r>
          </w:p>
        </w:tc>
      </w:tr>
      <w:tr w:rsidR="0097124F" w:rsidRPr="00B069D6" w14:paraId="6E39C017" w14:textId="77777777" w:rsidTr="00B069D6">
        <w:trPr>
          <w:trHeight w:val="604"/>
        </w:trPr>
        <w:tc>
          <w:tcPr>
            <w:tcW w:w="9214" w:type="dxa"/>
          </w:tcPr>
          <w:p w14:paraId="4C0A1F98" w14:textId="2F1DC69B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 xml:space="preserve">7.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Yetersiz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yazılı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sözlü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devir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teslimin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yapılması</w:t>
            </w:r>
            <w:proofErr w:type="spellEnd"/>
          </w:p>
          <w:p w14:paraId="20D503A5" w14:textId="3012C8A1" w:rsidR="0097124F" w:rsidRPr="00B069D6" w:rsidRDefault="0097124F" w:rsidP="0097124F">
            <w:pPr>
              <w:wordWrap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7124F" w:rsidRPr="00B069D6" w14:paraId="46FAC59B" w14:textId="77777777" w:rsidTr="00B069D6">
        <w:trPr>
          <w:trHeight w:val="591"/>
        </w:trPr>
        <w:tc>
          <w:tcPr>
            <w:tcW w:w="9214" w:type="dxa"/>
          </w:tcPr>
          <w:p w14:paraId="535E8111" w14:textId="5135E8BA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 xml:space="preserve">8.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Yardımcı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personelin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bakımın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aksadığını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bildirmemesi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97124F" w:rsidRPr="00B069D6" w14:paraId="302051AE" w14:textId="77777777" w:rsidTr="00B069D6">
        <w:trPr>
          <w:trHeight w:val="339"/>
        </w:trPr>
        <w:tc>
          <w:tcPr>
            <w:tcW w:w="9214" w:type="dxa"/>
          </w:tcPr>
          <w:p w14:paraId="4410115A" w14:textId="538F270A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 xml:space="preserve">9.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Ekip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üyelerinden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iş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birliği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ve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veya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yardım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eksikliği</w:t>
            </w:r>
            <w:proofErr w:type="spellEnd"/>
          </w:p>
        </w:tc>
      </w:tr>
      <w:tr w:rsidR="0097124F" w:rsidRPr="00B069D6" w14:paraId="5D8CD900" w14:textId="77777777" w:rsidTr="00B069D6">
        <w:trPr>
          <w:trHeight w:val="600"/>
        </w:trPr>
        <w:tc>
          <w:tcPr>
            <w:tcW w:w="9214" w:type="dxa"/>
          </w:tcPr>
          <w:p w14:paraId="309C8D21" w14:textId="71B1F69E" w:rsidR="0097124F" w:rsidRPr="00B069D6" w:rsidRDefault="0097124F" w:rsidP="0097124F">
            <w:pPr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B069D6">
              <w:rPr>
                <w:rFonts w:ascii="Times New Roman" w:hAnsi="Times New Roman" w:cs="Times New Roman"/>
                <w:sz w:val="22"/>
              </w:rPr>
              <w:t>10.</w:t>
            </w:r>
            <w:r w:rsidR="00985B4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Hemşirelik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ekibi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içinde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iletişim</w:t>
            </w:r>
            <w:proofErr w:type="spellEnd"/>
            <w:r w:rsidRPr="00B069D6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069D6">
              <w:rPr>
                <w:rFonts w:ascii="Times New Roman" w:hAnsi="Times New Roman" w:cs="Times New Roman"/>
                <w:sz w:val="22"/>
              </w:rPr>
              <w:t>sorunları</w:t>
            </w:r>
            <w:proofErr w:type="spellEnd"/>
          </w:p>
          <w:p w14:paraId="3EAAE255" w14:textId="57087584" w:rsidR="0097124F" w:rsidRPr="00B069D6" w:rsidRDefault="0097124F" w:rsidP="0097124F">
            <w:pPr>
              <w:tabs>
                <w:tab w:val="left" w:pos="834"/>
              </w:tabs>
              <w:spacing w:before="3"/>
              <w:ind w:right="122"/>
              <w:rPr>
                <w:rFonts w:ascii="Times New Roman" w:hAnsi="Times New Roman" w:cs="Times New Roman"/>
                <w:color w:val="333333"/>
                <w:sz w:val="22"/>
                <w:shd w:val="clear" w:color="auto" w:fill="FFFFFF"/>
              </w:rPr>
            </w:pPr>
          </w:p>
        </w:tc>
      </w:tr>
    </w:tbl>
    <w:p w14:paraId="72C2B30E" w14:textId="77777777" w:rsidR="00603574" w:rsidRDefault="00603574" w:rsidP="0060357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b/>
          <w:bCs/>
          <w:kern w:val="0"/>
          <w:sz w:val="22"/>
          <w:lang w:val="tr-TR" w:eastAsia="tr-TR"/>
        </w:rPr>
        <w:t>Önemli Not:</w:t>
      </w: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Ölçeği kullanmak isteyen araştırmacılar, özgün çalışmaya atıf yapmak koşuluyla </w:t>
      </w:r>
    </w:p>
    <w:p w14:paraId="346C06A4" w14:textId="2BC51A6C" w:rsidR="00603574" w:rsidRDefault="00603574" w:rsidP="0060357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kullanabilir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. İzin almalarına gerek yoktur.</w:t>
      </w:r>
    </w:p>
    <w:p w14:paraId="61F70E42" w14:textId="77777777" w:rsidR="00603574" w:rsidRDefault="00603574" w:rsidP="0060357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</w:p>
    <w:p w14:paraId="204FB7F3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Hemşirelik Bakımının Örtük Olarak Sınırlandırılmasının Nedenleri Ölçeği (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The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Reasons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for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Implicit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</w:p>
    <w:p w14:paraId="3BBD7907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Rationing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of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Nursing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Care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Scale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),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Renáta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Zeleníková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ve arkadaşları (2024) tarafından geliştirilmiş </w:t>
      </w:r>
    </w:p>
    <w:p w14:paraId="13CD5537" w14:textId="3D2E7EA6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olup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, 11'li </w:t>
      </w:r>
      <w:proofErr w:type="spell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Likert</w:t>
      </w:r>
      <w:proofErr w:type="spell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tipi bir ölçektir ve 10 maddeden oluşmaktadır. Ölçek maddeleri 0 = Önemli bir neden </w:t>
      </w:r>
    </w:p>
    <w:p w14:paraId="0DB32F51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değil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ile 10 = En önemli neden arasında değerlendirilmektedir. Ölçeğin toplam puanı, 10 maddenin </w:t>
      </w:r>
    </w:p>
    <w:p w14:paraId="3E08E3DA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her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birinden elde edilen puanların toplanmasıyla hesaplanmakta ve 0–100 arasında değişmektedir. </w:t>
      </w:r>
    </w:p>
    <w:p w14:paraId="15D07260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Yüksek puan, hemşirelik bakımının </w:t>
      </w:r>
      <w:r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örtük</w:t>
      </w: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olarak sınırlandırılmasına neden olan faktörlerin daha </w:t>
      </w:r>
    </w:p>
    <w:p w14:paraId="368721A5" w14:textId="3BDFDA8F" w:rsidR="00603574" w:rsidRP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önemli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 olarak algılandığını göstermektedir.</w:t>
      </w:r>
    </w:p>
    <w:p w14:paraId="79228DEF" w14:textId="77777777" w:rsidR="00603574" w:rsidRP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Ölçek iki faktörden oluşmaktadır:</w:t>
      </w:r>
    </w:p>
    <w:p w14:paraId="3DABF63F" w14:textId="77777777" w:rsidR="00603574" w:rsidRP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Faktör 1: İşgücü Kaynakları (1–4. maddeler)</w:t>
      </w:r>
    </w:p>
    <w:p w14:paraId="0912A26F" w14:textId="77777777" w:rsidR="00603574" w:rsidRP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Faktör 2: İletişim ve Materyal Kaynakları (5–10. maddeler)</w:t>
      </w:r>
    </w:p>
    <w:p w14:paraId="4E94B915" w14:textId="77777777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Ölçeğin güvenirlik katsayıları İşgücü Kaynakları alt boyutu için Cronbach α = .872, İletişim ve </w:t>
      </w:r>
    </w:p>
    <w:p w14:paraId="0AE95B4E" w14:textId="35606879" w:rsid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 xml:space="preserve">Materyal Kaynakları alt boyutu için Cronbach α = .923 ve toplam ölçek için Cronbach α = .941 olarak </w:t>
      </w:r>
    </w:p>
    <w:p w14:paraId="2AEE441B" w14:textId="78C078DB" w:rsidR="00603574" w:rsidRPr="00603574" w:rsidRDefault="00603574" w:rsidP="00603574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lang w:val="tr-TR" w:eastAsia="tr-TR"/>
        </w:rPr>
      </w:pPr>
      <w:proofErr w:type="gramStart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bulunmuştur</w:t>
      </w:r>
      <w:proofErr w:type="gramEnd"/>
      <w:r w:rsidRPr="00603574">
        <w:rPr>
          <w:rFonts w:ascii="Times New Roman" w:eastAsia="Times New Roman" w:hAnsi="Times New Roman" w:cs="Times New Roman"/>
          <w:kern w:val="0"/>
          <w:sz w:val="22"/>
          <w:lang w:val="tr-TR" w:eastAsia="tr-TR"/>
        </w:rPr>
        <w:t>.</w:t>
      </w:r>
    </w:p>
    <w:sectPr w:rsidR="00603574" w:rsidRPr="006035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02EE6"/>
    <w:multiLevelType w:val="hybridMultilevel"/>
    <w:tmpl w:val="06E8355C"/>
    <w:lvl w:ilvl="0" w:tplc="692C510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A43E1"/>
    <w:multiLevelType w:val="multilevel"/>
    <w:tmpl w:val="8DD6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B6A5F"/>
    <w:multiLevelType w:val="multilevel"/>
    <w:tmpl w:val="24C4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05130"/>
    <w:multiLevelType w:val="multilevel"/>
    <w:tmpl w:val="B6F45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692245">
    <w:abstractNumId w:val="1"/>
  </w:num>
  <w:num w:numId="2" w16cid:durableId="623538791">
    <w:abstractNumId w:val="0"/>
  </w:num>
  <w:num w:numId="3" w16cid:durableId="1260139948">
    <w:abstractNumId w:val="3"/>
  </w:num>
  <w:num w:numId="4" w16cid:durableId="4699006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54"/>
    <w:rsid w:val="000139E6"/>
    <w:rsid w:val="0002197C"/>
    <w:rsid w:val="0003224D"/>
    <w:rsid w:val="00037442"/>
    <w:rsid w:val="000409FF"/>
    <w:rsid w:val="00046873"/>
    <w:rsid w:val="00051E57"/>
    <w:rsid w:val="000C5231"/>
    <w:rsid w:val="000D2008"/>
    <w:rsid w:val="000D3A4C"/>
    <w:rsid w:val="000F33D5"/>
    <w:rsid w:val="001218B9"/>
    <w:rsid w:val="001230C9"/>
    <w:rsid w:val="0013235A"/>
    <w:rsid w:val="00137E8C"/>
    <w:rsid w:val="00165821"/>
    <w:rsid w:val="00176C64"/>
    <w:rsid w:val="00180165"/>
    <w:rsid w:val="00183132"/>
    <w:rsid w:val="00186B90"/>
    <w:rsid w:val="00191045"/>
    <w:rsid w:val="001B54E1"/>
    <w:rsid w:val="001E4FCA"/>
    <w:rsid w:val="00213BD3"/>
    <w:rsid w:val="00216EE0"/>
    <w:rsid w:val="00244703"/>
    <w:rsid w:val="0025007E"/>
    <w:rsid w:val="002558E5"/>
    <w:rsid w:val="00270691"/>
    <w:rsid w:val="002B3DB8"/>
    <w:rsid w:val="002B3FF9"/>
    <w:rsid w:val="002C3A18"/>
    <w:rsid w:val="002E549F"/>
    <w:rsid w:val="00304FD2"/>
    <w:rsid w:val="00313F8F"/>
    <w:rsid w:val="00316357"/>
    <w:rsid w:val="00336272"/>
    <w:rsid w:val="00360312"/>
    <w:rsid w:val="00372BD1"/>
    <w:rsid w:val="00373127"/>
    <w:rsid w:val="0038153E"/>
    <w:rsid w:val="003B7FB3"/>
    <w:rsid w:val="003D7C96"/>
    <w:rsid w:val="003F2F16"/>
    <w:rsid w:val="003F7A4C"/>
    <w:rsid w:val="00404A2F"/>
    <w:rsid w:val="00425A7B"/>
    <w:rsid w:val="00436FC3"/>
    <w:rsid w:val="00437315"/>
    <w:rsid w:val="004426E5"/>
    <w:rsid w:val="004460DD"/>
    <w:rsid w:val="00452319"/>
    <w:rsid w:val="00452B1D"/>
    <w:rsid w:val="00462E63"/>
    <w:rsid w:val="004632BE"/>
    <w:rsid w:val="004702C6"/>
    <w:rsid w:val="00483017"/>
    <w:rsid w:val="004900FA"/>
    <w:rsid w:val="004C7A9D"/>
    <w:rsid w:val="004E3402"/>
    <w:rsid w:val="00510929"/>
    <w:rsid w:val="0051122E"/>
    <w:rsid w:val="0051287B"/>
    <w:rsid w:val="0051471E"/>
    <w:rsid w:val="00517238"/>
    <w:rsid w:val="00532686"/>
    <w:rsid w:val="00543B86"/>
    <w:rsid w:val="00547B54"/>
    <w:rsid w:val="00580811"/>
    <w:rsid w:val="00582D3F"/>
    <w:rsid w:val="005A7904"/>
    <w:rsid w:val="005E3C97"/>
    <w:rsid w:val="005F006A"/>
    <w:rsid w:val="005F136B"/>
    <w:rsid w:val="005F2601"/>
    <w:rsid w:val="00603574"/>
    <w:rsid w:val="00615F54"/>
    <w:rsid w:val="0062044F"/>
    <w:rsid w:val="00661812"/>
    <w:rsid w:val="006A265E"/>
    <w:rsid w:val="006A4E33"/>
    <w:rsid w:val="006B5543"/>
    <w:rsid w:val="006C4B5B"/>
    <w:rsid w:val="006F08F4"/>
    <w:rsid w:val="006F30A8"/>
    <w:rsid w:val="006F48F9"/>
    <w:rsid w:val="006F5119"/>
    <w:rsid w:val="00700369"/>
    <w:rsid w:val="0070090E"/>
    <w:rsid w:val="00736D29"/>
    <w:rsid w:val="00747887"/>
    <w:rsid w:val="00760261"/>
    <w:rsid w:val="00783B9D"/>
    <w:rsid w:val="007978E6"/>
    <w:rsid w:val="007B4096"/>
    <w:rsid w:val="007E2C12"/>
    <w:rsid w:val="007F12B7"/>
    <w:rsid w:val="008024BD"/>
    <w:rsid w:val="00823AED"/>
    <w:rsid w:val="00824A07"/>
    <w:rsid w:val="00853EE9"/>
    <w:rsid w:val="008574A2"/>
    <w:rsid w:val="00865DD3"/>
    <w:rsid w:val="008745DF"/>
    <w:rsid w:val="00884FC3"/>
    <w:rsid w:val="00895CD5"/>
    <w:rsid w:val="008A6DC1"/>
    <w:rsid w:val="008B0B0D"/>
    <w:rsid w:val="008B18C2"/>
    <w:rsid w:val="008B4CC6"/>
    <w:rsid w:val="008C532D"/>
    <w:rsid w:val="008D112C"/>
    <w:rsid w:val="008E2CE5"/>
    <w:rsid w:val="008E465F"/>
    <w:rsid w:val="00932D5D"/>
    <w:rsid w:val="00932E0C"/>
    <w:rsid w:val="00940F99"/>
    <w:rsid w:val="009619C9"/>
    <w:rsid w:val="00963AC8"/>
    <w:rsid w:val="0097124F"/>
    <w:rsid w:val="00985B4D"/>
    <w:rsid w:val="009870B4"/>
    <w:rsid w:val="0099577F"/>
    <w:rsid w:val="00995D51"/>
    <w:rsid w:val="009A5EF1"/>
    <w:rsid w:val="009C0C29"/>
    <w:rsid w:val="009C1A40"/>
    <w:rsid w:val="009C7A43"/>
    <w:rsid w:val="009D2FA4"/>
    <w:rsid w:val="009E52C1"/>
    <w:rsid w:val="00A31748"/>
    <w:rsid w:val="00A319C6"/>
    <w:rsid w:val="00A441A0"/>
    <w:rsid w:val="00A46504"/>
    <w:rsid w:val="00A55E9C"/>
    <w:rsid w:val="00A6428F"/>
    <w:rsid w:val="00A71EED"/>
    <w:rsid w:val="00AC3698"/>
    <w:rsid w:val="00AC6BBE"/>
    <w:rsid w:val="00AD1144"/>
    <w:rsid w:val="00AD73A4"/>
    <w:rsid w:val="00AF732B"/>
    <w:rsid w:val="00B052F4"/>
    <w:rsid w:val="00B069D6"/>
    <w:rsid w:val="00B12C98"/>
    <w:rsid w:val="00B30F32"/>
    <w:rsid w:val="00B346DE"/>
    <w:rsid w:val="00B419D1"/>
    <w:rsid w:val="00B505A9"/>
    <w:rsid w:val="00BA0D4C"/>
    <w:rsid w:val="00BB0177"/>
    <w:rsid w:val="00BB146A"/>
    <w:rsid w:val="00BB3C6C"/>
    <w:rsid w:val="00BB514C"/>
    <w:rsid w:val="00BC4C51"/>
    <w:rsid w:val="00BE5A84"/>
    <w:rsid w:val="00BF02F6"/>
    <w:rsid w:val="00BF1031"/>
    <w:rsid w:val="00C1022C"/>
    <w:rsid w:val="00C10DBD"/>
    <w:rsid w:val="00C22809"/>
    <w:rsid w:val="00C23AAA"/>
    <w:rsid w:val="00C363E1"/>
    <w:rsid w:val="00C72FE2"/>
    <w:rsid w:val="00C84850"/>
    <w:rsid w:val="00CE13E5"/>
    <w:rsid w:val="00CE2779"/>
    <w:rsid w:val="00CF4C78"/>
    <w:rsid w:val="00D03311"/>
    <w:rsid w:val="00D22245"/>
    <w:rsid w:val="00D36075"/>
    <w:rsid w:val="00D41792"/>
    <w:rsid w:val="00D43E59"/>
    <w:rsid w:val="00D46F33"/>
    <w:rsid w:val="00D57AAC"/>
    <w:rsid w:val="00D606EF"/>
    <w:rsid w:val="00D623E0"/>
    <w:rsid w:val="00D63623"/>
    <w:rsid w:val="00D63BB8"/>
    <w:rsid w:val="00D817A7"/>
    <w:rsid w:val="00D822B1"/>
    <w:rsid w:val="00D9788B"/>
    <w:rsid w:val="00E14A77"/>
    <w:rsid w:val="00E2154F"/>
    <w:rsid w:val="00E41FBC"/>
    <w:rsid w:val="00E52442"/>
    <w:rsid w:val="00E66CE0"/>
    <w:rsid w:val="00E77179"/>
    <w:rsid w:val="00EB754D"/>
    <w:rsid w:val="00EE06D8"/>
    <w:rsid w:val="00EF562A"/>
    <w:rsid w:val="00F16093"/>
    <w:rsid w:val="00F34B37"/>
    <w:rsid w:val="00F352A0"/>
    <w:rsid w:val="00F41626"/>
    <w:rsid w:val="00F47059"/>
    <w:rsid w:val="00F677AA"/>
    <w:rsid w:val="00F747EC"/>
    <w:rsid w:val="00F918CF"/>
    <w:rsid w:val="00FB2B9C"/>
    <w:rsid w:val="00FB3794"/>
    <w:rsid w:val="00F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5882"/>
  <w15:chartTrackingRefBased/>
  <w15:docId w15:val="{6CBB557F-EB2D-4B88-B7DD-34A4DFD2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F54"/>
    <w:pPr>
      <w:widowControl w:val="0"/>
      <w:wordWrap w:val="0"/>
      <w:autoSpaceDE w:val="0"/>
      <w:autoSpaceDN w:val="0"/>
      <w:jc w:val="both"/>
    </w:pPr>
    <w:rPr>
      <w:rFonts w:eastAsiaTheme="minorEastAsia"/>
      <w:kern w:val="2"/>
      <w:sz w:val="20"/>
      <w:lang w:val="en-US" w:eastAsia="ko-KR"/>
    </w:rPr>
  </w:style>
  <w:style w:type="paragraph" w:styleId="Balk1">
    <w:name w:val="heading 1"/>
    <w:basedOn w:val="Normal"/>
    <w:next w:val="Normal"/>
    <w:link w:val="Balk1Char"/>
    <w:uiPriority w:val="9"/>
    <w:qFormat/>
    <w:rsid w:val="00BA0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4E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436FC3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5F54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5F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6FC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ng-star-inserted">
    <w:name w:val="ng-star-inserted"/>
    <w:basedOn w:val="VarsaylanParagrafYazTipi"/>
    <w:rsid w:val="00436FC3"/>
  </w:style>
  <w:style w:type="character" w:customStyle="1" w:styleId="margin-right-3--reversible">
    <w:name w:val="margin-right-3--reversible"/>
    <w:basedOn w:val="VarsaylanParagrafYazTipi"/>
    <w:rsid w:val="00436FC3"/>
  </w:style>
  <w:style w:type="character" w:customStyle="1" w:styleId="value">
    <w:name w:val="value"/>
    <w:basedOn w:val="VarsaylanParagrafYazTipi"/>
    <w:rsid w:val="00436FC3"/>
  </w:style>
  <w:style w:type="character" w:styleId="Kpr">
    <w:name w:val="Hyperlink"/>
    <w:basedOn w:val="VarsaylanParagrafYazTipi"/>
    <w:uiPriority w:val="99"/>
    <w:semiHidden/>
    <w:unhideWhenUsed/>
    <w:rsid w:val="00436FC3"/>
    <w:rPr>
      <w:color w:val="0000FF"/>
      <w:u w:val="single"/>
    </w:rPr>
  </w:style>
  <w:style w:type="character" w:customStyle="1" w:styleId="font-size-14">
    <w:name w:val="font-size-14"/>
    <w:basedOn w:val="VarsaylanParagrafYazTipi"/>
    <w:rsid w:val="00436FC3"/>
  </w:style>
  <w:style w:type="character" w:customStyle="1" w:styleId="Balk2Char">
    <w:name w:val="Başlık 2 Char"/>
    <w:basedOn w:val="VarsaylanParagrafYazTipi"/>
    <w:link w:val="Balk2"/>
    <w:uiPriority w:val="9"/>
    <w:semiHidden/>
    <w:rsid w:val="006A4E33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 w:eastAsia="ko-KR"/>
    </w:rPr>
  </w:style>
  <w:style w:type="character" w:customStyle="1" w:styleId="Balk1Char">
    <w:name w:val="Başlık 1 Char"/>
    <w:basedOn w:val="VarsaylanParagrafYazTipi"/>
    <w:link w:val="Balk1"/>
    <w:uiPriority w:val="9"/>
    <w:rsid w:val="00BA0D4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styleId="zlenenKpr">
    <w:name w:val="FollowedHyperlink"/>
    <w:basedOn w:val="VarsaylanParagrafYazTipi"/>
    <w:uiPriority w:val="99"/>
    <w:semiHidden/>
    <w:unhideWhenUsed/>
    <w:rsid w:val="00C10DBD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F416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43E5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7124F"/>
    <w:rPr>
      <w:b/>
      <w:bCs/>
    </w:rPr>
  </w:style>
  <w:style w:type="character" w:customStyle="1" w:styleId="apple-converted-space">
    <w:name w:val="apple-converted-space"/>
    <w:basedOn w:val="VarsaylanParagrafYazTipi"/>
    <w:rsid w:val="00971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299FF7-55F4-46EC-8DB7-1A4A5568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Cemal ÖZALP</cp:lastModifiedBy>
  <cp:revision>23</cp:revision>
  <dcterms:created xsi:type="dcterms:W3CDTF">2023-11-15T16:21:00Z</dcterms:created>
  <dcterms:modified xsi:type="dcterms:W3CDTF">2026-09-16T20:25:00Z</dcterms:modified>
</cp:coreProperties>
</file>