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7C2BE" w14:textId="5852700D" w:rsidR="00E3400A" w:rsidRPr="00D45A7D" w:rsidRDefault="004C59E8" w:rsidP="005C7D7F">
      <w:pPr>
        <w:pStyle w:val="AnaBalk"/>
        <w:jc w:val="center"/>
      </w:pPr>
      <w:r w:rsidRPr="00D45A7D">
        <w:rPr>
          <w:noProof/>
          <w:lang w:eastAsia="tr-TR"/>
        </w:rPr>
        <w:t xml:space="preserve">Sosyal </w:t>
      </w:r>
      <w:r w:rsidR="00FD5377" w:rsidRPr="00D45A7D">
        <w:rPr>
          <w:noProof/>
          <w:lang w:eastAsia="tr-TR"/>
        </w:rPr>
        <w:t>Hizmet</w:t>
      </w:r>
      <w:r w:rsidRPr="00D45A7D">
        <w:rPr>
          <w:noProof/>
          <w:lang w:eastAsia="tr-TR"/>
        </w:rPr>
        <w:t xml:space="preserve"> Algısı</w:t>
      </w:r>
      <w:r w:rsidR="009C7E8A" w:rsidRPr="00D45A7D">
        <w:rPr>
          <w:noProof/>
          <w:lang w:eastAsia="tr-TR"/>
        </w:rPr>
        <w:t xml:space="preserve"> </w:t>
      </w:r>
      <w:r w:rsidR="005C7D7F" w:rsidRPr="00D45A7D">
        <w:rPr>
          <w:noProof/>
          <w:lang w:eastAsia="tr-TR"/>
        </w:rPr>
        <w:t>Ölçeği: Bir Ölçek Geliştirme Çalışması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16"/>
        <w:gridCol w:w="5379"/>
        <w:gridCol w:w="633"/>
        <w:gridCol w:w="633"/>
        <w:gridCol w:w="633"/>
        <w:gridCol w:w="634"/>
        <w:gridCol w:w="634"/>
      </w:tblGrid>
      <w:tr w:rsidR="00E3400A" w:rsidRPr="00D45A7D" w14:paraId="0815780C" w14:textId="77777777" w:rsidTr="0049340B">
        <w:trPr>
          <w:cantSplit/>
          <w:trHeight w:val="1545"/>
        </w:trPr>
        <w:tc>
          <w:tcPr>
            <w:tcW w:w="285" w:type="pct"/>
            <w:vAlign w:val="center"/>
          </w:tcPr>
          <w:p w14:paraId="0B9601CB" w14:textId="77777777" w:rsidR="00E3400A" w:rsidRPr="00D45A7D" w:rsidRDefault="00E3400A" w:rsidP="003D4B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968" w:type="pct"/>
            <w:vAlign w:val="center"/>
          </w:tcPr>
          <w:p w14:paraId="14CF928E" w14:textId="77777777" w:rsidR="00E3400A" w:rsidRPr="00D45A7D" w:rsidRDefault="00E3400A" w:rsidP="003D4BC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Madde</w:t>
            </w:r>
          </w:p>
        </w:tc>
        <w:tc>
          <w:tcPr>
            <w:tcW w:w="349" w:type="pct"/>
            <w:textDirection w:val="btLr"/>
            <w:vAlign w:val="center"/>
          </w:tcPr>
          <w:p w14:paraId="7A3601D6" w14:textId="77777777" w:rsidR="00E3400A" w:rsidRPr="00D45A7D" w:rsidRDefault="00E3400A" w:rsidP="003D4BC5">
            <w:pPr>
              <w:ind w:left="113" w:right="113"/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Hiç Katılıyorum</w:t>
            </w:r>
          </w:p>
        </w:tc>
        <w:tc>
          <w:tcPr>
            <w:tcW w:w="349" w:type="pct"/>
            <w:textDirection w:val="btLr"/>
            <w:vAlign w:val="center"/>
          </w:tcPr>
          <w:p w14:paraId="04F16E0D" w14:textId="77777777" w:rsidR="00E3400A" w:rsidRPr="00D45A7D" w:rsidRDefault="00E3400A" w:rsidP="003D4BC5">
            <w:pPr>
              <w:ind w:left="113" w:right="113"/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Katılmıyorum</w:t>
            </w:r>
          </w:p>
        </w:tc>
        <w:tc>
          <w:tcPr>
            <w:tcW w:w="349" w:type="pct"/>
            <w:textDirection w:val="btLr"/>
            <w:vAlign w:val="center"/>
          </w:tcPr>
          <w:p w14:paraId="3D178D37" w14:textId="77777777" w:rsidR="00E3400A" w:rsidRPr="00D45A7D" w:rsidRDefault="00E3400A" w:rsidP="003D4BC5">
            <w:pPr>
              <w:ind w:left="113" w:right="113"/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Kararsızım</w:t>
            </w:r>
          </w:p>
        </w:tc>
        <w:tc>
          <w:tcPr>
            <w:tcW w:w="350" w:type="pct"/>
            <w:textDirection w:val="btLr"/>
            <w:vAlign w:val="center"/>
          </w:tcPr>
          <w:p w14:paraId="4B913C10" w14:textId="77777777" w:rsidR="00E3400A" w:rsidRPr="00D45A7D" w:rsidRDefault="00E3400A" w:rsidP="003D4BC5">
            <w:pPr>
              <w:ind w:left="113" w:right="113"/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Katılıyorum</w:t>
            </w:r>
          </w:p>
        </w:tc>
        <w:tc>
          <w:tcPr>
            <w:tcW w:w="350" w:type="pct"/>
            <w:textDirection w:val="btLr"/>
            <w:vAlign w:val="center"/>
          </w:tcPr>
          <w:p w14:paraId="1DBA1DC9" w14:textId="77777777" w:rsidR="00E3400A" w:rsidRPr="00D45A7D" w:rsidRDefault="00E3400A" w:rsidP="003D4BC5">
            <w:pPr>
              <w:ind w:left="113" w:right="113"/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Tamamen Katılıyorum</w:t>
            </w:r>
          </w:p>
        </w:tc>
      </w:tr>
      <w:tr w:rsidR="004C59E8" w:rsidRPr="00D45A7D" w14:paraId="7B157844" w14:textId="77777777" w:rsidTr="004C59E8">
        <w:trPr>
          <w:trHeight w:val="498"/>
        </w:trPr>
        <w:tc>
          <w:tcPr>
            <w:tcW w:w="285" w:type="pct"/>
            <w:vAlign w:val="center"/>
          </w:tcPr>
          <w:p w14:paraId="3AAB1789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68" w:type="pct"/>
            <w:vAlign w:val="center"/>
          </w:tcPr>
          <w:p w14:paraId="50B2BEEE" w14:textId="4BA0AC2A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sz w:val="20"/>
                <w:szCs w:val="20"/>
              </w:rPr>
              <w:t>Sosyal hizmet mesleğinin kendi teori ve araştırma bilgisi</w:t>
            </w:r>
            <w:r w:rsidRPr="00D45A7D">
              <w:rPr>
                <w:sz w:val="20"/>
                <w:szCs w:val="20"/>
              </w:rPr>
              <w:t xml:space="preserve"> </w:t>
            </w:r>
            <w:r w:rsidRPr="00D45A7D">
              <w:rPr>
                <w:sz w:val="20"/>
                <w:szCs w:val="20"/>
              </w:rPr>
              <w:t>vardır.</w:t>
            </w:r>
          </w:p>
        </w:tc>
        <w:tc>
          <w:tcPr>
            <w:tcW w:w="349" w:type="pct"/>
            <w:vAlign w:val="center"/>
          </w:tcPr>
          <w:p w14:paraId="74539A5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654A1F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7D680EF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B1D227F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67C13B86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63234954" w14:textId="77777777" w:rsidTr="004C59E8">
        <w:tc>
          <w:tcPr>
            <w:tcW w:w="285" w:type="pct"/>
            <w:vAlign w:val="center"/>
          </w:tcPr>
          <w:p w14:paraId="01B3BAD3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68" w:type="pct"/>
            <w:vAlign w:val="center"/>
          </w:tcPr>
          <w:p w14:paraId="6712D657" w14:textId="5BDC0187" w:rsidR="004C59E8" w:rsidRPr="00D45A7D" w:rsidRDefault="00FD5377" w:rsidP="00396391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mesleği kendi alan bilgisinin yanında diğer</w:t>
            </w:r>
            <w:r w:rsidR="00396391"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alanların bilgi birikiminden faydalanır</w:t>
            </w:r>
            <w:r w:rsidRPr="00D45A7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49" w:type="pct"/>
            <w:vAlign w:val="center"/>
          </w:tcPr>
          <w:p w14:paraId="58B5AF7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D1902E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3914B3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800052E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3D37B06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02354A57" w14:textId="77777777" w:rsidTr="004C59E8">
        <w:trPr>
          <w:trHeight w:val="412"/>
        </w:trPr>
        <w:tc>
          <w:tcPr>
            <w:tcW w:w="285" w:type="pct"/>
            <w:vAlign w:val="center"/>
          </w:tcPr>
          <w:p w14:paraId="5BC1058A" w14:textId="7DFBB02C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68" w:type="pct"/>
            <w:vAlign w:val="center"/>
          </w:tcPr>
          <w:p w14:paraId="16FE59CD" w14:textId="03A2D2C0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psikolojiden/sosyolojiden farklı bir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disiplindir.</w:t>
            </w:r>
          </w:p>
        </w:tc>
        <w:tc>
          <w:tcPr>
            <w:tcW w:w="349" w:type="pct"/>
            <w:vAlign w:val="center"/>
          </w:tcPr>
          <w:p w14:paraId="36C7B8B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705CA2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429F2B2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850620A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ECE0F7F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714CEAA2" w14:textId="77777777" w:rsidTr="004C59E8">
        <w:tc>
          <w:tcPr>
            <w:tcW w:w="285" w:type="pct"/>
            <w:vAlign w:val="center"/>
          </w:tcPr>
          <w:p w14:paraId="51719EDB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68" w:type="pct"/>
            <w:vAlign w:val="center"/>
          </w:tcPr>
          <w:p w14:paraId="0EE81AB2" w14:textId="5BF81C88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disiplininin uygulayıcıları sosyal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çalışmacılar/sosyal hizmet uzmanlarıdır</w:t>
            </w:r>
            <w:r w:rsidRPr="00D45A7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49" w:type="pct"/>
            <w:vAlign w:val="center"/>
          </w:tcPr>
          <w:p w14:paraId="7954CEB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58A46B3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4C7182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44F70CFA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4B9A71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73DAA02B" w14:textId="77777777" w:rsidTr="004C59E8">
        <w:tc>
          <w:tcPr>
            <w:tcW w:w="285" w:type="pct"/>
            <w:vAlign w:val="center"/>
          </w:tcPr>
          <w:p w14:paraId="2ED246A8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68" w:type="pct"/>
            <w:vAlign w:val="center"/>
          </w:tcPr>
          <w:p w14:paraId="53ED73F8" w14:textId="2ABB1531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alanında her türlü adaletsizlikle mücadele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edilir.</w:t>
            </w:r>
          </w:p>
        </w:tc>
        <w:tc>
          <w:tcPr>
            <w:tcW w:w="349" w:type="pct"/>
            <w:vAlign w:val="center"/>
          </w:tcPr>
          <w:p w14:paraId="5786E23C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CA1FC46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D57F986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30C5954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BCBC894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05E0128E" w14:textId="77777777" w:rsidTr="004C59E8">
        <w:trPr>
          <w:trHeight w:val="416"/>
        </w:trPr>
        <w:tc>
          <w:tcPr>
            <w:tcW w:w="285" w:type="pct"/>
            <w:vAlign w:val="center"/>
          </w:tcPr>
          <w:p w14:paraId="253F79A0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68" w:type="pct"/>
            <w:vAlign w:val="center"/>
          </w:tcPr>
          <w:p w14:paraId="0F29A71A" w14:textId="4345FBDE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 içerisinde toplumsal sorunlara dikkat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çekilmektedir.</w:t>
            </w:r>
          </w:p>
        </w:tc>
        <w:tc>
          <w:tcPr>
            <w:tcW w:w="349" w:type="pct"/>
            <w:vAlign w:val="center"/>
          </w:tcPr>
          <w:p w14:paraId="4BFC37D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5F7BB3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BD684C7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FB07E90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0F443F7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769DBCF8" w14:textId="77777777" w:rsidTr="004C59E8">
        <w:tc>
          <w:tcPr>
            <w:tcW w:w="285" w:type="pct"/>
            <w:vAlign w:val="center"/>
          </w:tcPr>
          <w:p w14:paraId="0034916E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68" w:type="pct"/>
            <w:vAlign w:val="center"/>
          </w:tcPr>
          <w:p w14:paraId="7BBBD324" w14:textId="12FAFACA" w:rsidR="004C59E8" w:rsidRPr="00D45A7D" w:rsidRDefault="00FD5377" w:rsidP="006151ED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 sadece teorik bilgilerle sınırlı değil,</w:t>
            </w:r>
            <w:r w:rsidR="006151ED"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aynı zamanda uygulama sürecini de barındırmaktadır</w:t>
            </w:r>
          </w:p>
        </w:tc>
        <w:tc>
          <w:tcPr>
            <w:tcW w:w="349" w:type="pct"/>
            <w:vAlign w:val="center"/>
          </w:tcPr>
          <w:p w14:paraId="6FA0166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B8814C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E9117E3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F4E4F54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A4650FC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6AD6CAEA" w14:textId="77777777" w:rsidTr="004C59E8">
        <w:trPr>
          <w:trHeight w:val="414"/>
        </w:trPr>
        <w:tc>
          <w:tcPr>
            <w:tcW w:w="285" w:type="pct"/>
            <w:vAlign w:val="center"/>
          </w:tcPr>
          <w:p w14:paraId="1C6765D0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68" w:type="pct"/>
            <w:vAlign w:val="center"/>
          </w:tcPr>
          <w:p w14:paraId="45B9AFCF" w14:textId="0C26045D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 xml:space="preserve">Sosyal hizmetin </w:t>
            </w:r>
            <w:r w:rsidRPr="00D45A7D">
              <w:rPr>
                <w:rFonts w:cs="Times New Roman"/>
                <w:sz w:val="20"/>
                <w:szCs w:val="20"/>
              </w:rPr>
              <w:t xml:space="preserve">mesleki uygulamaları insanların </w:t>
            </w:r>
            <w:r w:rsidRPr="00D45A7D">
              <w:rPr>
                <w:rFonts w:cs="Times New Roman"/>
                <w:sz w:val="20"/>
                <w:szCs w:val="20"/>
              </w:rPr>
              <w:t>güçlenmesine katkı sağlamaktadır.</w:t>
            </w:r>
          </w:p>
        </w:tc>
        <w:tc>
          <w:tcPr>
            <w:tcW w:w="349" w:type="pct"/>
            <w:vAlign w:val="center"/>
          </w:tcPr>
          <w:p w14:paraId="7F9A6A7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1F3685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1F7B1D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266E8130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85EE07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3776960E" w14:textId="77777777" w:rsidTr="004C59E8">
        <w:trPr>
          <w:trHeight w:val="420"/>
        </w:trPr>
        <w:tc>
          <w:tcPr>
            <w:tcW w:w="285" w:type="pct"/>
            <w:vAlign w:val="center"/>
          </w:tcPr>
          <w:p w14:paraId="4D3352FE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968" w:type="pct"/>
            <w:vAlign w:val="center"/>
          </w:tcPr>
          <w:p w14:paraId="4503A7F9" w14:textId="77952922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alanında çocuk, kadın, engelli, yaşlı,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göçmen gibi dezavantajlı gruplara destek verilmektedir</w:t>
            </w:r>
            <w:r w:rsidRPr="00D45A7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49" w:type="pct"/>
            <w:vAlign w:val="center"/>
          </w:tcPr>
          <w:p w14:paraId="384FE329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BCA5E5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D92A75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E29BB9A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720EA902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07A13B3D" w14:textId="77777777" w:rsidTr="004C59E8">
        <w:tc>
          <w:tcPr>
            <w:tcW w:w="285" w:type="pct"/>
            <w:vAlign w:val="center"/>
          </w:tcPr>
          <w:p w14:paraId="5B677951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68" w:type="pct"/>
            <w:vAlign w:val="center"/>
          </w:tcPr>
          <w:p w14:paraId="2BA5F749" w14:textId="3C25510F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alanında bireylere ekonomik ve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D45A7D">
              <w:rPr>
                <w:rFonts w:cs="Times New Roman"/>
                <w:sz w:val="20"/>
                <w:szCs w:val="20"/>
              </w:rPr>
              <w:t>psikososyal</w:t>
            </w:r>
            <w:proofErr w:type="spellEnd"/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D45A7D">
              <w:rPr>
                <w:rFonts w:cs="Times New Roman"/>
                <w:sz w:val="20"/>
                <w:szCs w:val="20"/>
              </w:rPr>
              <w:t>destekler sağlanmaktadır</w:t>
            </w:r>
          </w:p>
        </w:tc>
        <w:tc>
          <w:tcPr>
            <w:tcW w:w="349" w:type="pct"/>
            <w:vAlign w:val="center"/>
          </w:tcPr>
          <w:p w14:paraId="190C83B6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025AEF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0B51484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DE0D1F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4E2B0B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6FA8835C" w14:textId="77777777" w:rsidTr="004C59E8">
        <w:trPr>
          <w:trHeight w:val="416"/>
        </w:trPr>
        <w:tc>
          <w:tcPr>
            <w:tcW w:w="285" w:type="pct"/>
            <w:vAlign w:val="center"/>
          </w:tcPr>
          <w:p w14:paraId="4F6A4AD5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968" w:type="pct"/>
            <w:vAlign w:val="center"/>
          </w:tcPr>
          <w:p w14:paraId="3BC5A5A5" w14:textId="60ABCA57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mesleğinin kaynaklarla buluşturma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(arabulucu) rolü vardır.</w:t>
            </w:r>
          </w:p>
        </w:tc>
        <w:tc>
          <w:tcPr>
            <w:tcW w:w="349" w:type="pct"/>
            <w:vAlign w:val="center"/>
          </w:tcPr>
          <w:p w14:paraId="287083BC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F7A8023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992AB70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2AC7B0BF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49D446AF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217EEED6" w14:textId="77777777" w:rsidTr="004C59E8">
        <w:tc>
          <w:tcPr>
            <w:tcW w:w="285" w:type="pct"/>
            <w:vAlign w:val="center"/>
          </w:tcPr>
          <w:p w14:paraId="2EC44DD2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968" w:type="pct"/>
            <w:vAlign w:val="center"/>
          </w:tcPr>
          <w:p w14:paraId="3BEA2C42" w14:textId="3EAD9BE5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alanında bireysel olarak görüşmeler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yapılmaktadır.</w:t>
            </w:r>
          </w:p>
        </w:tc>
        <w:tc>
          <w:tcPr>
            <w:tcW w:w="349" w:type="pct"/>
            <w:vAlign w:val="center"/>
          </w:tcPr>
          <w:p w14:paraId="21B0B7F2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38D7BD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5D467B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09B4F9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14A111A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4EF27B76" w14:textId="77777777" w:rsidTr="004C59E8">
        <w:tc>
          <w:tcPr>
            <w:tcW w:w="285" w:type="pct"/>
            <w:vAlign w:val="center"/>
          </w:tcPr>
          <w:p w14:paraId="1D9D39CC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968" w:type="pct"/>
            <w:vAlign w:val="center"/>
          </w:tcPr>
          <w:p w14:paraId="33BF0779" w14:textId="1A934536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alanında</w:t>
            </w:r>
            <w:r w:rsidRPr="00D45A7D">
              <w:rPr>
                <w:rFonts w:cs="Times New Roman"/>
                <w:sz w:val="20"/>
                <w:szCs w:val="20"/>
              </w:rPr>
              <w:t xml:space="preserve"> grup halinde (aileler ve diğer </w:t>
            </w:r>
            <w:r w:rsidRPr="00D45A7D">
              <w:rPr>
                <w:rFonts w:cs="Times New Roman"/>
                <w:sz w:val="20"/>
                <w:szCs w:val="20"/>
              </w:rPr>
              <w:t>gruplar) görüşmeler yapılmaktadır</w:t>
            </w:r>
          </w:p>
        </w:tc>
        <w:tc>
          <w:tcPr>
            <w:tcW w:w="349" w:type="pct"/>
            <w:vAlign w:val="center"/>
          </w:tcPr>
          <w:p w14:paraId="428E87EC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1012FD7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595336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7E1F0A0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1D90DC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3CC68E90" w14:textId="77777777" w:rsidTr="004C59E8">
        <w:tc>
          <w:tcPr>
            <w:tcW w:w="285" w:type="pct"/>
            <w:vAlign w:val="center"/>
          </w:tcPr>
          <w:p w14:paraId="4777347C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968" w:type="pct"/>
            <w:vAlign w:val="center"/>
          </w:tcPr>
          <w:p w14:paraId="432551FD" w14:textId="48185C6F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alanında toplumsal düzeyde (toplumsal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değişim ve gelişimi hedefleyen projeler, lobicilik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faaliyetleri gibi) çalışmalar yapılmaktadır</w:t>
            </w:r>
            <w:r w:rsidRPr="00D45A7D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49" w:type="pct"/>
            <w:vAlign w:val="center"/>
          </w:tcPr>
          <w:p w14:paraId="09C721B1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764416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C2E6F9A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C7C3698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4474249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70295F71" w14:textId="77777777" w:rsidTr="004C59E8">
        <w:tc>
          <w:tcPr>
            <w:tcW w:w="285" w:type="pct"/>
            <w:vAlign w:val="center"/>
          </w:tcPr>
          <w:p w14:paraId="2857EBF4" w14:textId="77777777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968" w:type="pct"/>
            <w:vAlign w:val="center"/>
          </w:tcPr>
          <w:p w14:paraId="5003A79D" w14:textId="5D59B8E2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hizmetin mesleki uygulamalarında etnik köken,</w:t>
            </w:r>
            <w:r w:rsidRPr="00D45A7D">
              <w:rPr>
                <w:rFonts w:cs="Times New Roman"/>
                <w:sz w:val="20"/>
                <w:szCs w:val="20"/>
              </w:rPr>
              <w:t xml:space="preserve"> cinsiyet, </w:t>
            </w:r>
            <w:r w:rsidRPr="00D45A7D">
              <w:rPr>
                <w:rFonts w:cs="Times New Roman"/>
                <w:sz w:val="20"/>
                <w:szCs w:val="20"/>
              </w:rPr>
              <w:t>sınıf, dil, din ayrımı yapılmaz.</w:t>
            </w:r>
          </w:p>
        </w:tc>
        <w:tc>
          <w:tcPr>
            <w:tcW w:w="349" w:type="pct"/>
            <w:vAlign w:val="center"/>
          </w:tcPr>
          <w:p w14:paraId="3741FFD0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9FF96D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D4BA75A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3A600655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0DFAE2B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C59E8" w:rsidRPr="00D45A7D" w14:paraId="5D0D7A53" w14:textId="77777777" w:rsidTr="004C59E8">
        <w:trPr>
          <w:trHeight w:val="508"/>
        </w:trPr>
        <w:tc>
          <w:tcPr>
            <w:tcW w:w="285" w:type="pct"/>
            <w:vAlign w:val="center"/>
          </w:tcPr>
          <w:p w14:paraId="7E3F5840" w14:textId="19EA43D9" w:rsidR="004C59E8" w:rsidRPr="00D45A7D" w:rsidRDefault="004C59E8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968" w:type="pct"/>
            <w:vAlign w:val="center"/>
          </w:tcPr>
          <w:p w14:paraId="5F298629" w14:textId="31290AD7" w:rsidR="004C59E8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mesleği diğe</w:t>
            </w:r>
            <w:r w:rsidRPr="00D45A7D">
              <w:rPr>
                <w:rFonts w:cs="Times New Roman"/>
                <w:sz w:val="20"/>
                <w:szCs w:val="20"/>
              </w:rPr>
              <w:t xml:space="preserve">r meslek gruplarıyla iş birliği </w:t>
            </w:r>
            <w:r w:rsidRPr="00D45A7D">
              <w:rPr>
                <w:rFonts w:cs="Times New Roman"/>
                <w:sz w:val="20"/>
                <w:szCs w:val="20"/>
              </w:rPr>
              <w:t>içerisinde çalışır.</w:t>
            </w:r>
          </w:p>
        </w:tc>
        <w:tc>
          <w:tcPr>
            <w:tcW w:w="349" w:type="pct"/>
            <w:vAlign w:val="center"/>
          </w:tcPr>
          <w:p w14:paraId="570CB6EC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DD26862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BFB399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FDE16D9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661F625D" w14:textId="77777777" w:rsidR="004C59E8" w:rsidRPr="00D45A7D" w:rsidRDefault="004C59E8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D5377" w:rsidRPr="00D45A7D" w14:paraId="666ABBDF" w14:textId="77777777" w:rsidTr="004C59E8">
        <w:trPr>
          <w:trHeight w:val="508"/>
        </w:trPr>
        <w:tc>
          <w:tcPr>
            <w:tcW w:w="285" w:type="pct"/>
            <w:vAlign w:val="center"/>
          </w:tcPr>
          <w:p w14:paraId="033D4F8B" w14:textId="699016D3" w:rsidR="00FD5377" w:rsidRPr="00D45A7D" w:rsidRDefault="00FD5377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968" w:type="pct"/>
            <w:vAlign w:val="center"/>
          </w:tcPr>
          <w:p w14:paraId="62214815" w14:textId="7D089281" w:rsidR="00FD5377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alanı sürd</w:t>
            </w:r>
            <w:r w:rsidRPr="00D45A7D">
              <w:rPr>
                <w:rFonts w:cs="Times New Roman"/>
                <w:sz w:val="20"/>
                <w:szCs w:val="20"/>
              </w:rPr>
              <w:t xml:space="preserve">ürülebilir kalkınma hedeflerine </w:t>
            </w:r>
            <w:r w:rsidRPr="00D45A7D">
              <w:rPr>
                <w:rFonts w:cs="Times New Roman"/>
                <w:sz w:val="20"/>
                <w:szCs w:val="20"/>
              </w:rPr>
              <w:t>katkı sağlamaktadır</w:t>
            </w:r>
          </w:p>
        </w:tc>
        <w:tc>
          <w:tcPr>
            <w:tcW w:w="349" w:type="pct"/>
            <w:vAlign w:val="center"/>
          </w:tcPr>
          <w:p w14:paraId="31D73D80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95F2940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42BE363F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1633D8FE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E185466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D5377" w:rsidRPr="00D45A7D" w14:paraId="17BA54CB" w14:textId="77777777" w:rsidTr="004C59E8">
        <w:trPr>
          <w:trHeight w:val="508"/>
        </w:trPr>
        <w:tc>
          <w:tcPr>
            <w:tcW w:w="285" w:type="pct"/>
            <w:vAlign w:val="center"/>
          </w:tcPr>
          <w:p w14:paraId="3A2749D6" w14:textId="42EEF4FE" w:rsidR="00FD5377" w:rsidRPr="00D45A7D" w:rsidRDefault="00FD5377" w:rsidP="004C59E8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D45A7D">
              <w:rPr>
                <w:rFonts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968" w:type="pct"/>
            <w:vAlign w:val="center"/>
          </w:tcPr>
          <w:p w14:paraId="10486F9C" w14:textId="2CDA646A" w:rsidR="00FD5377" w:rsidRPr="00D45A7D" w:rsidRDefault="00FD5377" w:rsidP="00FD5377">
            <w:pPr>
              <w:rPr>
                <w:rFonts w:cs="Times New Roman"/>
                <w:sz w:val="20"/>
                <w:szCs w:val="20"/>
              </w:rPr>
            </w:pPr>
            <w:r w:rsidRPr="00D45A7D">
              <w:rPr>
                <w:rFonts w:cs="Times New Roman"/>
                <w:sz w:val="20"/>
                <w:szCs w:val="20"/>
              </w:rPr>
              <w:t>Sosyal hizmet mesleği toplumsal sorunların çözümüne</w:t>
            </w:r>
            <w:r w:rsidRPr="00D45A7D">
              <w:rPr>
                <w:rFonts w:cs="Times New Roman"/>
                <w:sz w:val="20"/>
                <w:szCs w:val="20"/>
              </w:rPr>
              <w:t xml:space="preserve"> </w:t>
            </w:r>
            <w:r w:rsidRPr="00D45A7D">
              <w:rPr>
                <w:rFonts w:cs="Times New Roman"/>
                <w:sz w:val="20"/>
                <w:szCs w:val="20"/>
              </w:rPr>
              <w:t>yönelik sosyal politikalara yön verir.</w:t>
            </w:r>
          </w:p>
        </w:tc>
        <w:tc>
          <w:tcPr>
            <w:tcW w:w="349" w:type="pct"/>
            <w:vAlign w:val="center"/>
          </w:tcPr>
          <w:p w14:paraId="45EE777B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86A9248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B7AC3DF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0FB93B8C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14:paraId="502E3529" w14:textId="77777777" w:rsidR="00FD5377" w:rsidRPr="00D45A7D" w:rsidRDefault="00FD5377" w:rsidP="004C59E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14:paraId="1208D1A8" w14:textId="3C7023F2" w:rsidR="00A244E6" w:rsidRPr="00D45A7D" w:rsidRDefault="00A244E6" w:rsidP="000B068D">
      <w:pPr>
        <w:pStyle w:val="DipnotMetni"/>
        <w:rPr>
          <w:lang w:val="tr-TR"/>
        </w:rPr>
      </w:pPr>
    </w:p>
    <w:p w14:paraId="351FBECD" w14:textId="1DE787AE" w:rsidR="00F84794" w:rsidRPr="00D45A7D" w:rsidRDefault="00F84794" w:rsidP="000B068D">
      <w:pPr>
        <w:pStyle w:val="DipnotMetni"/>
        <w:rPr>
          <w:lang w:val="tr-TR"/>
        </w:rPr>
      </w:pPr>
    </w:p>
    <w:p w14:paraId="09B6DBC9" w14:textId="2043884E" w:rsidR="0049340B" w:rsidRPr="00D45A7D" w:rsidRDefault="0049340B" w:rsidP="000B068D">
      <w:pPr>
        <w:pStyle w:val="DipnotMetni"/>
        <w:rPr>
          <w:sz w:val="24"/>
          <w:szCs w:val="24"/>
          <w:lang w:val="tr-TR"/>
        </w:rPr>
      </w:pPr>
      <w:r w:rsidRPr="00D45A7D">
        <w:rPr>
          <w:b/>
          <w:i w:val="0"/>
          <w:sz w:val="24"/>
          <w:szCs w:val="24"/>
          <w:lang w:val="tr-TR"/>
        </w:rPr>
        <w:t xml:space="preserve">Puanlandırma: </w:t>
      </w:r>
      <w:r w:rsidRPr="00D45A7D">
        <w:rPr>
          <w:sz w:val="24"/>
          <w:szCs w:val="24"/>
          <w:lang w:val="tr-TR"/>
        </w:rPr>
        <w:t>Toplam Puan Üzerinden</w:t>
      </w:r>
    </w:p>
    <w:p w14:paraId="59D0D627" w14:textId="77777777" w:rsidR="0049340B" w:rsidRPr="00D45A7D" w:rsidRDefault="0049340B" w:rsidP="000B068D">
      <w:pPr>
        <w:pStyle w:val="DipnotMetni"/>
        <w:rPr>
          <w:b/>
          <w:i w:val="0"/>
          <w:sz w:val="24"/>
          <w:szCs w:val="24"/>
          <w:lang w:val="tr-TR"/>
        </w:rPr>
      </w:pPr>
    </w:p>
    <w:p w14:paraId="6AE5DC66" w14:textId="47A11531" w:rsidR="00F84794" w:rsidRPr="00D45A7D" w:rsidRDefault="00F84794" w:rsidP="000B068D">
      <w:pPr>
        <w:pStyle w:val="DipnotMetni"/>
        <w:rPr>
          <w:i w:val="0"/>
          <w:sz w:val="24"/>
          <w:szCs w:val="24"/>
          <w:lang w:val="tr-TR"/>
        </w:rPr>
      </w:pPr>
      <w:r w:rsidRPr="00D45A7D">
        <w:rPr>
          <w:b/>
          <w:i w:val="0"/>
          <w:sz w:val="24"/>
          <w:szCs w:val="24"/>
          <w:lang w:val="tr-TR"/>
        </w:rPr>
        <w:t>Atıf İçin:</w:t>
      </w:r>
    </w:p>
    <w:p w14:paraId="564CE372" w14:textId="024CE696" w:rsidR="00F84794" w:rsidRPr="00D45A7D" w:rsidRDefault="00396391" w:rsidP="0005023C">
      <w:pPr>
        <w:pStyle w:val="DipnotMetni"/>
        <w:ind w:left="0" w:firstLine="0"/>
        <w:jc w:val="both"/>
        <w:rPr>
          <w:i w:val="0"/>
          <w:sz w:val="22"/>
          <w:szCs w:val="22"/>
          <w:lang w:val="tr-TR"/>
        </w:rPr>
      </w:pPr>
      <w:r w:rsidRPr="00D45A7D">
        <w:rPr>
          <w:i w:val="0"/>
          <w:sz w:val="22"/>
          <w:szCs w:val="22"/>
          <w:lang w:val="tr-TR"/>
        </w:rPr>
        <w:t>Duran, R</w:t>
      </w:r>
      <w:proofErr w:type="gramStart"/>
      <w:r w:rsidRPr="00D45A7D">
        <w:rPr>
          <w:i w:val="0"/>
          <w:sz w:val="22"/>
          <w:szCs w:val="22"/>
          <w:lang w:val="tr-TR"/>
        </w:rPr>
        <w:t>.,</w:t>
      </w:r>
      <w:proofErr w:type="gramEnd"/>
      <w:r w:rsidRPr="00D45A7D">
        <w:rPr>
          <w:i w:val="0"/>
          <w:sz w:val="22"/>
          <w:szCs w:val="22"/>
          <w:lang w:val="tr-TR"/>
        </w:rPr>
        <w:t xml:space="preserve"> &amp; Doğan, H. (2026). Sosyal Hizmet Algısı Ölçeği: Bir Ölçek Geliştirme Çalışması. </w:t>
      </w:r>
      <w:r w:rsidRPr="00D45A7D">
        <w:rPr>
          <w:sz w:val="22"/>
          <w:szCs w:val="22"/>
          <w:lang w:val="tr-TR"/>
        </w:rPr>
        <w:t>Türkiye Sosyal Araştırmalar Dergisi, 30</w:t>
      </w:r>
      <w:r w:rsidRPr="00D45A7D">
        <w:rPr>
          <w:i w:val="0"/>
          <w:sz w:val="22"/>
          <w:szCs w:val="22"/>
          <w:lang w:val="tr-TR"/>
        </w:rPr>
        <w:t>(2), 415-429. https://doi.org/10.20296/tsadergisi.1585077</w:t>
      </w:r>
    </w:p>
    <w:sectPr w:rsidR="00F84794" w:rsidRPr="00D45A7D" w:rsidSect="00861D71">
      <w:headerReference w:type="even" r:id="rId8"/>
      <w:headerReference w:type="firs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9A9E6" w14:textId="77777777" w:rsidR="00EF69DB" w:rsidRDefault="00EF69DB" w:rsidP="0041040E">
      <w:pPr>
        <w:spacing w:after="0" w:line="240" w:lineRule="auto"/>
      </w:pPr>
      <w:r>
        <w:separator/>
      </w:r>
    </w:p>
  </w:endnote>
  <w:endnote w:type="continuationSeparator" w:id="0">
    <w:p w14:paraId="658C9C22" w14:textId="77777777" w:rsidR="00EF69DB" w:rsidRDefault="00EF69DB" w:rsidP="0041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4B2E0" w14:textId="77777777" w:rsidR="00EF69DB" w:rsidRDefault="00EF69DB" w:rsidP="0041040E">
      <w:pPr>
        <w:spacing w:after="0" w:line="240" w:lineRule="auto"/>
      </w:pPr>
      <w:r>
        <w:separator/>
      </w:r>
    </w:p>
  </w:footnote>
  <w:footnote w:type="continuationSeparator" w:id="0">
    <w:p w14:paraId="14A36A3F" w14:textId="77777777" w:rsidR="00EF69DB" w:rsidRDefault="00EF69DB" w:rsidP="00410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96AE1" w14:textId="09F5B206" w:rsidR="00861D71" w:rsidRDefault="00861D71" w:rsidP="00861D71">
    <w:pPr>
      <w:pStyle w:val="stBilgi-iftSayfa"/>
      <w:rPr>
        <w:color w:val="FF0000"/>
      </w:rPr>
    </w:pPr>
    <w:r>
      <w:t xml:space="preserve">Yazar 1 Ad SOYAD, Yazar 2 Ad SOYAD… (Biçimlendirme Stili=ÜstBilgi-ÇiftSayfa) </w:t>
    </w:r>
    <w:r>
      <w:rPr>
        <w:color w:val="FF0000"/>
      </w:rPr>
      <w:t>Sola hizalama</w:t>
    </w:r>
  </w:p>
  <w:p w14:paraId="31BB45AE" w14:textId="786CF235" w:rsidR="001431AD" w:rsidRPr="00861D71" w:rsidRDefault="001431AD" w:rsidP="00861D71">
    <w:pPr>
      <w:pStyle w:val="stBilgi-iftSayfa"/>
      <w:rPr>
        <w:color w:val="FF0000"/>
      </w:rPr>
    </w:pPr>
    <w:r w:rsidRPr="006D7EBE">
      <w:rPr>
        <w:noProof/>
        <w:color w:val="FF0000"/>
        <w:lang w:eastAsia="tr-T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94DED5" wp14:editId="3EF86D7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60000" cy="0"/>
              <wp:effectExtent l="0" t="0" r="0" b="0"/>
              <wp:wrapNone/>
              <wp:docPr id="1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40110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-.05pt;width:453.5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opuAEAAFcDAAAOAAAAZHJzL2Uyb0RvYy54bWysU01v2zAMvQ/YfxB0X5wEWDsYcXpIl126&#10;LUC7H8BIsi1UFgVSiZ1/P0n56D5uw3wQSJF6fHykVw/T4MTREFv0jVzM5lIYr1Bb3zXyx8v2wycp&#10;OILX4NCbRp4My4f1+3erMdRmiT06bUgkEM/1GBrZxxjqqmLVmwF4hsH4FGyRBojJpa7SBGNCH1y1&#10;nM/vqhFJB0JlmNPt4zko1wW/bY2K39uWTRSukYlbLCeVc5/Par2CuiMIvVUXGvAPLAawPhW9QT1C&#10;BHEg+xfUYBUhYxtnCocK29YqU3pI3Szmf3Tz3EMwpZckDoebTPz/YNW348bvKFNXk38OT6heWXjc&#10;9OA7Uwi8nEIa3CJLVY2B69uT7HDYkdiPX1GnHDhELCpMLQ0ZMvUnpiL26Sa2maJQ6fLj/d08fVKo&#10;a6yC+vowEMcvBgeRjUZyJLBdHzfofRop0qKUgeMTx0wL6uuDXNXj1jpXJuu8GBP35X0qlEOMzuoc&#10;LQ51+40jcYS0HNttYXNG+y2N8OB1QesN6M8XO4J1ZztVd/6iTZYj7x7Xe9SnHWW47KXpFZqXTcvr&#10;8atfst7+h/VPAAAA//8DAFBLAwQUAAYACAAAACEAgM+l7NgAAAAEAQAADwAAAGRycy9kb3ducmV2&#10;LnhtbEyPzU7DQAyE70i8w8pI3NpNkfhpGqdCFRx7IBQkbm7WJIGsN8pu2/D2GC5wm9FYM5+L9eR7&#10;c+QxdkEQFvMMDEsdXCcNwu75cXYHJiYSR30QRvjiCOvy/Kyg3IWTPPGxSo3REok5IbQpDbm1sW7Z&#10;U5yHgUWz9zB6SmrHxrqRTlrue3uVZTfWUye60NLAm5brz+rgER42wyRNcC8f7k2Ytj5dV69bxMuL&#10;6X4FJvGU/o7hB1/RoVSmfTiIi6ZH0EcSwmwBRsNldqti/+ttWdj/8OU3AAAA//8DAFBLAQItABQA&#10;BgAIAAAAIQC2gziS/gAAAOEBAAATAAAAAAAAAAAAAAAAAAAAAABbQ29udGVudF9UeXBlc10ueG1s&#10;UEsBAi0AFAAGAAgAAAAhADj9If/WAAAAlAEAAAsAAAAAAAAAAAAAAAAALwEAAF9yZWxzLy5yZWxz&#10;UEsBAi0AFAAGAAgAAAAhACJrKim4AQAAVwMAAA4AAAAAAAAAAAAAAAAALgIAAGRycy9lMm9Eb2Mu&#10;eG1sUEsBAi0AFAAGAAgAAAAhAIDPpezYAAAABAEAAA8AAAAAAAAAAAAAAAAAEgQAAGRycy9kb3du&#10;cmV2LnhtbFBLBQYAAAAABAAEAPMAAAAXBQAAAAA=&#10;" strokecolor="re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80457" w14:textId="77777777" w:rsidR="00861D71" w:rsidRDefault="00861D71" w:rsidP="00524AA0">
    <w:pPr>
      <w:pStyle w:val="stBilgi-iftSayfa"/>
    </w:pPr>
    <w:r w:rsidRPr="0041040E">
      <w:t>Yazar, Y. (20</w:t>
    </w:r>
    <w:r>
      <w:t>XX</w:t>
    </w:r>
    <w:r w:rsidRPr="0041040E">
      <w:t xml:space="preserve">). Makale başlığı Makale başlığı Makale başlığı Makale başlığı Makale başlığı. </w:t>
    </w:r>
    <w:r w:rsidRPr="00D36503">
      <w:rPr>
        <w:i/>
      </w:rPr>
      <w:t>Bingöl Üniversitesi Sosyal Bilimler Enstitüsü Dergisi</w:t>
    </w:r>
    <w:r w:rsidRPr="0041040E">
      <w:rPr>
        <w:i/>
      </w:rPr>
      <w:t>, Cilt</w:t>
    </w:r>
    <w:r w:rsidRPr="0041040E">
      <w:t>(sayı), **-**.</w:t>
    </w:r>
    <w:r>
      <w:t xml:space="preserve"> </w:t>
    </w:r>
    <w:r w:rsidRPr="00D36503">
      <w:t>https://doi.org/10.29029/busbed.xxxxxx</w:t>
    </w:r>
    <w:r>
      <w:t xml:space="preserve"> </w:t>
    </w:r>
  </w:p>
  <w:p w14:paraId="450B4024" w14:textId="77777777" w:rsidR="00861D71" w:rsidRPr="00C91FD5" w:rsidRDefault="00861D71" w:rsidP="00524AA0">
    <w:pPr>
      <w:pStyle w:val="stBilgi-iftSay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7.25pt;height:17.25pt;visibility:visible;mso-wrap-style:square" o:bullet="t">
        <v:imagedata r:id="rId1" o:title=""/>
      </v:shape>
    </w:pict>
  </w:numPicBullet>
  <w:abstractNum w:abstractNumId="0" w15:restartNumberingAfterBreak="0">
    <w:nsid w:val="028A049F"/>
    <w:multiLevelType w:val="hybridMultilevel"/>
    <w:tmpl w:val="71C404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C74D9"/>
    <w:multiLevelType w:val="hybridMultilevel"/>
    <w:tmpl w:val="71B80328"/>
    <w:lvl w:ilvl="0" w:tplc="B3B6FC8E">
      <w:start w:val="1"/>
      <w:numFmt w:val="decimal"/>
      <w:pStyle w:val="ListeParagraf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235AD"/>
    <w:multiLevelType w:val="hybridMultilevel"/>
    <w:tmpl w:val="BCEC1A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D0D24"/>
    <w:multiLevelType w:val="multilevel"/>
    <w:tmpl w:val="B4A6B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3sLQwMzEwtDQ3MzZU0lEKTi0uzszPAykwqQUAwAhpPiwAAAA="/>
  </w:docVars>
  <w:rsids>
    <w:rsidRoot w:val="0041040E"/>
    <w:rsid w:val="000067A9"/>
    <w:rsid w:val="00013829"/>
    <w:rsid w:val="00021C1E"/>
    <w:rsid w:val="00024256"/>
    <w:rsid w:val="0004360F"/>
    <w:rsid w:val="0005023C"/>
    <w:rsid w:val="00050837"/>
    <w:rsid w:val="0005095A"/>
    <w:rsid w:val="000619D4"/>
    <w:rsid w:val="000679AD"/>
    <w:rsid w:val="000943C2"/>
    <w:rsid w:val="000B068D"/>
    <w:rsid w:val="000F1552"/>
    <w:rsid w:val="00100E41"/>
    <w:rsid w:val="00123F1C"/>
    <w:rsid w:val="001431AD"/>
    <w:rsid w:val="0014488C"/>
    <w:rsid w:val="00150931"/>
    <w:rsid w:val="00156B50"/>
    <w:rsid w:val="00162E3E"/>
    <w:rsid w:val="00172E2B"/>
    <w:rsid w:val="001774D6"/>
    <w:rsid w:val="001918DF"/>
    <w:rsid w:val="00193256"/>
    <w:rsid w:val="001B1B54"/>
    <w:rsid w:val="001B3659"/>
    <w:rsid w:val="001B4E53"/>
    <w:rsid w:val="001D1254"/>
    <w:rsid w:val="001E4499"/>
    <w:rsid w:val="001E4EB8"/>
    <w:rsid w:val="001F2B13"/>
    <w:rsid w:val="001F442D"/>
    <w:rsid w:val="00200D53"/>
    <w:rsid w:val="00200ED1"/>
    <w:rsid w:val="00221B2F"/>
    <w:rsid w:val="002231D8"/>
    <w:rsid w:val="00266DE8"/>
    <w:rsid w:val="00277FB4"/>
    <w:rsid w:val="00281811"/>
    <w:rsid w:val="002832F3"/>
    <w:rsid w:val="002B5255"/>
    <w:rsid w:val="002B5D30"/>
    <w:rsid w:val="002C5AD1"/>
    <w:rsid w:val="00300322"/>
    <w:rsid w:val="0030136B"/>
    <w:rsid w:val="00310C51"/>
    <w:rsid w:val="003111FA"/>
    <w:rsid w:val="003154D3"/>
    <w:rsid w:val="00330E95"/>
    <w:rsid w:val="00331AD2"/>
    <w:rsid w:val="0033475F"/>
    <w:rsid w:val="0038114C"/>
    <w:rsid w:val="00394DCC"/>
    <w:rsid w:val="00396391"/>
    <w:rsid w:val="003A0FCA"/>
    <w:rsid w:val="003B3057"/>
    <w:rsid w:val="003E6DF8"/>
    <w:rsid w:val="00403742"/>
    <w:rsid w:val="0041040E"/>
    <w:rsid w:val="004272EA"/>
    <w:rsid w:val="00464DEC"/>
    <w:rsid w:val="00465F1A"/>
    <w:rsid w:val="00484651"/>
    <w:rsid w:val="0049340B"/>
    <w:rsid w:val="004C59E8"/>
    <w:rsid w:val="004D5349"/>
    <w:rsid w:val="0050275B"/>
    <w:rsid w:val="00516BED"/>
    <w:rsid w:val="00520F31"/>
    <w:rsid w:val="00524AA0"/>
    <w:rsid w:val="00550250"/>
    <w:rsid w:val="00583848"/>
    <w:rsid w:val="005A2370"/>
    <w:rsid w:val="005A6AFA"/>
    <w:rsid w:val="005C1DF1"/>
    <w:rsid w:val="005C3986"/>
    <w:rsid w:val="005C3D49"/>
    <w:rsid w:val="005C613D"/>
    <w:rsid w:val="005C7D7F"/>
    <w:rsid w:val="005D3DCD"/>
    <w:rsid w:val="005E10B1"/>
    <w:rsid w:val="005E3B33"/>
    <w:rsid w:val="006151ED"/>
    <w:rsid w:val="00630DB6"/>
    <w:rsid w:val="0063328A"/>
    <w:rsid w:val="00642A99"/>
    <w:rsid w:val="0064678B"/>
    <w:rsid w:val="00656083"/>
    <w:rsid w:val="006672F6"/>
    <w:rsid w:val="00685A5F"/>
    <w:rsid w:val="0069225B"/>
    <w:rsid w:val="006A1DF8"/>
    <w:rsid w:val="006A6CEF"/>
    <w:rsid w:val="006D0968"/>
    <w:rsid w:val="006D7EBE"/>
    <w:rsid w:val="006F007C"/>
    <w:rsid w:val="007011C0"/>
    <w:rsid w:val="00710D63"/>
    <w:rsid w:val="00716C26"/>
    <w:rsid w:val="0071734E"/>
    <w:rsid w:val="00723449"/>
    <w:rsid w:val="00730633"/>
    <w:rsid w:val="0073471D"/>
    <w:rsid w:val="00741A03"/>
    <w:rsid w:val="0076756A"/>
    <w:rsid w:val="007835DB"/>
    <w:rsid w:val="007942EF"/>
    <w:rsid w:val="007A4830"/>
    <w:rsid w:val="007C6E09"/>
    <w:rsid w:val="007D244B"/>
    <w:rsid w:val="007F40D5"/>
    <w:rsid w:val="007F612E"/>
    <w:rsid w:val="007F65A1"/>
    <w:rsid w:val="00822FE0"/>
    <w:rsid w:val="008234AB"/>
    <w:rsid w:val="00835A36"/>
    <w:rsid w:val="00861D71"/>
    <w:rsid w:val="008967C6"/>
    <w:rsid w:val="008A2BEE"/>
    <w:rsid w:val="008B4F3E"/>
    <w:rsid w:val="008B6312"/>
    <w:rsid w:val="008C6FFC"/>
    <w:rsid w:val="008F3BEE"/>
    <w:rsid w:val="009220AF"/>
    <w:rsid w:val="0094286C"/>
    <w:rsid w:val="00953C4C"/>
    <w:rsid w:val="009720B9"/>
    <w:rsid w:val="009731D2"/>
    <w:rsid w:val="00981ED1"/>
    <w:rsid w:val="009962AE"/>
    <w:rsid w:val="009B39BC"/>
    <w:rsid w:val="009C7E8A"/>
    <w:rsid w:val="009D0402"/>
    <w:rsid w:val="00A21709"/>
    <w:rsid w:val="00A244E6"/>
    <w:rsid w:val="00A51F9C"/>
    <w:rsid w:val="00A54354"/>
    <w:rsid w:val="00A851E9"/>
    <w:rsid w:val="00A8525A"/>
    <w:rsid w:val="00AA58B0"/>
    <w:rsid w:val="00AB048A"/>
    <w:rsid w:val="00AB3380"/>
    <w:rsid w:val="00AC40B9"/>
    <w:rsid w:val="00AD6309"/>
    <w:rsid w:val="00AF4375"/>
    <w:rsid w:val="00B000CC"/>
    <w:rsid w:val="00B0504A"/>
    <w:rsid w:val="00B16326"/>
    <w:rsid w:val="00B35060"/>
    <w:rsid w:val="00B463D2"/>
    <w:rsid w:val="00B5142D"/>
    <w:rsid w:val="00B520BE"/>
    <w:rsid w:val="00B5781D"/>
    <w:rsid w:val="00B62652"/>
    <w:rsid w:val="00B66981"/>
    <w:rsid w:val="00B71517"/>
    <w:rsid w:val="00B90F83"/>
    <w:rsid w:val="00BC78BB"/>
    <w:rsid w:val="00BD4891"/>
    <w:rsid w:val="00C5660E"/>
    <w:rsid w:val="00C56CDD"/>
    <w:rsid w:val="00C87066"/>
    <w:rsid w:val="00C87987"/>
    <w:rsid w:val="00C91FD5"/>
    <w:rsid w:val="00CB101B"/>
    <w:rsid w:val="00CC0D64"/>
    <w:rsid w:val="00CC180F"/>
    <w:rsid w:val="00CD5634"/>
    <w:rsid w:val="00CE322F"/>
    <w:rsid w:val="00CE4DCE"/>
    <w:rsid w:val="00CF1F1C"/>
    <w:rsid w:val="00D05DE3"/>
    <w:rsid w:val="00D11188"/>
    <w:rsid w:val="00D30F2A"/>
    <w:rsid w:val="00D36503"/>
    <w:rsid w:val="00D36EEF"/>
    <w:rsid w:val="00D41338"/>
    <w:rsid w:val="00D45A7D"/>
    <w:rsid w:val="00D61424"/>
    <w:rsid w:val="00D706D8"/>
    <w:rsid w:val="00D875DC"/>
    <w:rsid w:val="00DE0B1B"/>
    <w:rsid w:val="00E01881"/>
    <w:rsid w:val="00E04429"/>
    <w:rsid w:val="00E07851"/>
    <w:rsid w:val="00E31294"/>
    <w:rsid w:val="00E32FEE"/>
    <w:rsid w:val="00E3400A"/>
    <w:rsid w:val="00E62F48"/>
    <w:rsid w:val="00E7746F"/>
    <w:rsid w:val="00E84D96"/>
    <w:rsid w:val="00E86123"/>
    <w:rsid w:val="00EA0C18"/>
    <w:rsid w:val="00EA3209"/>
    <w:rsid w:val="00EB28E7"/>
    <w:rsid w:val="00EC21E8"/>
    <w:rsid w:val="00ED135A"/>
    <w:rsid w:val="00ED59BA"/>
    <w:rsid w:val="00EE0E0A"/>
    <w:rsid w:val="00EF69DB"/>
    <w:rsid w:val="00F006C8"/>
    <w:rsid w:val="00F00B1D"/>
    <w:rsid w:val="00F01C12"/>
    <w:rsid w:val="00F325A7"/>
    <w:rsid w:val="00F32A35"/>
    <w:rsid w:val="00F349A7"/>
    <w:rsid w:val="00F40E18"/>
    <w:rsid w:val="00F66A93"/>
    <w:rsid w:val="00F66F37"/>
    <w:rsid w:val="00F75691"/>
    <w:rsid w:val="00F76850"/>
    <w:rsid w:val="00F77C5F"/>
    <w:rsid w:val="00F84794"/>
    <w:rsid w:val="00FA41A5"/>
    <w:rsid w:val="00FB03EE"/>
    <w:rsid w:val="00FC0171"/>
    <w:rsid w:val="00FD406A"/>
    <w:rsid w:val="00FD5377"/>
    <w:rsid w:val="00FE0897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8DB2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72F6"/>
    <w:rPr>
      <w:rFonts w:ascii="Times New Roman" w:hAnsi="Times New Roman"/>
    </w:rPr>
  </w:style>
  <w:style w:type="paragraph" w:styleId="Balk1">
    <w:name w:val="heading 1"/>
    <w:aliases w:val="Başlık1"/>
    <w:basedOn w:val="Normal"/>
    <w:next w:val="Normal"/>
    <w:link w:val="Balk1Char"/>
    <w:uiPriority w:val="9"/>
    <w:qFormat/>
    <w:rsid w:val="00FA41A5"/>
    <w:pPr>
      <w:spacing w:before="240" w:after="0" w:line="240" w:lineRule="auto"/>
      <w:outlineLvl w:val="0"/>
    </w:pPr>
    <w:rPr>
      <w:rFonts w:eastAsia="Calibri" w:cs="Times New Roman"/>
      <w:b/>
      <w:sz w:val="20"/>
      <w:szCs w:val="20"/>
    </w:rPr>
  </w:style>
  <w:style w:type="paragraph" w:styleId="Balk2">
    <w:name w:val="heading 2"/>
    <w:aliases w:val="Başlık2"/>
    <w:basedOn w:val="Normal"/>
    <w:next w:val="Normal"/>
    <w:link w:val="Balk2Char"/>
    <w:uiPriority w:val="9"/>
    <w:qFormat/>
    <w:rsid w:val="00FA41A5"/>
    <w:pPr>
      <w:spacing w:before="240" w:after="0" w:line="240" w:lineRule="auto"/>
      <w:jc w:val="both"/>
      <w:outlineLvl w:val="1"/>
    </w:pPr>
    <w:rPr>
      <w:rFonts w:eastAsia="Calibri" w:cs="Times New Roman"/>
      <w:b/>
      <w:sz w:val="20"/>
      <w:szCs w:val="20"/>
    </w:rPr>
  </w:style>
  <w:style w:type="paragraph" w:styleId="Balk3">
    <w:name w:val="heading 3"/>
    <w:aliases w:val="Başlık3"/>
    <w:basedOn w:val="Balk2"/>
    <w:next w:val="ParagrafMetni"/>
    <w:link w:val="Balk3Char"/>
    <w:uiPriority w:val="9"/>
    <w:unhideWhenUsed/>
    <w:qFormat/>
    <w:rsid w:val="003B3057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040E"/>
  </w:style>
  <w:style w:type="paragraph" w:styleId="AltBilgi">
    <w:name w:val="footer"/>
    <w:basedOn w:val="Normal"/>
    <w:link w:val="AltBilgiChar"/>
    <w:uiPriority w:val="99"/>
    <w:unhideWhenUsed/>
    <w:rsid w:val="00410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040E"/>
  </w:style>
  <w:style w:type="paragraph" w:styleId="DipnotMetni">
    <w:name w:val="footnote text"/>
    <w:aliases w:val="DipnotMetni"/>
    <w:basedOn w:val="Normal"/>
    <w:link w:val="DipnotMetniChar1"/>
    <w:uiPriority w:val="99"/>
    <w:qFormat/>
    <w:rsid w:val="00C91FD5"/>
    <w:pPr>
      <w:suppressAutoHyphens/>
      <w:spacing w:after="0" w:line="240" w:lineRule="auto"/>
      <w:ind w:left="113" w:hanging="113"/>
    </w:pPr>
    <w:rPr>
      <w:rFonts w:eastAsia="Times New Roman" w:cs="Calibri"/>
      <w:i/>
      <w:sz w:val="16"/>
      <w:szCs w:val="20"/>
      <w:lang w:val="en-US" w:eastAsia="ar-SA"/>
    </w:rPr>
  </w:style>
  <w:style w:type="character" w:customStyle="1" w:styleId="DipnotMetniChar">
    <w:name w:val="Dipnot Metni Char"/>
    <w:basedOn w:val="VarsaylanParagrafYazTipi"/>
    <w:uiPriority w:val="99"/>
    <w:semiHidden/>
    <w:rsid w:val="0041040E"/>
    <w:rPr>
      <w:sz w:val="20"/>
      <w:szCs w:val="20"/>
    </w:rPr>
  </w:style>
  <w:style w:type="character" w:customStyle="1" w:styleId="DipnotMetniChar1">
    <w:name w:val="Dipnot Metni Char1"/>
    <w:aliases w:val="DipnotMetni Char"/>
    <w:link w:val="DipnotMetni"/>
    <w:uiPriority w:val="99"/>
    <w:rsid w:val="00C91FD5"/>
    <w:rPr>
      <w:rFonts w:ascii="Times New Roman" w:eastAsia="Times New Roman" w:hAnsi="Times New Roman" w:cs="Calibri"/>
      <w:i/>
      <w:sz w:val="16"/>
      <w:szCs w:val="20"/>
      <w:lang w:val="en-US" w:eastAsia="ar-SA"/>
    </w:rPr>
  </w:style>
  <w:style w:type="character" w:styleId="Kpr">
    <w:name w:val="Hyperlink"/>
    <w:basedOn w:val="VarsaylanParagrafYazTipi"/>
    <w:uiPriority w:val="99"/>
    <w:unhideWhenUsed/>
    <w:rsid w:val="00D706D8"/>
    <w:rPr>
      <w:color w:val="0563C1" w:themeColor="hyperlink"/>
      <w:u w:val="single"/>
    </w:rPr>
  </w:style>
  <w:style w:type="character" w:styleId="DipnotBavurusu">
    <w:name w:val="footnote reference"/>
    <w:uiPriority w:val="99"/>
    <w:semiHidden/>
    <w:rsid w:val="0041040E"/>
    <w:rPr>
      <w:rFonts w:cs="Times New Roman"/>
      <w:vertAlign w:val="superscript"/>
    </w:rPr>
  </w:style>
  <w:style w:type="paragraph" w:customStyle="1" w:styleId="AnaBalk">
    <w:name w:val="AnaBaşlık"/>
    <w:basedOn w:val="Normal"/>
    <w:link w:val="AnaBalkChar"/>
    <w:qFormat/>
    <w:rsid w:val="0094286C"/>
    <w:pPr>
      <w:spacing w:before="360" w:after="360" w:line="240" w:lineRule="auto"/>
      <w:outlineLvl w:val="0"/>
    </w:pPr>
    <w:rPr>
      <w:rFonts w:eastAsia="Calibri" w:cs="Times New Roman"/>
      <w:b/>
      <w:sz w:val="24"/>
      <w:szCs w:val="20"/>
    </w:rPr>
  </w:style>
  <w:style w:type="character" w:customStyle="1" w:styleId="AnaBalkChar">
    <w:name w:val="AnaBaşlık Char"/>
    <w:basedOn w:val="VarsaylanParagrafYazTipi"/>
    <w:link w:val="AnaBalk"/>
    <w:rsid w:val="0094286C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Yazarlar">
    <w:name w:val="Yazarlar"/>
    <w:basedOn w:val="Normal"/>
    <w:link w:val="YazarlarChar"/>
    <w:qFormat/>
    <w:rsid w:val="00524AA0"/>
    <w:pPr>
      <w:suppressAutoHyphens/>
      <w:spacing w:before="240" w:after="240" w:line="240" w:lineRule="auto"/>
    </w:pPr>
    <w:rPr>
      <w:rFonts w:eastAsia="Times New Roman" w:cs="Calibri"/>
      <w:sz w:val="20"/>
      <w:szCs w:val="20"/>
      <w:lang w:eastAsia="ar-SA"/>
    </w:rPr>
  </w:style>
  <w:style w:type="character" w:customStyle="1" w:styleId="YazarlarChar">
    <w:name w:val="Yazarlar Char"/>
    <w:basedOn w:val="VarsaylanParagrafYazTipi"/>
    <w:link w:val="Yazarlar"/>
    <w:rsid w:val="00524AA0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706D8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D7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rsid w:val="00F006C8"/>
    <w:pPr>
      <w:spacing w:after="0" w:line="240" w:lineRule="auto"/>
    </w:pPr>
    <w:rPr>
      <w:rFonts w:ascii="Times New Roman" w:hAnsi="Times New Roman"/>
    </w:rPr>
  </w:style>
  <w:style w:type="paragraph" w:customStyle="1" w:styleId="z">
    <w:name w:val="Öz"/>
    <w:basedOn w:val="Normal"/>
    <w:link w:val="zChar"/>
    <w:qFormat/>
    <w:rsid w:val="00B62652"/>
    <w:pPr>
      <w:spacing w:before="120" w:after="120" w:line="240" w:lineRule="auto"/>
      <w:jc w:val="both"/>
    </w:pPr>
    <w:rPr>
      <w:rFonts w:eastAsia="Calibri" w:cs="Times New Roman"/>
      <w:sz w:val="20"/>
    </w:rPr>
  </w:style>
  <w:style w:type="character" w:customStyle="1" w:styleId="zChar">
    <w:name w:val="Öz Char"/>
    <w:basedOn w:val="VarsaylanParagrafYazTipi"/>
    <w:link w:val="z"/>
    <w:rsid w:val="00B62652"/>
    <w:rPr>
      <w:rFonts w:ascii="Times New Roman" w:eastAsia="Calibri" w:hAnsi="Times New Roman" w:cs="Times New Roman"/>
      <w:sz w:val="20"/>
    </w:rPr>
  </w:style>
  <w:style w:type="paragraph" w:customStyle="1" w:styleId="MakaleHakknda">
    <w:name w:val="MakaleHakkında"/>
    <w:basedOn w:val="AralkYok"/>
    <w:link w:val="MakaleHakkndaChar"/>
    <w:rsid w:val="00C91FD5"/>
    <w:rPr>
      <w:noProof/>
      <w:sz w:val="20"/>
    </w:rPr>
  </w:style>
  <w:style w:type="paragraph" w:customStyle="1" w:styleId="stBilgi-iftSayfa">
    <w:name w:val="ÜstBilgi-ÇiftSayfa"/>
    <w:basedOn w:val="Normal"/>
    <w:link w:val="stBilgi-iftSayfaChar"/>
    <w:qFormat/>
    <w:rsid w:val="00FA41A5"/>
    <w:pPr>
      <w:widowControl w:val="0"/>
      <w:autoSpaceDN w:val="0"/>
      <w:adjustRightInd w:val="0"/>
      <w:spacing w:after="0" w:line="240" w:lineRule="auto"/>
      <w:jc w:val="both"/>
    </w:pPr>
    <w:rPr>
      <w:rFonts w:cs="Times New Roman"/>
      <w:sz w:val="18"/>
      <w:szCs w:val="20"/>
    </w:rPr>
  </w:style>
  <w:style w:type="character" w:customStyle="1" w:styleId="AralkYokChar">
    <w:name w:val="Aralık Yok Char"/>
    <w:basedOn w:val="VarsaylanParagrafYazTipi"/>
    <w:link w:val="AralkYok"/>
    <w:uiPriority w:val="1"/>
    <w:rsid w:val="00C91FD5"/>
    <w:rPr>
      <w:rFonts w:ascii="Times New Roman" w:hAnsi="Times New Roman"/>
    </w:rPr>
  </w:style>
  <w:style w:type="character" w:customStyle="1" w:styleId="MakaleHakkndaChar">
    <w:name w:val="MakaleHakkında Char"/>
    <w:basedOn w:val="AralkYokChar"/>
    <w:link w:val="MakaleHakknda"/>
    <w:rsid w:val="00C91FD5"/>
    <w:rPr>
      <w:rFonts w:ascii="Times New Roman" w:hAnsi="Times New Roman"/>
      <w:noProof/>
      <w:sz w:val="20"/>
    </w:rPr>
  </w:style>
  <w:style w:type="paragraph" w:customStyle="1" w:styleId="stBilgi-TekSayfa">
    <w:name w:val="ÜstBilgi-TekSayfa"/>
    <w:basedOn w:val="Normal"/>
    <w:link w:val="stBilgi-TekSayfaChar"/>
    <w:qFormat/>
    <w:rsid w:val="00FA41A5"/>
    <w:pPr>
      <w:widowControl w:val="0"/>
      <w:autoSpaceDN w:val="0"/>
      <w:adjustRightInd w:val="0"/>
      <w:spacing w:after="0" w:line="240" w:lineRule="auto"/>
      <w:jc w:val="right"/>
    </w:pPr>
    <w:rPr>
      <w:rFonts w:cs="Times New Roman"/>
      <w:sz w:val="18"/>
      <w:szCs w:val="20"/>
    </w:rPr>
  </w:style>
  <w:style w:type="character" w:customStyle="1" w:styleId="stBilgi-iftSayfaChar">
    <w:name w:val="ÜstBilgi-ÇiftSayfa Char"/>
    <w:basedOn w:val="VarsaylanParagrafYazTipi"/>
    <w:link w:val="stBilgi-iftSayfa"/>
    <w:rsid w:val="00FA41A5"/>
    <w:rPr>
      <w:rFonts w:ascii="Times New Roman" w:hAnsi="Times New Roman" w:cs="Times New Roman"/>
      <w:sz w:val="18"/>
      <w:szCs w:val="20"/>
    </w:rPr>
  </w:style>
  <w:style w:type="character" w:customStyle="1" w:styleId="Balk1Char">
    <w:name w:val="Başlık 1 Char"/>
    <w:aliases w:val="Başlık1 Char"/>
    <w:basedOn w:val="VarsaylanParagrafYazTipi"/>
    <w:link w:val="Balk1"/>
    <w:uiPriority w:val="9"/>
    <w:rsid w:val="00FA41A5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stBilgi-TekSayfaChar">
    <w:name w:val="ÜstBilgi-TekSayfa Char"/>
    <w:basedOn w:val="VarsaylanParagrafYazTipi"/>
    <w:link w:val="stBilgi-TekSayfa"/>
    <w:rsid w:val="00FA41A5"/>
    <w:rPr>
      <w:rFonts w:ascii="Times New Roman" w:hAnsi="Times New Roman" w:cs="Times New Roman"/>
      <w:sz w:val="18"/>
      <w:szCs w:val="20"/>
    </w:rPr>
  </w:style>
  <w:style w:type="character" w:customStyle="1" w:styleId="Balk2Char">
    <w:name w:val="Başlık 2 Char"/>
    <w:aliases w:val="Başlık2 Char"/>
    <w:basedOn w:val="VarsaylanParagrafYazTipi"/>
    <w:link w:val="Balk2"/>
    <w:uiPriority w:val="9"/>
    <w:rsid w:val="00FA41A5"/>
    <w:rPr>
      <w:rFonts w:ascii="Times New Roman" w:eastAsia="Calibri" w:hAnsi="Times New Roman" w:cs="Times New Roman"/>
      <w:b/>
      <w:sz w:val="20"/>
      <w:szCs w:val="20"/>
    </w:rPr>
  </w:style>
  <w:style w:type="paragraph" w:styleId="ListeParagraf">
    <w:name w:val="List Paragraph"/>
    <w:aliases w:val="ListeParagraf"/>
    <w:basedOn w:val="Normal"/>
    <w:uiPriority w:val="34"/>
    <w:qFormat/>
    <w:rsid w:val="00FA41A5"/>
    <w:pPr>
      <w:numPr>
        <w:numId w:val="1"/>
      </w:numPr>
      <w:spacing w:after="200" w:line="240" w:lineRule="auto"/>
      <w:contextualSpacing/>
      <w:jc w:val="both"/>
    </w:pPr>
    <w:rPr>
      <w:rFonts w:eastAsia="Times New Roman" w:cs="Times New Roman"/>
      <w:sz w:val="20"/>
      <w:szCs w:val="20"/>
      <w:lang w:eastAsia="tr-TR"/>
    </w:rPr>
  </w:style>
  <w:style w:type="paragraph" w:customStyle="1" w:styleId="ParagrafMetni">
    <w:name w:val="ParagrafMetni"/>
    <w:basedOn w:val="Normal"/>
    <w:link w:val="ParagrafMetniChar"/>
    <w:qFormat/>
    <w:rsid w:val="00FA41A5"/>
    <w:pPr>
      <w:autoSpaceDE w:val="0"/>
      <w:autoSpaceDN w:val="0"/>
      <w:adjustRightInd w:val="0"/>
      <w:spacing w:before="120" w:after="120" w:line="240" w:lineRule="auto"/>
      <w:jc w:val="both"/>
    </w:pPr>
    <w:rPr>
      <w:rFonts w:eastAsia="Calibri" w:cs="Times New Roman"/>
      <w:sz w:val="20"/>
      <w:szCs w:val="20"/>
    </w:rPr>
  </w:style>
  <w:style w:type="character" w:customStyle="1" w:styleId="ParagrafMetniChar">
    <w:name w:val="ParagrafMetni Char"/>
    <w:basedOn w:val="VarsaylanParagrafYazTipi"/>
    <w:link w:val="ParagrafMetni"/>
    <w:rsid w:val="00FA41A5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link w:val="DefaultChar"/>
    <w:rsid w:val="00FA4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vdeMetni3">
    <w:name w:val="Body Text 3"/>
    <w:basedOn w:val="Normal"/>
    <w:link w:val="GvdeMetni3Char"/>
    <w:unhideWhenUsed/>
    <w:rsid w:val="00FA41A5"/>
    <w:pPr>
      <w:suppressAutoHyphens/>
      <w:spacing w:after="120" w:line="276" w:lineRule="auto"/>
    </w:pPr>
    <w:rPr>
      <w:rFonts w:eastAsia="Times New Roman" w:cs="Calibri"/>
      <w:sz w:val="16"/>
      <w:szCs w:val="16"/>
      <w:lang w:eastAsia="ar-SA"/>
    </w:rPr>
  </w:style>
  <w:style w:type="character" w:customStyle="1" w:styleId="GvdeMetni3Char">
    <w:name w:val="Gövde Metni 3 Char"/>
    <w:basedOn w:val="VarsaylanParagrafYazTipi"/>
    <w:link w:val="GvdeMetni3"/>
    <w:rsid w:val="00FA41A5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ResimYazs">
    <w:name w:val="caption"/>
    <w:aliases w:val="TabloAdı"/>
    <w:basedOn w:val="Normal"/>
    <w:next w:val="Normal"/>
    <w:uiPriority w:val="99"/>
    <w:qFormat/>
    <w:rsid w:val="00FA41A5"/>
    <w:pPr>
      <w:suppressAutoHyphens/>
      <w:spacing w:after="0" w:line="240" w:lineRule="auto"/>
    </w:pPr>
    <w:rPr>
      <w:rFonts w:eastAsia="Times New Roman" w:cs="Times New Roman"/>
      <w:i/>
      <w:sz w:val="20"/>
      <w:szCs w:val="20"/>
      <w:lang w:eastAsia="ar-SA"/>
    </w:rPr>
  </w:style>
  <w:style w:type="paragraph" w:customStyle="1" w:styleId="TabloBalk">
    <w:name w:val="TabloBaşlık"/>
    <w:basedOn w:val="Normal"/>
    <w:link w:val="TabloBalkChar"/>
    <w:qFormat/>
    <w:rsid w:val="00FA41A5"/>
    <w:pPr>
      <w:suppressAutoHyphens/>
      <w:spacing w:after="0" w:line="240" w:lineRule="auto"/>
    </w:pPr>
    <w:rPr>
      <w:rFonts w:eastAsia="Times New Roman" w:cs="Times New Roman"/>
      <w:b/>
      <w:sz w:val="20"/>
      <w:szCs w:val="20"/>
      <w:lang w:eastAsia="ar-SA"/>
    </w:rPr>
  </w:style>
  <w:style w:type="character" w:customStyle="1" w:styleId="TabloBalkChar">
    <w:name w:val="TabloBaşlık Char"/>
    <w:basedOn w:val="VarsaylanParagrafYazTipi"/>
    <w:link w:val="TabloBalk"/>
    <w:rsid w:val="00FA41A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Kaynak">
    <w:name w:val="Kaynak"/>
    <w:basedOn w:val="Default"/>
    <w:link w:val="KaynakChar"/>
    <w:qFormat/>
    <w:rsid w:val="00FA41A5"/>
    <w:pPr>
      <w:spacing w:before="120"/>
      <w:ind w:left="851" w:hanging="851"/>
      <w:contextualSpacing/>
      <w:jc w:val="both"/>
    </w:pPr>
    <w:rPr>
      <w:sz w:val="20"/>
      <w:szCs w:val="20"/>
    </w:rPr>
  </w:style>
  <w:style w:type="character" w:customStyle="1" w:styleId="DefaultChar">
    <w:name w:val="Default Char"/>
    <w:basedOn w:val="VarsaylanParagrafYazTipi"/>
    <w:link w:val="Default"/>
    <w:rsid w:val="00FA41A5"/>
    <w:rPr>
      <w:rFonts w:ascii="Times New Roman" w:hAnsi="Times New Roman" w:cs="Times New Roman"/>
      <w:color w:val="000000"/>
      <w:sz w:val="24"/>
      <w:szCs w:val="24"/>
    </w:rPr>
  </w:style>
  <w:style w:type="character" w:customStyle="1" w:styleId="KaynakChar">
    <w:name w:val="Kaynak Char"/>
    <w:basedOn w:val="DefaultChar"/>
    <w:link w:val="Kaynak"/>
    <w:rsid w:val="00FA41A5"/>
    <w:rPr>
      <w:rFonts w:ascii="Times New Roman" w:hAnsi="Times New Roman" w:cs="Times New Roman"/>
      <w:color w:val="000000"/>
      <w:sz w:val="20"/>
      <w:szCs w:val="20"/>
    </w:rPr>
  </w:style>
  <w:style w:type="character" w:customStyle="1" w:styleId="Balk3Char">
    <w:name w:val="Başlık 3 Char"/>
    <w:aliases w:val="Başlık3 Char"/>
    <w:basedOn w:val="VarsaylanParagrafYazTipi"/>
    <w:link w:val="Balk3"/>
    <w:uiPriority w:val="9"/>
    <w:rsid w:val="003B3057"/>
    <w:rPr>
      <w:rFonts w:ascii="Times New Roman" w:eastAsiaTheme="majorEastAsia" w:hAnsi="Times New Roman" w:cstheme="majorBidi"/>
      <w:b/>
      <w:i/>
      <w:color w:val="000000" w:themeColor="text1"/>
      <w:sz w:val="20"/>
      <w:szCs w:val="24"/>
    </w:rPr>
  </w:style>
  <w:style w:type="paragraph" w:styleId="Altyaz">
    <w:name w:val="Subtitle"/>
    <w:basedOn w:val="Normal"/>
    <w:next w:val="Normal"/>
    <w:link w:val="AltyazChar"/>
    <w:uiPriority w:val="11"/>
    <w:rsid w:val="00EA3209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EA3209"/>
    <w:rPr>
      <w:rFonts w:eastAsiaTheme="minorEastAsia"/>
      <w:color w:val="5A5A5A" w:themeColor="text1" w:themeTint="A5"/>
      <w:spacing w:val="15"/>
    </w:rPr>
  </w:style>
  <w:style w:type="paragraph" w:styleId="KonuBal">
    <w:name w:val="Title"/>
    <w:basedOn w:val="Normal"/>
    <w:next w:val="Normal"/>
    <w:link w:val="KonuBalChar"/>
    <w:uiPriority w:val="10"/>
    <w:rsid w:val="00EA32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kilAd">
    <w:name w:val="ŞekilAdı"/>
    <w:basedOn w:val="ParagrafMetni"/>
    <w:next w:val="ParagrafMetni"/>
    <w:link w:val="ekilAdChar"/>
    <w:qFormat/>
    <w:rsid w:val="00EA3209"/>
    <w:rPr>
      <w:i/>
    </w:rPr>
  </w:style>
  <w:style w:type="character" w:customStyle="1" w:styleId="ekilAdChar">
    <w:name w:val="ŞekilAdı Char"/>
    <w:basedOn w:val="KaynakChar"/>
    <w:link w:val="ekilAd"/>
    <w:rsid w:val="00EA3209"/>
    <w:rPr>
      <w:rFonts w:ascii="Times New Roman" w:eastAsia="Calibri" w:hAnsi="Times New Roman" w:cs="Times New Roman"/>
      <w:i/>
      <w:color w:val="000000"/>
      <w:sz w:val="20"/>
      <w:szCs w:val="20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35A36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306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205F0-8AA6-448A-B066-7AA9EC25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2022-04-25T17:30:00Z</dcterms:created>
  <dcterms:modified xsi:type="dcterms:W3CDTF">2026-08-25T08:12:00Z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445ae6ddd90e05a191954e1e17ef2e406bfe371f595d7ed7285b0614430b9532</vt:lpwstr>
  </property>
</Properties>
</file>