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16381" w14:textId="77777777" w:rsidR="002C6223" w:rsidRPr="002C6223" w:rsidRDefault="002C6223" w:rsidP="002C6223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C6223">
        <w:rPr>
          <w:rFonts w:ascii="Times New Roman" w:hAnsi="Times New Roman" w:cs="Times New Roman"/>
          <w:b/>
          <w:bCs/>
          <w:sz w:val="20"/>
          <w:szCs w:val="20"/>
        </w:rPr>
        <w:t>Ek 1: Revize Edilmiş Beş Boyutlu Merak Ölçeği (5BMÖ-R)</w:t>
      </w:r>
    </w:p>
    <w:p w14:paraId="3BC2F6F3" w14:textId="77777777" w:rsidR="002C6223" w:rsidRPr="002C6223" w:rsidRDefault="002C6223" w:rsidP="002C6223">
      <w:pPr>
        <w:spacing w:after="0" w:line="259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/>
          <w:sz w:val="20"/>
          <w:szCs w:val="20"/>
        </w:rPr>
        <w:t>Ölçeğin Derecelendirmesi</w:t>
      </w:r>
      <w:r w:rsidRPr="002C6223">
        <w:rPr>
          <w:rFonts w:ascii="Times New Roman" w:hAnsi="Times New Roman" w:cs="Times New Roman"/>
          <w:bCs/>
          <w:sz w:val="20"/>
          <w:szCs w:val="20"/>
        </w:rPr>
        <w:t>:</w:t>
      </w:r>
    </w:p>
    <w:p w14:paraId="41888CC4" w14:textId="77777777" w:rsidR="002C6223" w:rsidRPr="002C6223" w:rsidRDefault="002C6223" w:rsidP="002C6223">
      <w:pPr>
        <w:pStyle w:val="ListeParagraf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Beni hiç tanımlamıyor.</w:t>
      </w:r>
    </w:p>
    <w:p w14:paraId="2E8D066F" w14:textId="77777777" w:rsidR="002C6223" w:rsidRPr="002C6223" w:rsidRDefault="002C6223" w:rsidP="002C6223">
      <w:pPr>
        <w:pStyle w:val="ListeParagraf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Beni çok az tanımlıyor.</w:t>
      </w:r>
    </w:p>
    <w:p w14:paraId="733C91E2" w14:textId="77777777" w:rsidR="002C6223" w:rsidRPr="002C6223" w:rsidRDefault="002C6223" w:rsidP="002C6223">
      <w:pPr>
        <w:pStyle w:val="ListeParagraf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Beni biraz tanımlıyor.</w:t>
      </w:r>
    </w:p>
    <w:p w14:paraId="75B588D4" w14:textId="77777777" w:rsidR="002C6223" w:rsidRPr="002C6223" w:rsidRDefault="002C6223" w:rsidP="002C6223">
      <w:pPr>
        <w:pStyle w:val="ListeParagraf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Beni ne tanımlıyor ne tanımlamıyor. / Nötr.</w:t>
      </w:r>
    </w:p>
    <w:p w14:paraId="504F256D" w14:textId="77777777" w:rsidR="002C6223" w:rsidRPr="002C6223" w:rsidRDefault="002C6223" w:rsidP="002C6223">
      <w:pPr>
        <w:pStyle w:val="ListeParagraf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Beni genel anlamda tanımlıyor.</w:t>
      </w:r>
    </w:p>
    <w:p w14:paraId="075B9C8B" w14:textId="77777777" w:rsidR="002C6223" w:rsidRPr="002C6223" w:rsidRDefault="002C6223" w:rsidP="002C6223">
      <w:pPr>
        <w:pStyle w:val="ListeParagraf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Beni büyük oranda tanımlıyor.</w:t>
      </w:r>
    </w:p>
    <w:p w14:paraId="60914115" w14:textId="77777777" w:rsidR="002C6223" w:rsidRPr="002C6223" w:rsidRDefault="002C6223" w:rsidP="002C6223">
      <w:pPr>
        <w:pStyle w:val="ListeParagraf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Beni tamamen tanımlıyor.</w:t>
      </w:r>
    </w:p>
    <w:p w14:paraId="3F7AB27F" w14:textId="77777777" w:rsidR="002C6223" w:rsidRPr="002C6223" w:rsidRDefault="002C6223" w:rsidP="002C6223">
      <w:pPr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C6223">
        <w:rPr>
          <w:rFonts w:ascii="Times New Roman" w:hAnsi="Times New Roman" w:cs="Times New Roman"/>
          <w:b/>
          <w:bCs/>
          <w:sz w:val="20"/>
          <w:szCs w:val="20"/>
        </w:rPr>
        <w:t>Ölçeğin alt boyutları ve maddeleri:</w:t>
      </w:r>
    </w:p>
    <w:p w14:paraId="611E933E" w14:textId="77777777" w:rsidR="002C6223" w:rsidRPr="002C6223" w:rsidRDefault="002C6223" w:rsidP="002C622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C6223">
        <w:rPr>
          <w:rFonts w:ascii="Times New Roman" w:hAnsi="Times New Roman" w:cs="Times New Roman"/>
          <w:b/>
          <w:bCs/>
          <w:sz w:val="20"/>
          <w:szCs w:val="20"/>
        </w:rPr>
        <w:t>Keyifli Keşifler:</w:t>
      </w:r>
    </w:p>
    <w:p w14:paraId="6D039AF2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Zorlayıcı durumları gelişme ve öğrenme için bir fırsat olarak görürüm.</w:t>
      </w:r>
    </w:p>
    <w:p w14:paraId="3E5C258F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Üzerinde derinlemesine düşünmem gereken şeyler ararım.</w:t>
      </w:r>
    </w:p>
    <w:p w14:paraId="7019AB4C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Bilmediğim konuları öğrenmekten hoşlanırım.</w:t>
      </w:r>
    </w:p>
    <w:p w14:paraId="23CD8656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Yeni bilgiler öğrenmeyi etkileyici bulurum.</w:t>
      </w:r>
    </w:p>
    <w:p w14:paraId="1EA7514F" w14:textId="77777777" w:rsidR="002C6223" w:rsidRPr="002C6223" w:rsidRDefault="002C6223" w:rsidP="002C622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C6223">
        <w:rPr>
          <w:rFonts w:ascii="Times New Roman" w:hAnsi="Times New Roman" w:cs="Times New Roman"/>
          <w:b/>
          <w:bCs/>
          <w:sz w:val="20"/>
          <w:szCs w:val="20"/>
        </w:rPr>
        <w:t>Yoksunluk Hassasiyeti:</w:t>
      </w:r>
    </w:p>
    <w:p w14:paraId="13E702CB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Zor kavramsal sorunların çözümünü düşünmek geceleri beni uyutmayabilir.</w:t>
      </w:r>
    </w:p>
    <w:p w14:paraId="2062D6FA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Tek bir soruna saatler harcayabilirim çünkü cevabını bilmeden rahatlayamam.</w:t>
      </w:r>
    </w:p>
    <w:p w14:paraId="0ADDF543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Bir problemin çözümünü bulamazsam moralim bozulur bu yüzden çözmek için daha çok çalışırım.</w:t>
      </w:r>
    </w:p>
    <w:p w14:paraId="0016C6E9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Çözülmesi gerektiğini düşündüğüm sorunlar üzerinde durmaksızın çalışırım.</w:t>
      </w:r>
    </w:p>
    <w:p w14:paraId="04D99BA2" w14:textId="77777777" w:rsidR="002C6223" w:rsidRPr="002C6223" w:rsidRDefault="002C6223" w:rsidP="002C622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/>
          <w:bCs/>
          <w:sz w:val="20"/>
          <w:szCs w:val="20"/>
        </w:rPr>
        <w:t>Stres Toleransı</w:t>
      </w:r>
      <w:r w:rsidRPr="002C6223">
        <w:rPr>
          <w:rFonts w:ascii="Times New Roman" w:hAnsi="Times New Roman" w:cs="Times New Roman"/>
          <w:bCs/>
          <w:sz w:val="20"/>
          <w:szCs w:val="20"/>
        </w:rPr>
        <w:t xml:space="preserve"> (Ters puanlanmalıdır)</w:t>
      </w:r>
      <w:r w:rsidRPr="002C622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2B34582B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En ufak bir şüphe bile beni yeni deneyimler aramaktan vazgeçirebilir.</w:t>
      </w:r>
    </w:p>
    <w:p w14:paraId="1227213D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Belirsiz durumlarla karşılaştığımda stresle baş edemem.</w:t>
      </w:r>
    </w:p>
    <w:p w14:paraId="0232EA98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Yeteneklerime güvenmediğimde yeni mekânları keşfetmek benim için zor olur.</w:t>
      </w:r>
    </w:p>
    <w:p w14:paraId="765E7CFE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Ne olacağını kestiremediğim durumlarda odaklanmakta zorlanırım.</w:t>
      </w:r>
    </w:p>
    <w:p w14:paraId="21EE09D3" w14:textId="77777777" w:rsidR="002C6223" w:rsidRPr="002C6223" w:rsidRDefault="002C6223" w:rsidP="002C622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C6223">
        <w:rPr>
          <w:rFonts w:ascii="Times New Roman" w:hAnsi="Times New Roman" w:cs="Times New Roman"/>
          <w:b/>
          <w:bCs/>
          <w:sz w:val="20"/>
          <w:szCs w:val="20"/>
        </w:rPr>
        <w:t>Heyecan Arayışı:</w:t>
      </w:r>
    </w:p>
    <w:p w14:paraId="43FB9D46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Risk almak beni heyecanlandırır.</w:t>
      </w:r>
    </w:p>
    <w:p w14:paraId="26CD540F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Serbest zamanım olduğunda biraz korkutucu şeyler yapmak isterim.</w:t>
      </w:r>
    </w:p>
    <w:p w14:paraId="2E1E7DD2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Spontane bir macera planlanmış bir maceradan daha çekicidir.</w:t>
      </w:r>
    </w:p>
    <w:p w14:paraId="62CDA7DF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Heyecan verici olan ve ne yapacağı kestirilemeyen arkadaşları tercih ederim.</w:t>
      </w:r>
    </w:p>
    <w:p w14:paraId="06ADF3E7" w14:textId="77777777" w:rsidR="002C6223" w:rsidRPr="002C6223" w:rsidRDefault="002C6223" w:rsidP="002C622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C6223">
        <w:rPr>
          <w:rFonts w:ascii="Times New Roman" w:hAnsi="Times New Roman" w:cs="Times New Roman"/>
          <w:b/>
          <w:bCs/>
          <w:sz w:val="20"/>
          <w:szCs w:val="20"/>
        </w:rPr>
        <w:t>Sosyal Merak:</w:t>
      </w:r>
    </w:p>
    <w:p w14:paraId="5A7288E2" w14:textId="77777777" w:rsidR="002C6223" w:rsidRPr="002C6223" w:rsidRDefault="002C6223" w:rsidP="002C622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C6223">
        <w:rPr>
          <w:rFonts w:ascii="Times New Roman" w:hAnsi="Times New Roman" w:cs="Times New Roman"/>
          <w:b/>
          <w:bCs/>
          <w:sz w:val="20"/>
          <w:szCs w:val="20"/>
        </w:rPr>
        <w:t>Genel Sosyal Merak:</w:t>
      </w:r>
    </w:p>
    <w:p w14:paraId="76FA2721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Diğer insanların nelere ilgi duyduklarını öğrenmek için birçok soru sorarım.</w:t>
      </w:r>
    </w:p>
    <w:p w14:paraId="75BC25CE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Heyecanlı biriyle konuşurken onun neden heyecanlandığını merak ederim.</w:t>
      </w:r>
    </w:p>
    <w:p w14:paraId="4E0343C0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Biriyle konuşurken onun hakkında ilginç ayrıntılar keşfetmeye çalışırım.</w:t>
      </w:r>
    </w:p>
    <w:p w14:paraId="6E4AF696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İnsanların davranışlarının sebeplerini bulmaktan hoşlanırım.</w:t>
      </w:r>
    </w:p>
    <w:p w14:paraId="4CE2D087" w14:textId="77777777" w:rsidR="002C6223" w:rsidRPr="002C6223" w:rsidRDefault="002C6223" w:rsidP="002C622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C6223">
        <w:rPr>
          <w:rFonts w:ascii="Times New Roman" w:hAnsi="Times New Roman" w:cs="Times New Roman"/>
          <w:b/>
          <w:bCs/>
          <w:sz w:val="20"/>
          <w:szCs w:val="20"/>
        </w:rPr>
        <w:t>Gizli Sosyal Merak:</w:t>
      </w:r>
    </w:p>
    <w:p w14:paraId="3466A495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Başkaları sohbet ederken sohbetin konusunu öğrenmeyi severim.</w:t>
      </w:r>
    </w:p>
    <w:p w14:paraId="60C4C44A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Etraftaki diğer insanların konuşmalarını dinlemeyi severim.</w:t>
      </w:r>
    </w:p>
    <w:p w14:paraId="77AB34C1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İnsanlar tartışırken ne olup bittiğini bilmek isterim.</w:t>
      </w:r>
    </w:p>
    <w:p w14:paraId="7E13C333" w14:textId="77777777" w:rsidR="002C6223" w:rsidRPr="002C6223" w:rsidRDefault="002C6223" w:rsidP="002C622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C6223">
        <w:rPr>
          <w:rFonts w:ascii="Times New Roman" w:hAnsi="Times New Roman" w:cs="Times New Roman"/>
          <w:bCs/>
          <w:sz w:val="20"/>
          <w:szCs w:val="20"/>
        </w:rPr>
        <w:t>Hayatımdaki insanların özel hayatları ile ilgili bilgi edinmeye çalışırım.</w:t>
      </w:r>
    </w:p>
    <w:p w14:paraId="57347BBB" w14:textId="77777777" w:rsidR="002C6223" w:rsidRPr="002C6223" w:rsidRDefault="002C6223" w:rsidP="002C6223">
      <w:pPr>
        <w:pStyle w:val="ListeParagra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137B86AF" w14:textId="77777777" w:rsidR="002C6223" w:rsidRPr="002C6223" w:rsidRDefault="002C6223" w:rsidP="002C6223">
      <w:pPr>
        <w:spacing w:after="160" w:line="259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C6223">
        <w:rPr>
          <w:rFonts w:ascii="Times New Roman" w:hAnsi="Times New Roman" w:cs="Times New Roman"/>
          <w:b/>
          <w:bCs/>
          <w:i/>
          <w:sz w:val="20"/>
          <w:szCs w:val="20"/>
        </w:rPr>
        <w:t>Ölçeğin Puanlaması:</w:t>
      </w:r>
      <w:r w:rsidRPr="002C6223">
        <w:rPr>
          <w:rFonts w:ascii="Times New Roman" w:hAnsi="Times New Roman" w:cs="Times New Roman"/>
          <w:bCs/>
          <w:i/>
          <w:sz w:val="20"/>
          <w:szCs w:val="20"/>
        </w:rPr>
        <w:t xml:space="preserve"> Her bir boyut için ortalama madde puanı belirlenerek analiz yapılır. Stres toleransı boyutu ters puanlanır. Toplam puan alınmaz.</w:t>
      </w:r>
    </w:p>
    <w:p w14:paraId="04EAA193" w14:textId="77777777" w:rsidR="002C6223" w:rsidRPr="002C6223" w:rsidRDefault="002C6223" w:rsidP="002C6223">
      <w:pPr>
        <w:spacing w:after="160" w:line="259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C6223">
        <w:rPr>
          <w:rFonts w:ascii="Times New Roman" w:hAnsi="Times New Roman" w:cs="Times New Roman"/>
          <w:b/>
          <w:i/>
          <w:sz w:val="20"/>
          <w:szCs w:val="20"/>
        </w:rPr>
        <w:t>Kullanım İzni:</w:t>
      </w:r>
      <w:r w:rsidRPr="002C6223">
        <w:rPr>
          <w:rFonts w:ascii="Times New Roman" w:hAnsi="Times New Roman" w:cs="Times New Roman"/>
          <w:bCs/>
          <w:i/>
          <w:sz w:val="20"/>
          <w:szCs w:val="20"/>
        </w:rPr>
        <w:t xml:space="preserve"> Ölçeğin kullanılması için izin alınmasına gerek yoktur. İzin alınmadan akademik çalışmalarda kullanılabilir. Etik kurul izinleri için bu izin yazısı kullanılabilir.</w:t>
      </w:r>
    </w:p>
    <w:p w14:paraId="03AD93C6" w14:textId="03F710FD" w:rsidR="002C6223" w:rsidRPr="002C6223" w:rsidRDefault="002C6223" w:rsidP="002C6223">
      <w:pPr>
        <w:spacing w:after="160" w:line="259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C6223">
        <w:rPr>
          <w:rFonts w:ascii="Times New Roman" w:hAnsi="Times New Roman" w:cs="Times New Roman"/>
          <w:bCs/>
          <w:i/>
          <w:sz w:val="20"/>
          <w:szCs w:val="20"/>
        </w:rPr>
        <w:t>Referanslar</w:t>
      </w:r>
    </w:p>
    <w:p w14:paraId="0E68697A" w14:textId="70D52073" w:rsidR="005034E8" w:rsidRPr="002C6223" w:rsidRDefault="002C6223" w:rsidP="002C6223">
      <w:pPr>
        <w:ind w:left="709" w:hanging="709"/>
        <w:rPr>
          <w:rFonts w:ascii="Times New Roman" w:hAnsi="Times New Roman" w:cs="Times New Roman"/>
          <w:sz w:val="20"/>
          <w:szCs w:val="20"/>
        </w:rPr>
      </w:pPr>
      <w:r w:rsidRPr="002C622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Tanlası, B., Saka, R. Ş., Demirci, İ., Ümmet, D., &amp; Eksi, H. (2026). Revize Edilmiş Beş Boyutlu Merak Ölçeği’nin (5BMÖ-R) Türkçeye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u</w:t>
      </w:r>
      <w:r w:rsidRPr="002C6223">
        <w:rPr>
          <w:rFonts w:ascii="Times New Roman" w:hAnsi="Times New Roman" w:cs="Times New Roman"/>
          <w:sz w:val="20"/>
          <w:szCs w:val="20"/>
          <w:shd w:val="clear" w:color="auto" w:fill="FFFFFF"/>
        </w:rPr>
        <w:t>yarlanması. </w:t>
      </w:r>
      <w:r w:rsidRPr="002C6223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Batı Anadolu Eğitim Bilimleri Dergisi</w:t>
      </w:r>
      <w:r w:rsidRPr="002C6223">
        <w:rPr>
          <w:rFonts w:ascii="Times New Roman" w:hAnsi="Times New Roman" w:cs="Times New Roman"/>
          <w:sz w:val="20"/>
          <w:szCs w:val="20"/>
          <w:shd w:val="clear" w:color="auto" w:fill="FFFFFF"/>
        </w:rPr>
        <w:t>, </w:t>
      </w:r>
      <w:r w:rsidRPr="002C6223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17</w:t>
      </w:r>
      <w:r w:rsidRPr="002C6223">
        <w:rPr>
          <w:rFonts w:ascii="Times New Roman" w:hAnsi="Times New Roman" w:cs="Times New Roman"/>
          <w:sz w:val="20"/>
          <w:szCs w:val="20"/>
          <w:shd w:val="clear" w:color="auto" w:fill="FFFFFF"/>
        </w:rPr>
        <w:t>(1), 827-849. </w:t>
      </w:r>
      <w:hyperlink r:id="rId5" w:tgtFrame="_blank" w:history="1">
        <w:r w:rsidRPr="002C6223">
          <w:rPr>
            <w:rStyle w:val="Kpr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https://doi.org/10.51460/baebd.1560858</w:t>
        </w:r>
      </w:hyperlink>
    </w:p>
    <w:p w14:paraId="6280D5C5" w14:textId="77777777" w:rsidR="002C6223" w:rsidRPr="002C6223" w:rsidRDefault="002C6223" w:rsidP="002C6223">
      <w:pPr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2C622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Kashdan, T. B., Disabato, D.J., Goodman, F. R., &amp; McKnight, P.E. (2020). The Five Dimensional Curiosity Scale Revised (5DCR): Briefer subscales while separating overt and covert social curiosity. </w:t>
      </w:r>
      <w:r w:rsidRPr="002C6223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Personality and Individual Differences, 157</w:t>
      </w:r>
      <w:r w:rsidRPr="002C622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1-10. </w:t>
      </w:r>
      <w:hyperlink r:id="rId6" w:history="1">
        <w:r w:rsidRPr="002C6223">
          <w:rPr>
            <w:rStyle w:val="Kpr"/>
            <w:rFonts w:ascii="Times New Roman" w:eastAsia="Times New Roman" w:hAnsi="Times New Roman" w:cs="Times New Roman"/>
            <w:color w:val="auto"/>
            <w:sz w:val="20"/>
            <w:szCs w:val="20"/>
            <w:lang w:val="en-US"/>
          </w:rPr>
          <w:t>https://doi.org/10.1016/j.paid.2020.109836</w:t>
        </w:r>
      </w:hyperlink>
    </w:p>
    <w:p w14:paraId="049851A5" w14:textId="77777777" w:rsidR="002C6223" w:rsidRPr="002C6223" w:rsidRDefault="002C6223">
      <w:pPr>
        <w:rPr>
          <w:rFonts w:ascii="Times New Roman" w:hAnsi="Times New Roman" w:cs="Times New Roman"/>
          <w:sz w:val="20"/>
          <w:szCs w:val="20"/>
        </w:rPr>
      </w:pPr>
    </w:p>
    <w:sectPr w:rsidR="002C6223" w:rsidRPr="002C6223" w:rsidSect="002C622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072E7"/>
    <w:multiLevelType w:val="hybridMultilevel"/>
    <w:tmpl w:val="FA54F210"/>
    <w:lvl w:ilvl="0" w:tplc="516861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20F1C"/>
    <w:multiLevelType w:val="hybridMultilevel"/>
    <w:tmpl w:val="B1C0913E"/>
    <w:lvl w:ilvl="0" w:tplc="DD049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621534">
    <w:abstractNumId w:val="0"/>
  </w:num>
  <w:num w:numId="2" w16cid:durableId="451444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I0MjI0NbMwNDA2MTVT0lEKTi0uzszPAykwrAUArVsZTywAAAA="/>
  </w:docVars>
  <w:rsids>
    <w:rsidRoot w:val="00A24D4F"/>
    <w:rsid w:val="001B3C0A"/>
    <w:rsid w:val="002C6223"/>
    <w:rsid w:val="0030211D"/>
    <w:rsid w:val="00407B77"/>
    <w:rsid w:val="004F3482"/>
    <w:rsid w:val="005034E8"/>
    <w:rsid w:val="005D2E2E"/>
    <w:rsid w:val="005E79B0"/>
    <w:rsid w:val="008C71A1"/>
    <w:rsid w:val="00980475"/>
    <w:rsid w:val="009F5292"/>
    <w:rsid w:val="00A2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F1498"/>
  <w15:chartTrackingRefBased/>
  <w15:docId w15:val="{ABDA71A8-223A-49C2-A0E1-3A110027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223"/>
    <w:pPr>
      <w:spacing w:after="200" w:line="276" w:lineRule="auto"/>
    </w:pPr>
    <w:rPr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A24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24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24D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24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24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24D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24D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24D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24D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24D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24D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24D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24D4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24D4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24D4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24D4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24D4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24D4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24D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24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24D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24D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24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24D4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24D4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24D4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24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24D4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24D4F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semiHidden/>
    <w:unhideWhenUsed/>
    <w:rsid w:val="002C62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paid.2020.109836" TargetMode="External"/><Relationship Id="rId5" Type="http://schemas.openxmlformats.org/officeDocument/2006/relationships/hyperlink" Target="https://doi.org/10.51460/baebd.15608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3</cp:revision>
  <dcterms:created xsi:type="dcterms:W3CDTF">2026-08-25T09:02:00Z</dcterms:created>
  <dcterms:modified xsi:type="dcterms:W3CDTF">2026-08-25T09:06:00Z</dcterms:modified>
</cp:coreProperties>
</file>