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95E" w:rsidRPr="0091395E" w:rsidRDefault="0091395E" w:rsidP="0091395E">
      <w:pPr>
        <w:jc w:val="center"/>
        <w:rPr>
          <w:rFonts w:ascii="Times New Roman" w:hAnsi="Times New Roman" w:cs="Times New Roman"/>
          <w:b/>
          <w:bCs/>
        </w:rPr>
      </w:pPr>
      <w:r w:rsidRPr="0091395E">
        <w:rPr>
          <w:rFonts w:ascii="Times New Roman" w:hAnsi="Times New Roman" w:cs="Times New Roman"/>
          <w:b/>
          <w:bCs/>
        </w:rPr>
        <w:t>İATROJENEZ ALGISI ÖLÇEĞİ</w:t>
      </w:r>
    </w:p>
    <w:p w:rsidR="0091395E" w:rsidRPr="0091395E" w:rsidRDefault="0091395E" w:rsidP="004C32A4">
      <w:pPr>
        <w:jc w:val="center"/>
        <w:rPr>
          <w:rFonts w:ascii="Times New Roman" w:hAnsi="Times New Roman" w:cs="Times New Roman"/>
          <w:b/>
          <w:bCs/>
        </w:rPr>
      </w:pPr>
      <w:r w:rsidRPr="0091395E">
        <w:rPr>
          <w:rFonts w:ascii="Times New Roman" w:hAnsi="Times New Roman" w:cs="Times New Roman"/>
          <w:b/>
          <w:bCs/>
        </w:rPr>
        <w:t>Ölçek Hakkında Bilgi ve Puanlama</w:t>
      </w:r>
    </w:p>
    <w:p w:rsidR="0091395E" w:rsidRPr="0091395E" w:rsidRDefault="0091395E" w:rsidP="004C32A4">
      <w:pPr>
        <w:jc w:val="both"/>
        <w:rPr>
          <w:rFonts w:ascii="Times New Roman" w:hAnsi="Times New Roman" w:cs="Times New Roman"/>
          <w:bCs/>
        </w:rPr>
      </w:pPr>
      <w:proofErr w:type="spellStart"/>
      <w:r w:rsidRPr="0091395E">
        <w:rPr>
          <w:rFonts w:ascii="Times New Roman" w:hAnsi="Times New Roman" w:cs="Times New Roman"/>
          <w:b/>
          <w:bCs/>
        </w:rPr>
        <w:t>İatrojenez</w:t>
      </w:r>
      <w:proofErr w:type="spellEnd"/>
      <w:r w:rsidRPr="0091395E">
        <w:rPr>
          <w:rFonts w:ascii="Times New Roman" w:hAnsi="Times New Roman" w:cs="Times New Roman"/>
          <w:b/>
          <w:bCs/>
        </w:rPr>
        <w:t xml:space="preserve"> Algısı Ölçeği</w:t>
      </w:r>
      <w:r w:rsidRPr="0091395E">
        <w:rPr>
          <w:rFonts w:ascii="Times New Roman" w:hAnsi="Times New Roman" w:cs="Times New Roman"/>
          <w:bCs/>
        </w:rPr>
        <w:t xml:space="preserve">, bireylerin sağlık hizmetleri ve tıbbi uygulamalara ilişkin </w:t>
      </w:r>
      <w:proofErr w:type="spellStart"/>
      <w:r w:rsidRPr="0091395E">
        <w:rPr>
          <w:rFonts w:ascii="Times New Roman" w:hAnsi="Times New Roman" w:cs="Times New Roman"/>
          <w:bCs/>
        </w:rPr>
        <w:t>iatrojenez</w:t>
      </w:r>
      <w:proofErr w:type="spellEnd"/>
      <w:r w:rsidRPr="0091395E">
        <w:rPr>
          <w:rFonts w:ascii="Times New Roman" w:hAnsi="Times New Roman" w:cs="Times New Roman"/>
          <w:bCs/>
        </w:rPr>
        <w:t xml:space="preserve"> algılarını değerlendirmek amacıyla geliştirilmiştir. Ölçek, </w:t>
      </w:r>
      <w:proofErr w:type="spellStart"/>
      <w:r w:rsidRPr="0091395E">
        <w:rPr>
          <w:rFonts w:ascii="Times New Roman" w:hAnsi="Times New Roman" w:cs="Times New Roman"/>
          <w:bCs/>
        </w:rPr>
        <w:t>iatrojenezi</w:t>
      </w:r>
      <w:proofErr w:type="spellEnd"/>
      <w:r w:rsidRPr="0091395E">
        <w:rPr>
          <w:rFonts w:ascii="Times New Roman" w:hAnsi="Times New Roman" w:cs="Times New Roman"/>
          <w:bCs/>
        </w:rPr>
        <w:t xml:space="preserve"> klinik, sosyal ve kültürel yönleriyle ele alan </w:t>
      </w:r>
      <w:r w:rsidRPr="0091395E">
        <w:rPr>
          <w:rFonts w:ascii="Times New Roman" w:hAnsi="Times New Roman" w:cs="Times New Roman"/>
          <w:b/>
          <w:bCs/>
        </w:rPr>
        <w:t>19 madde ve üç alt boyuttan</w:t>
      </w:r>
      <w:r w:rsidRPr="0091395E">
        <w:rPr>
          <w:rFonts w:ascii="Times New Roman" w:hAnsi="Times New Roman" w:cs="Times New Roman"/>
          <w:bCs/>
        </w:rPr>
        <w:t xml:space="preserve"> oluşmaktadır.</w:t>
      </w:r>
    </w:p>
    <w:p w:rsidR="0091395E" w:rsidRPr="0091395E" w:rsidRDefault="0091395E" w:rsidP="0091395E">
      <w:pPr>
        <w:rPr>
          <w:rFonts w:ascii="Times New Roman" w:hAnsi="Times New Roman" w:cs="Times New Roman"/>
          <w:bCs/>
        </w:rPr>
      </w:pPr>
      <w:r w:rsidRPr="0091395E">
        <w:rPr>
          <w:rFonts w:ascii="Times New Roman" w:hAnsi="Times New Roman" w:cs="Times New Roman"/>
          <w:bCs/>
        </w:rPr>
        <w:t>Ölçeğin alt boyutları ve ilgili maddeleri aşağıdaki şekildedir:</w:t>
      </w:r>
    </w:p>
    <w:p w:rsidR="0091395E" w:rsidRDefault="0091395E" w:rsidP="0091395E">
      <w:pPr>
        <w:numPr>
          <w:ilvl w:val="0"/>
          <w:numId w:val="18"/>
        </w:numPr>
        <w:rPr>
          <w:rFonts w:ascii="Times New Roman" w:hAnsi="Times New Roman" w:cs="Times New Roman"/>
          <w:bCs/>
        </w:rPr>
      </w:pPr>
      <w:r w:rsidRPr="0091395E">
        <w:rPr>
          <w:rFonts w:ascii="Times New Roman" w:hAnsi="Times New Roman" w:cs="Times New Roman"/>
          <w:b/>
          <w:bCs/>
        </w:rPr>
        <w:t xml:space="preserve">Klinik </w:t>
      </w:r>
      <w:proofErr w:type="spellStart"/>
      <w:r w:rsidRPr="0091395E">
        <w:rPr>
          <w:rFonts w:ascii="Times New Roman" w:hAnsi="Times New Roman" w:cs="Times New Roman"/>
          <w:b/>
          <w:bCs/>
        </w:rPr>
        <w:t>İatrojenez</w:t>
      </w:r>
      <w:proofErr w:type="spellEnd"/>
      <w:r w:rsidRPr="0091395E">
        <w:rPr>
          <w:rFonts w:ascii="Times New Roman" w:hAnsi="Times New Roman" w:cs="Times New Roman"/>
          <w:b/>
          <w:bCs/>
        </w:rPr>
        <w:t>:</w:t>
      </w:r>
      <w:r w:rsidRPr="0091395E">
        <w:rPr>
          <w:rFonts w:ascii="Times New Roman" w:hAnsi="Times New Roman" w:cs="Times New Roman"/>
          <w:bCs/>
        </w:rPr>
        <w:t xml:space="preserve"> </w:t>
      </w:r>
      <w:r w:rsidR="0069517E">
        <w:rPr>
          <w:rFonts w:ascii="Times New Roman" w:hAnsi="Times New Roman" w:cs="Times New Roman"/>
          <w:bCs/>
        </w:rPr>
        <w:t>1-5.</w:t>
      </w:r>
      <w:r w:rsidRPr="0091395E">
        <w:rPr>
          <w:rFonts w:ascii="Times New Roman" w:hAnsi="Times New Roman" w:cs="Times New Roman"/>
          <w:bCs/>
        </w:rPr>
        <w:t xml:space="preserve"> maddeler (5 madde)</w:t>
      </w:r>
    </w:p>
    <w:p w:rsidR="0091395E" w:rsidRPr="004C32A4" w:rsidRDefault="004C32A4" w:rsidP="004C32A4">
      <w:pPr>
        <w:numPr>
          <w:ilvl w:val="1"/>
          <w:numId w:val="18"/>
        </w:numPr>
        <w:jc w:val="both"/>
        <w:rPr>
          <w:rFonts w:ascii="Times New Roman" w:hAnsi="Times New Roman" w:cs="Times New Roman"/>
          <w:bCs/>
        </w:rPr>
      </w:pPr>
      <w:r w:rsidRPr="004C32A4">
        <w:rPr>
          <w:rFonts w:ascii="Times New Roman" w:hAnsi="Times New Roman" w:cs="Times New Roman"/>
          <w:bCs/>
        </w:rPr>
        <w:t>Tıbbi müdahaleler, tanı ve tedavi süreçleri, ilaçlar veya sağlık hizmetleri sonucunda bireyin sağlığında ortaya çıkabilecek olumsuz etkileri ifade eder.</w:t>
      </w:r>
    </w:p>
    <w:p w:rsidR="0091395E" w:rsidRDefault="0091395E" w:rsidP="0091395E">
      <w:pPr>
        <w:numPr>
          <w:ilvl w:val="0"/>
          <w:numId w:val="18"/>
        </w:numPr>
        <w:rPr>
          <w:rFonts w:ascii="Times New Roman" w:hAnsi="Times New Roman" w:cs="Times New Roman"/>
          <w:bCs/>
        </w:rPr>
      </w:pPr>
      <w:r w:rsidRPr="0091395E">
        <w:rPr>
          <w:rFonts w:ascii="Times New Roman" w:hAnsi="Times New Roman" w:cs="Times New Roman"/>
          <w:b/>
          <w:bCs/>
        </w:rPr>
        <w:t xml:space="preserve">Sosyal </w:t>
      </w:r>
      <w:proofErr w:type="spellStart"/>
      <w:r w:rsidRPr="0091395E">
        <w:rPr>
          <w:rFonts w:ascii="Times New Roman" w:hAnsi="Times New Roman" w:cs="Times New Roman"/>
          <w:b/>
          <w:bCs/>
        </w:rPr>
        <w:t>İatrojenez</w:t>
      </w:r>
      <w:proofErr w:type="spellEnd"/>
      <w:r w:rsidRPr="0091395E">
        <w:rPr>
          <w:rFonts w:ascii="Times New Roman" w:hAnsi="Times New Roman" w:cs="Times New Roman"/>
          <w:b/>
          <w:bCs/>
        </w:rPr>
        <w:t>:</w:t>
      </w:r>
      <w:r w:rsidRPr="0091395E">
        <w:rPr>
          <w:rFonts w:ascii="Times New Roman" w:hAnsi="Times New Roman" w:cs="Times New Roman"/>
          <w:bCs/>
        </w:rPr>
        <w:t xml:space="preserve"> </w:t>
      </w:r>
      <w:r w:rsidR="0069517E">
        <w:rPr>
          <w:rFonts w:ascii="Times New Roman" w:hAnsi="Times New Roman" w:cs="Times New Roman"/>
          <w:bCs/>
        </w:rPr>
        <w:t>6-13.</w:t>
      </w:r>
      <w:r w:rsidRPr="0091395E">
        <w:rPr>
          <w:rFonts w:ascii="Times New Roman" w:hAnsi="Times New Roman" w:cs="Times New Roman"/>
          <w:bCs/>
        </w:rPr>
        <w:t xml:space="preserve"> maddeler (8 madde)</w:t>
      </w:r>
    </w:p>
    <w:p w:rsidR="004C32A4" w:rsidRPr="004C32A4" w:rsidRDefault="004C32A4" w:rsidP="004C32A4">
      <w:pPr>
        <w:numPr>
          <w:ilvl w:val="1"/>
          <w:numId w:val="18"/>
        </w:numPr>
        <w:jc w:val="both"/>
        <w:rPr>
          <w:rFonts w:ascii="Times New Roman" w:hAnsi="Times New Roman" w:cs="Times New Roman"/>
          <w:bCs/>
        </w:rPr>
      </w:pPr>
      <w:r w:rsidRPr="004C32A4">
        <w:rPr>
          <w:rFonts w:ascii="Times New Roman" w:hAnsi="Times New Roman" w:cs="Times New Roman"/>
          <w:bCs/>
        </w:rPr>
        <w:t>Sağlık sistemi, sağlık politikaları ve sağlık hizmetlerinin kurumsal yapısının birey ve toplum üzerinde oluşturabileceği olumsuz sosyal ve sağlıkla ilişkili etkileri ifade eder.</w:t>
      </w:r>
    </w:p>
    <w:p w:rsidR="0091395E" w:rsidRDefault="0091395E" w:rsidP="0091395E">
      <w:pPr>
        <w:numPr>
          <w:ilvl w:val="0"/>
          <w:numId w:val="18"/>
        </w:numPr>
        <w:rPr>
          <w:rFonts w:ascii="Times New Roman" w:hAnsi="Times New Roman" w:cs="Times New Roman"/>
          <w:bCs/>
        </w:rPr>
      </w:pPr>
      <w:r w:rsidRPr="0091395E">
        <w:rPr>
          <w:rFonts w:ascii="Times New Roman" w:hAnsi="Times New Roman" w:cs="Times New Roman"/>
          <w:b/>
          <w:bCs/>
        </w:rPr>
        <w:t xml:space="preserve">Kültürel </w:t>
      </w:r>
      <w:proofErr w:type="spellStart"/>
      <w:r w:rsidRPr="0091395E">
        <w:rPr>
          <w:rFonts w:ascii="Times New Roman" w:hAnsi="Times New Roman" w:cs="Times New Roman"/>
          <w:b/>
          <w:bCs/>
        </w:rPr>
        <w:t>İatrojenez</w:t>
      </w:r>
      <w:proofErr w:type="spellEnd"/>
      <w:r w:rsidRPr="0091395E">
        <w:rPr>
          <w:rFonts w:ascii="Times New Roman" w:hAnsi="Times New Roman" w:cs="Times New Roman"/>
          <w:b/>
          <w:bCs/>
        </w:rPr>
        <w:t>:</w:t>
      </w:r>
      <w:r w:rsidRPr="0091395E">
        <w:rPr>
          <w:rFonts w:ascii="Times New Roman" w:hAnsi="Times New Roman" w:cs="Times New Roman"/>
          <w:bCs/>
        </w:rPr>
        <w:t xml:space="preserve"> </w:t>
      </w:r>
      <w:r w:rsidR="0069517E">
        <w:rPr>
          <w:rFonts w:ascii="Times New Roman" w:hAnsi="Times New Roman" w:cs="Times New Roman"/>
          <w:bCs/>
        </w:rPr>
        <w:t>14-19</w:t>
      </w:r>
      <w:r w:rsidRPr="0091395E">
        <w:rPr>
          <w:rFonts w:ascii="Times New Roman" w:hAnsi="Times New Roman" w:cs="Times New Roman"/>
          <w:bCs/>
        </w:rPr>
        <w:t xml:space="preserve"> maddel</w:t>
      </w:r>
      <w:bookmarkStart w:id="0" w:name="_GoBack"/>
      <w:bookmarkEnd w:id="0"/>
      <w:r w:rsidRPr="0091395E">
        <w:rPr>
          <w:rFonts w:ascii="Times New Roman" w:hAnsi="Times New Roman" w:cs="Times New Roman"/>
          <w:bCs/>
        </w:rPr>
        <w:t>er (6 madde)</w:t>
      </w:r>
    </w:p>
    <w:p w:rsidR="004C32A4" w:rsidRPr="0091395E" w:rsidRDefault="004C32A4" w:rsidP="004C32A4">
      <w:pPr>
        <w:numPr>
          <w:ilvl w:val="1"/>
          <w:numId w:val="18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4C32A4">
        <w:rPr>
          <w:rFonts w:ascii="Times New Roman" w:hAnsi="Times New Roman" w:cs="Times New Roman"/>
          <w:bCs/>
        </w:rPr>
        <w:t>Tıbbileşme</w:t>
      </w:r>
      <w:proofErr w:type="spellEnd"/>
      <w:r w:rsidRPr="004C32A4">
        <w:rPr>
          <w:rFonts w:ascii="Times New Roman" w:hAnsi="Times New Roman" w:cs="Times New Roman"/>
          <w:bCs/>
        </w:rPr>
        <w:t xml:space="preserve"> ve sağlık hizmetlerinin, bireylerin hastalık, ağrı ve diğer sağlık sorunlarıyla baş etmede kullandıkları geleneksel ve kültürel yöntemleri zayıflatması veya ortadan kaldırmasıyla ortaya çıkabilecek etkileri ifade eder.</w:t>
      </w:r>
    </w:p>
    <w:p w:rsidR="0091395E" w:rsidRPr="0091395E" w:rsidRDefault="0091395E" w:rsidP="0091395E">
      <w:pPr>
        <w:rPr>
          <w:rFonts w:ascii="Times New Roman" w:hAnsi="Times New Roman" w:cs="Times New Roman"/>
          <w:bCs/>
        </w:rPr>
      </w:pPr>
      <w:r w:rsidRPr="0091395E">
        <w:rPr>
          <w:rFonts w:ascii="Times New Roman" w:hAnsi="Times New Roman" w:cs="Times New Roman"/>
          <w:bCs/>
        </w:rPr>
        <w:t xml:space="preserve">Ölçek </w:t>
      </w:r>
      <w:r w:rsidRPr="0091395E">
        <w:rPr>
          <w:rFonts w:ascii="Times New Roman" w:hAnsi="Times New Roman" w:cs="Times New Roman"/>
          <w:b/>
          <w:bCs/>
        </w:rPr>
        <w:t xml:space="preserve">5'li </w:t>
      </w:r>
      <w:proofErr w:type="spellStart"/>
      <w:r w:rsidRPr="0091395E">
        <w:rPr>
          <w:rFonts w:ascii="Times New Roman" w:hAnsi="Times New Roman" w:cs="Times New Roman"/>
          <w:b/>
          <w:bCs/>
        </w:rPr>
        <w:t>Likert</w:t>
      </w:r>
      <w:proofErr w:type="spellEnd"/>
      <w:r w:rsidRPr="0091395E">
        <w:rPr>
          <w:rFonts w:ascii="Times New Roman" w:hAnsi="Times New Roman" w:cs="Times New Roman"/>
          <w:b/>
          <w:bCs/>
        </w:rPr>
        <w:t xml:space="preserve"> tipi</w:t>
      </w:r>
      <w:r w:rsidRPr="0091395E">
        <w:rPr>
          <w:rFonts w:ascii="Times New Roman" w:hAnsi="Times New Roman" w:cs="Times New Roman"/>
          <w:bCs/>
        </w:rPr>
        <w:t xml:space="preserve"> bir ölçme aracıdır. Maddeler;</w:t>
      </w:r>
    </w:p>
    <w:p w:rsidR="0091395E" w:rsidRPr="0091395E" w:rsidRDefault="0091395E" w:rsidP="0091395E">
      <w:pPr>
        <w:rPr>
          <w:rFonts w:ascii="Times New Roman" w:hAnsi="Times New Roman" w:cs="Times New Roman"/>
          <w:bCs/>
        </w:rPr>
      </w:pPr>
      <w:r w:rsidRPr="0091395E">
        <w:rPr>
          <w:rFonts w:ascii="Times New Roman" w:hAnsi="Times New Roman" w:cs="Times New Roman"/>
          <w:b/>
          <w:bCs/>
        </w:rPr>
        <w:t>1 = Kesinlikle Katılmıyorum</w:t>
      </w:r>
      <w:r w:rsidRPr="0091395E">
        <w:rPr>
          <w:rFonts w:ascii="Times New Roman" w:hAnsi="Times New Roman" w:cs="Times New Roman"/>
          <w:bCs/>
        </w:rPr>
        <w:br/>
      </w:r>
      <w:r w:rsidRPr="0091395E">
        <w:rPr>
          <w:rFonts w:ascii="Times New Roman" w:hAnsi="Times New Roman" w:cs="Times New Roman"/>
          <w:b/>
          <w:bCs/>
        </w:rPr>
        <w:t>2 = Katılmıyorum</w:t>
      </w:r>
      <w:r w:rsidRPr="0091395E">
        <w:rPr>
          <w:rFonts w:ascii="Times New Roman" w:hAnsi="Times New Roman" w:cs="Times New Roman"/>
          <w:bCs/>
        </w:rPr>
        <w:br/>
      </w:r>
      <w:r w:rsidRPr="0091395E">
        <w:rPr>
          <w:rFonts w:ascii="Times New Roman" w:hAnsi="Times New Roman" w:cs="Times New Roman"/>
          <w:b/>
          <w:bCs/>
        </w:rPr>
        <w:t>3 = Kısmen Katılıyorum</w:t>
      </w:r>
      <w:r w:rsidRPr="0091395E">
        <w:rPr>
          <w:rFonts w:ascii="Times New Roman" w:hAnsi="Times New Roman" w:cs="Times New Roman"/>
          <w:bCs/>
        </w:rPr>
        <w:br/>
      </w:r>
      <w:r w:rsidRPr="0091395E">
        <w:rPr>
          <w:rFonts w:ascii="Times New Roman" w:hAnsi="Times New Roman" w:cs="Times New Roman"/>
          <w:b/>
          <w:bCs/>
        </w:rPr>
        <w:t>4 = Katılıyorum</w:t>
      </w:r>
      <w:r w:rsidRPr="0091395E">
        <w:rPr>
          <w:rFonts w:ascii="Times New Roman" w:hAnsi="Times New Roman" w:cs="Times New Roman"/>
          <w:bCs/>
        </w:rPr>
        <w:br/>
      </w:r>
      <w:r w:rsidRPr="0091395E">
        <w:rPr>
          <w:rFonts w:ascii="Times New Roman" w:hAnsi="Times New Roman" w:cs="Times New Roman"/>
          <w:b/>
          <w:bCs/>
        </w:rPr>
        <w:t xml:space="preserve">5 = Kesinlikle </w:t>
      </w:r>
      <w:proofErr w:type="gramStart"/>
      <w:r w:rsidRPr="0091395E">
        <w:rPr>
          <w:rFonts w:ascii="Times New Roman" w:hAnsi="Times New Roman" w:cs="Times New Roman"/>
          <w:b/>
          <w:bCs/>
        </w:rPr>
        <w:t>Katılıyorum</w:t>
      </w:r>
      <w:r w:rsidR="004C32A4">
        <w:rPr>
          <w:rFonts w:ascii="Times New Roman" w:hAnsi="Times New Roman" w:cs="Times New Roman"/>
          <w:bCs/>
        </w:rPr>
        <w:t xml:space="preserve">   </w:t>
      </w:r>
      <w:r w:rsidRPr="0091395E">
        <w:rPr>
          <w:rFonts w:ascii="Times New Roman" w:hAnsi="Times New Roman" w:cs="Times New Roman"/>
          <w:bCs/>
        </w:rPr>
        <w:t>şeklinde</w:t>
      </w:r>
      <w:proofErr w:type="gramEnd"/>
      <w:r w:rsidRPr="0091395E">
        <w:rPr>
          <w:rFonts w:ascii="Times New Roman" w:hAnsi="Times New Roman" w:cs="Times New Roman"/>
          <w:bCs/>
        </w:rPr>
        <w:t xml:space="preserve"> puanlanmaktadır.</w:t>
      </w:r>
    </w:p>
    <w:p w:rsidR="0091395E" w:rsidRPr="0091395E" w:rsidRDefault="004C32A4" w:rsidP="0091395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**</w:t>
      </w:r>
      <w:r w:rsidR="0091395E" w:rsidRPr="0091395E">
        <w:rPr>
          <w:rFonts w:ascii="Times New Roman" w:hAnsi="Times New Roman" w:cs="Times New Roman"/>
          <w:b/>
          <w:bCs/>
        </w:rPr>
        <w:t>Ölçekte ters kodlanan madde bulunmamaktadır.</w:t>
      </w:r>
    </w:p>
    <w:p w:rsidR="0091395E" w:rsidRPr="0091395E" w:rsidRDefault="0091395E" w:rsidP="0091395E">
      <w:pPr>
        <w:rPr>
          <w:rFonts w:ascii="Times New Roman" w:hAnsi="Times New Roman" w:cs="Times New Roman"/>
          <w:bCs/>
        </w:rPr>
      </w:pPr>
      <w:r w:rsidRPr="0091395E">
        <w:rPr>
          <w:rFonts w:ascii="Times New Roman" w:hAnsi="Times New Roman" w:cs="Times New Roman"/>
          <w:bCs/>
        </w:rPr>
        <w:t xml:space="preserve">Ölçeğin değerlendirilmesinde toplam ölçek ve alt boyutlara ilişkin puan ortalamaları hesaplanabilir. Elde edilen ortalama puanın </w:t>
      </w:r>
      <w:r w:rsidRPr="0091395E">
        <w:rPr>
          <w:rFonts w:ascii="Times New Roman" w:hAnsi="Times New Roman" w:cs="Times New Roman"/>
          <w:b/>
          <w:bCs/>
        </w:rPr>
        <w:t xml:space="preserve">1'e yaklaşması </w:t>
      </w:r>
      <w:proofErr w:type="spellStart"/>
      <w:r w:rsidRPr="0091395E">
        <w:rPr>
          <w:rFonts w:ascii="Times New Roman" w:hAnsi="Times New Roman" w:cs="Times New Roman"/>
          <w:b/>
          <w:bCs/>
        </w:rPr>
        <w:t>iatrojenez</w:t>
      </w:r>
      <w:proofErr w:type="spellEnd"/>
      <w:r w:rsidRPr="0091395E">
        <w:rPr>
          <w:rFonts w:ascii="Times New Roman" w:hAnsi="Times New Roman" w:cs="Times New Roman"/>
          <w:b/>
          <w:bCs/>
        </w:rPr>
        <w:t xml:space="preserve"> algısının düşük</w:t>
      </w:r>
      <w:r w:rsidRPr="0091395E">
        <w:rPr>
          <w:rFonts w:ascii="Times New Roman" w:hAnsi="Times New Roman" w:cs="Times New Roman"/>
          <w:bCs/>
        </w:rPr>
        <w:t xml:space="preserve">, </w:t>
      </w:r>
      <w:r w:rsidRPr="0091395E">
        <w:rPr>
          <w:rFonts w:ascii="Times New Roman" w:hAnsi="Times New Roman" w:cs="Times New Roman"/>
          <w:b/>
          <w:bCs/>
        </w:rPr>
        <w:t xml:space="preserve">5'e yaklaşması ise </w:t>
      </w:r>
      <w:proofErr w:type="spellStart"/>
      <w:r w:rsidRPr="0091395E">
        <w:rPr>
          <w:rFonts w:ascii="Times New Roman" w:hAnsi="Times New Roman" w:cs="Times New Roman"/>
          <w:b/>
          <w:bCs/>
        </w:rPr>
        <w:t>iatrojenez</w:t>
      </w:r>
      <w:proofErr w:type="spellEnd"/>
      <w:r w:rsidRPr="0091395E">
        <w:rPr>
          <w:rFonts w:ascii="Times New Roman" w:hAnsi="Times New Roman" w:cs="Times New Roman"/>
          <w:b/>
          <w:bCs/>
        </w:rPr>
        <w:t xml:space="preserve"> algısının yüksek</w:t>
      </w:r>
      <w:r w:rsidRPr="0091395E">
        <w:rPr>
          <w:rFonts w:ascii="Times New Roman" w:hAnsi="Times New Roman" w:cs="Times New Roman"/>
          <w:bCs/>
        </w:rPr>
        <w:t xml:space="preserve"> olduğunu göstermektedir.</w:t>
      </w:r>
    </w:p>
    <w:p w:rsidR="0091395E" w:rsidRPr="0091395E" w:rsidRDefault="0091395E" w:rsidP="0091395E">
      <w:pPr>
        <w:rPr>
          <w:rFonts w:ascii="Times New Roman" w:hAnsi="Times New Roman" w:cs="Times New Roman"/>
          <w:bCs/>
        </w:rPr>
      </w:pPr>
      <w:r w:rsidRPr="0091395E">
        <w:rPr>
          <w:rFonts w:ascii="Times New Roman" w:hAnsi="Times New Roman" w:cs="Times New Roman"/>
          <w:bCs/>
        </w:rPr>
        <w:t>Ölçeğin geliştirme çalışmasında iç tutarlılık katsayısı (</w:t>
      </w:r>
      <w:proofErr w:type="spellStart"/>
      <w:r w:rsidRPr="0091395E">
        <w:rPr>
          <w:rFonts w:ascii="Times New Roman" w:hAnsi="Times New Roman" w:cs="Times New Roman"/>
          <w:bCs/>
        </w:rPr>
        <w:t>Cronbach's</w:t>
      </w:r>
      <w:proofErr w:type="spellEnd"/>
      <w:r w:rsidRPr="0091395E">
        <w:rPr>
          <w:rFonts w:ascii="Times New Roman" w:hAnsi="Times New Roman" w:cs="Times New Roman"/>
          <w:bCs/>
        </w:rPr>
        <w:t xml:space="preserve"> Alpha) toplam ölçek için </w:t>
      </w:r>
      <w:r w:rsidRPr="0091395E">
        <w:rPr>
          <w:rFonts w:ascii="Times New Roman" w:hAnsi="Times New Roman" w:cs="Times New Roman"/>
          <w:b/>
          <w:bCs/>
        </w:rPr>
        <w:t>0,862</w:t>
      </w:r>
      <w:r w:rsidRPr="0091395E">
        <w:rPr>
          <w:rFonts w:ascii="Times New Roman" w:hAnsi="Times New Roman" w:cs="Times New Roman"/>
          <w:bCs/>
        </w:rPr>
        <w:t xml:space="preserve">, Sosyal </w:t>
      </w:r>
      <w:proofErr w:type="spellStart"/>
      <w:r w:rsidRPr="0091395E">
        <w:rPr>
          <w:rFonts w:ascii="Times New Roman" w:hAnsi="Times New Roman" w:cs="Times New Roman"/>
          <w:bCs/>
        </w:rPr>
        <w:t>İatrojenez</w:t>
      </w:r>
      <w:proofErr w:type="spellEnd"/>
      <w:r w:rsidRPr="0091395E">
        <w:rPr>
          <w:rFonts w:ascii="Times New Roman" w:hAnsi="Times New Roman" w:cs="Times New Roman"/>
          <w:bCs/>
        </w:rPr>
        <w:t xml:space="preserve"> alt boyutu için </w:t>
      </w:r>
      <w:r w:rsidRPr="0091395E">
        <w:rPr>
          <w:rFonts w:ascii="Times New Roman" w:hAnsi="Times New Roman" w:cs="Times New Roman"/>
          <w:b/>
          <w:bCs/>
        </w:rPr>
        <w:t>0,835</w:t>
      </w:r>
      <w:r w:rsidRPr="0091395E">
        <w:rPr>
          <w:rFonts w:ascii="Times New Roman" w:hAnsi="Times New Roman" w:cs="Times New Roman"/>
          <w:bCs/>
        </w:rPr>
        <w:t xml:space="preserve">, Kültürel </w:t>
      </w:r>
      <w:proofErr w:type="spellStart"/>
      <w:r w:rsidRPr="0091395E">
        <w:rPr>
          <w:rFonts w:ascii="Times New Roman" w:hAnsi="Times New Roman" w:cs="Times New Roman"/>
          <w:bCs/>
        </w:rPr>
        <w:t>İatrojenez</w:t>
      </w:r>
      <w:proofErr w:type="spellEnd"/>
      <w:r w:rsidRPr="0091395E">
        <w:rPr>
          <w:rFonts w:ascii="Times New Roman" w:hAnsi="Times New Roman" w:cs="Times New Roman"/>
          <w:bCs/>
        </w:rPr>
        <w:t xml:space="preserve"> alt boyutu için </w:t>
      </w:r>
      <w:r w:rsidRPr="0091395E">
        <w:rPr>
          <w:rFonts w:ascii="Times New Roman" w:hAnsi="Times New Roman" w:cs="Times New Roman"/>
          <w:b/>
          <w:bCs/>
        </w:rPr>
        <w:t>0,785</w:t>
      </w:r>
      <w:r w:rsidRPr="0091395E">
        <w:rPr>
          <w:rFonts w:ascii="Times New Roman" w:hAnsi="Times New Roman" w:cs="Times New Roman"/>
          <w:bCs/>
        </w:rPr>
        <w:t xml:space="preserve"> ve Klinik </w:t>
      </w:r>
      <w:proofErr w:type="spellStart"/>
      <w:r w:rsidRPr="0091395E">
        <w:rPr>
          <w:rFonts w:ascii="Times New Roman" w:hAnsi="Times New Roman" w:cs="Times New Roman"/>
          <w:bCs/>
        </w:rPr>
        <w:t>İatrojenez</w:t>
      </w:r>
      <w:proofErr w:type="spellEnd"/>
      <w:r w:rsidRPr="0091395E">
        <w:rPr>
          <w:rFonts w:ascii="Times New Roman" w:hAnsi="Times New Roman" w:cs="Times New Roman"/>
          <w:bCs/>
        </w:rPr>
        <w:t xml:space="preserve"> alt boyutu için </w:t>
      </w:r>
      <w:r w:rsidRPr="0091395E">
        <w:rPr>
          <w:rFonts w:ascii="Times New Roman" w:hAnsi="Times New Roman" w:cs="Times New Roman"/>
          <w:b/>
          <w:bCs/>
        </w:rPr>
        <w:t>0,747</w:t>
      </w:r>
      <w:r w:rsidRPr="0091395E">
        <w:rPr>
          <w:rFonts w:ascii="Times New Roman" w:hAnsi="Times New Roman" w:cs="Times New Roman"/>
          <w:bCs/>
        </w:rPr>
        <w:t xml:space="preserve"> olarak belirlenmiştir.</w:t>
      </w:r>
    </w:p>
    <w:p w:rsidR="0091395E" w:rsidRPr="0091395E" w:rsidRDefault="0091395E" w:rsidP="0091395E">
      <w:pPr>
        <w:rPr>
          <w:rFonts w:ascii="Times New Roman" w:hAnsi="Times New Roman" w:cs="Times New Roman"/>
          <w:bCs/>
        </w:rPr>
      </w:pPr>
      <w:r w:rsidRPr="0091395E">
        <w:rPr>
          <w:rFonts w:ascii="Times New Roman" w:hAnsi="Times New Roman" w:cs="Times New Roman"/>
          <w:bCs/>
        </w:rPr>
        <w:t xml:space="preserve">Ölçek, </w:t>
      </w:r>
      <w:r w:rsidRPr="0091395E">
        <w:rPr>
          <w:rFonts w:ascii="Times New Roman" w:hAnsi="Times New Roman" w:cs="Times New Roman"/>
          <w:b/>
          <w:bCs/>
        </w:rPr>
        <w:t>18 yaş ve üzerindeki yetişkin bireylerde</w:t>
      </w:r>
      <w:r w:rsidRPr="0091395E">
        <w:rPr>
          <w:rFonts w:ascii="Times New Roman" w:hAnsi="Times New Roman" w:cs="Times New Roman"/>
          <w:bCs/>
        </w:rPr>
        <w:t xml:space="preserve"> </w:t>
      </w:r>
      <w:proofErr w:type="spellStart"/>
      <w:r w:rsidRPr="0091395E">
        <w:rPr>
          <w:rFonts w:ascii="Times New Roman" w:hAnsi="Times New Roman" w:cs="Times New Roman"/>
          <w:bCs/>
        </w:rPr>
        <w:t>iatrojenez</w:t>
      </w:r>
      <w:proofErr w:type="spellEnd"/>
      <w:r w:rsidRPr="0091395E">
        <w:rPr>
          <w:rFonts w:ascii="Times New Roman" w:hAnsi="Times New Roman" w:cs="Times New Roman"/>
          <w:bCs/>
        </w:rPr>
        <w:t xml:space="preserve"> algısının değerlendirilmesine yönelik araştırmalarda kullanılabilir.</w:t>
      </w:r>
    </w:p>
    <w:p w:rsidR="00CD64F5" w:rsidRDefault="00CD64F5" w:rsidP="0091395E">
      <w:pPr>
        <w:rPr>
          <w:rFonts w:ascii="Times New Roman" w:hAnsi="Times New Roman" w:cs="Times New Roman"/>
          <w:bCs/>
        </w:rPr>
      </w:pPr>
    </w:p>
    <w:p w:rsidR="004C32A4" w:rsidRDefault="004C32A4" w:rsidP="0091395E">
      <w:pPr>
        <w:rPr>
          <w:rFonts w:ascii="Times New Roman" w:hAnsi="Times New Roman" w:cs="Times New Roman"/>
          <w:bCs/>
        </w:rPr>
      </w:pPr>
    </w:p>
    <w:p w:rsidR="004C32A4" w:rsidRDefault="004C32A4" w:rsidP="0091395E">
      <w:pPr>
        <w:rPr>
          <w:rFonts w:ascii="Times New Roman" w:hAnsi="Times New Roman" w:cs="Times New Roman"/>
          <w:bCs/>
        </w:rPr>
      </w:pPr>
    </w:p>
    <w:tbl>
      <w:tblPr>
        <w:tblStyle w:val="TabloKlavuzu"/>
        <w:tblW w:w="9077" w:type="dxa"/>
        <w:jc w:val="center"/>
        <w:tblLook w:val="04A0" w:firstRow="1" w:lastRow="0" w:firstColumn="1" w:lastColumn="0" w:noHBand="0" w:noVBand="1"/>
      </w:tblPr>
      <w:tblGrid>
        <w:gridCol w:w="6232"/>
        <w:gridCol w:w="684"/>
        <w:gridCol w:w="452"/>
        <w:gridCol w:w="678"/>
        <w:gridCol w:w="455"/>
        <w:gridCol w:w="576"/>
      </w:tblGrid>
      <w:tr w:rsidR="0081417D" w:rsidRPr="002C3533" w:rsidTr="0069517E">
        <w:trPr>
          <w:cantSplit/>
          <w:trHeight w:val="1693"/>
          <w:jc w:val="center"/>
        </w:trPr>
        <w:tc>
          <w:tcPr>
            <w:tcW w:w="6232" w:type="dxa"/>
          </w:tcPr>
          <w:p w:rsidR="004C32A4" w:rsidRDefault="004C32A4" w:rsidP="004C32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C32A4" w:rsidRPr="0091395E" w:rsidRDefault="004C32A4" w:rsidP="004C32A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1395E">
              <w:rPr>
                <w:rFonts w:ascii="Times New Roman" w:hAnsi="Times New Roman" w:cs="Times New Roman"/>
                <w:b/>
                <w:bCs/>
              </w:rPr>
              <w:t>İATROJENEZ ALGISI ÖLÇEĞİ</w:t>
            </w:r>
          </w:p>
          <w:p w:rsidR="00CD64F5" w:rsidRPr="002C3533" w:rsidRDefault="00CD64F5" w:rsidP="00CD64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4" w:type="dxa"/>
            <w:textDirection w:val="btLr"/>
            <w:vAlign w:val="center"/>
          </w:tcPr>
          <w:p w:rsidR="00CD64F5" w:rsidRPr="002C3533" w:rsidRDefault="00CD64F5" w:rsidP="0081417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3533">
              <w:rPr>
                <w:rFonts w:ascii="Times New Roman" w:hAnsi="Times New Roman" w:cs="Times New Roman"/>
                <w:b/>
                <w:bCs/>
                <w:sz w:val="20"/>
              </w:rPr>
              <w:t>Kesinlikle Katılmıyorum</w:t>
            </w:r>
          </w:p>
        </w:tc>
        <w:tc>
          <w:tcPr>
            <w:tcW w:w="452" w:type="dxa"/>
            <w:textDirection w:val="btLr"/>
            <w:vAlign w:val="center"/>
          </w:tcPr>
          <w:p w:rsidR="00CD64F5" w:rsidRPr="002C3533" w:rsidRDefault="00CD64F5" w:rsidP="0081417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3533">
              <w:rPr>
                <w:rFonts w:ascii="Times New Roman" w:hAnsi="Times New Roman" w:cs="Times New Roman"/>
                <w:b/>
                <w:bCs/>
                <w:sz w:val="20"/>
              </w:rPr>
              <w:t>Katılmıyorum</w:t>
            </w:r>
          </w:p>
        </w:tc>
        <w:tc>
          <w:tcPr>
            <w:tcW w:w="678" w:type="dxa"/>
            <w:textDirection w:val="btLr"/>
            <w:vAlign w:val="center"/>
          </w:tcPr>
          <w:p w:rsidR="00CD64F5" w:rsidRPr="002C3533" w:rsidRDefault="00CD64F5" w:rsidP="0081417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3533">
              <w:rPr>
                <w:rFonts w:ascii="Times New Roman" w:hAnsi="Times New Roman" w:cs="Times New Roman"/>
                <w:b/>
                <w:bCs/>
                <w:sz w:val="20"/>
              </w:rPr>
              <w:t>Kısmen Katılıyorum</w:t>
            </w:r>
          </w:p>
        </w:tc>
        <w:tc>
          <w:tcPr>
            <w:tcW w:w="455" w:type="dxa"/>
            <w:textDirection w:val="btLr"/>
            <w:vAlign w:val="center"/>
          </w:tcPr>
          <w:p w:rsidR="00CD64F5" w:rsidRPr="002C3533" w:rsidRDefault="00CD64F5" w:rsidP="0081417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3533">
              <w:rPr>
                <w:rFonts w:ascii="Times New Roman" w:hAnsi="Times New Roman" w:cs="Times New Roman"/>
                <w:b/>
                <w:bCs/>
                <w:sz w:val="20"/>
              </w:rPr>
              <w:t>Katılıyorum</w:t>
            </w:r>
          </w:p>
        </w:tc>
        <w:tc>
          <w:tcPr>
            <w:tcW w:w="576" w:type="dxa"/>
            <w:textDirection w:val="btLr"/>
            <w:vAlign w:val="center"/>
          </w:tcPr>
          <w:p w:rsidR="00CD64F5" w:rsidRPr="002C3533" w:rsidRDefault="00CD64F5" w:rsidP="0081417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3533">
              <w:rPr>
                <w:rFonts w:ascii="Times New Roman" w:hAnsi="Times New Roman" w:cs="Times New Roman"/>
                <w:b/>
                <w:bCs/>
                <w:sz w:val="20"/>
              </w:rPr>
              <w:t>Kesinlikle Katılıyorum</w:t>
            </w:r>
          </w:p>
        </w:tc>
      </w:tr>
      <w:tr w:rsidR="00CD64F5" w:rsidRPr="002C3533" w:rsidTr="004C32A4">
        <w:trPr>
          <w:jc w:val="center"/>
        </w:trPr>
        <w:tc>
          <w:tcPr>
            <w:tcW w:w="9077" w:type="dxa"/>
            <w:gridSpan w:val="6"/>
          </w:tcPr>
          <w:p w:rsidR="00CD64F5" w:rsidRPr="002C3533" w:rsidRDefault="00CD64F5" w:rsidP="00CD64F5">
            <w:pPr>
              <w:rPr>
                <w:rFonts w:ascii="Times New Roman" w:hAnsi="Times New Roman" w:cs="Times New Roman"/>
                <w:b/>
                <w:bCs/>
              </w:rPr>
            </w:pPr>
            <w:r w:rsidRPr="002C3533">
              <w:rPr>
                <w:rFonts w:ascii="Times New Roman" w:hAnsi="Times New Roman" w:cs="Times New Roman"/>
                <w:b/>
                <w:bCs/>
              </w:rPr>
              <w:t xml:space="preserve">Klinik </w:t>
            </w:r>
            <w:proofErr w:type="spellStart"/>
            <w:r w:rsidRPr="002C3533">
              <w:rPr>
                <w:rFonts w:ascii="Times New Roman" w:hAnsi="Times New Roman" w:cs="Times New Roman"/>
                <w:b/>
                <w:bCs/>
              </w:rPr>
              <w:t>İatrojenez</w:t>
            </w:r>
            <w:proofErr w:type="spellEnd"/>
          </w:p>
        </w:tc>
      </w:tr>
      <w:tr w:rsidR="0081417D" w:rsidRPr="002C3533" w:rsidTr="0069517E">
        <w:trPr>
          <w:jc w:val="center"/>
        </w:trPr>
        <w:tc>
          <w:tcPr>
            <w:tcW w:w="6232" w:type="dxa"/>
          </w:tcPr>
          <w:p w:rsidR="00CD64F5" w:rsidRPr="002C3533" w:rsidRDefault="000F51B6" w:rsidP="00E42FC4">
            <w:pPr>
              <w:rPr>
                <w:rFonts w:ascii="Times New Roman" w:hAnsi="Times New Roman" w:cs="Times New Roman"/>
                <w:bCs/>
              </w:rPr>
            </w:pPr>
            <w:r w:rsidRPr="002C3533">
              <w:rPr>
                <w:rFonts w:ascii="Times New Roman" w:hAnsi="Times New Roman" w:cs="Times New Roman"/>
                <w:bCs/>
              </w:rPr>
              <w:t>1.</w:t>
            </w:r>
            <w:r w:rsidR="00CD64F5" w:rsidRPr="002C3533">
              <w:rPr>
                <w:rFonts w:ascii="Times New Roman" w:hAnsi="Times New Roman" w:cs="Times New Roman"/>
                <w:bCs/>
              </w:rPr>
              <w:t xml:space="preserve">Tıbbi müdahalelerin, yanlış tanı ve tedavilerin </w:t>
            </w:r>
            <w:r w:rsidR="00E42FC4" w:rsidRPr="002C3533">
              <w:rPr>
                <w:rFonts w:ascii="Times New Roman" w:hAnsi="Times New Roman" w:cs="Times New Roman"/>
                <w:bCs/>
              </w:rPr>
              <w:t xml:space="preserve">sağlık durumuna olumsuz </w:t>
            </w:r>
            <w:r w:rsidR="00B01698" w:rsidRPr="002C3533">
              <w:rPr>
                <w:rFonts w:ascii="Times New Roman" w:hAnsi="Times New Roman" w:cs="Times New Roman"/>
                <w:bCs/>
              </w:rPr>
              <w:t>etkilerde bulunabileceğine</w:t>
            </w:r>
            <w:r w:rsidR="00E42FC4" w:rsidRPr="002C3533">
              <w:rPr>
                <w:rFonts w:ascii="Times New Roman" w:hAnsi="Times New Roman" w:cs="Times New Roman"/>
                <w:bCs/>
              </w:rPr>
              <w:t xml:space="preserve"> </w:t>
            </w:r>
            <w:r w:rsidR="00CD64F5" w:rsidRPr="002C3533">
              <w:rPr>
                <w:rFonts w:ascii="Times New Roman" w:hAnsi="Times New Roman" w:cs="Times New Roman"/>
                <w:bCs/>
              </w:rPr>
              <w:t>inanıyorum.</w:t>
            </w:r>
          </w:p>
        </w:tc>
        <w:tc>
          <w:tcPr>
            <w:tcW w:w="684" w:type="dxa"/>
            <w:vAlign w:val="center"/>
          </w:tcPr>
          <w:p w:rsidR="00CD64F5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CD64F5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CD64F5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CD64F5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CD64F5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RPr="002C3533" w:rsidTr="0069517E">
        <w:trPr>
          <w:jc w:val="center"/>
        </w:trPr>
        <w:tc>
          <w:tcPr>
            <w:tcW w:w="6232" w:type="dxa"/>
          </w:tcPr>
          <w:p w:rsidR="0081417D" w:rsidRPr="002C3533" w:rsidRDefault="0069517E" w:rsidP="008141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81417D" w:rsidRPr="002C3533">
              <w:rPr>
                <w:rFonts w:ascii="Times New Roman" w:hAnsi="Times New Roman" w:cs="Times New Roman"/>
                <w:bCs/>
              </w:rPr>
              <w:t>Tıbbi hatalar, hastaların sağlık durumunu daha da kötüleştirebilir.</w:t>
            </w:r>
          </w:p>
        </w:tc>
        <w:tc>
          <w:tcPr>
            <w:tcW w:w="684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RPr="002C3533" w:rsidTr="0069517E">
        <w:trPr>
          <w:jc w:val="center"/>
        </w:trPr>
        <w:tc>
          <w:tcPr>
            <w:tcW w:w="6232" w:type="dxa"/>
          </w:tcPr>
          <w:p w:rsidR="0081417D" w:rsidRPr="002C3533" w:rsidRDefault="0069517E" w:rsidP="008141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831792" w:rsidRPr="002C3533">
              <w:rPr>
                <w:rFonts w:ascii="Times New Roman" w:hAnsi="Times New Roman" w:cs="Times New Roman"/>
                <w:bCs/>
              </w:rPr>
              <w:t>Sağlık hizmetlerindeki maliyetlerin, hastaların tedaviye erişimini sınırlayabileceğine inanıyorum.</w:t>
            </w:r>
          </w:p>
        </w:tc>
        <w:tc>
          <w:tcPr>
            <w:tcW w:w="684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RPr="002C3533" w:rsidTr="0069517E">
        <w:trPr>
          <w:jc w:val="center"/>
        </w:trPr>
        <w:tc>
          <w:tcPr>
            <w:tcW w:w="6232" w:type="dxa"/>
            <w:shd w:val="clear" w:color="auto" w:fill="auto"/>
          </w:tcPr>
          <w:p w:rsidR="0081417D" w:rsidRPr="002C3533" w:rsidRDefault="0069517E" w:rsidP="008141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831792" w:rsidRPr="002C3533">
              <w:rPr>
                <w:rFonts w:ascii="Times New Roman" w:hAnsi="Times New Roman" w:cs="Times New Roman"/>
                <w:bCs/>
              </w:rPr>
              <w:t>Hastanelerde yapılan tıbbi tedavi yararsızdır.</w:t>
            </w:r>
          </w:p>
        </w:tc>
        <w:tc>
          <w:tcPr>
            <w:tcW w:w="684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31792" w:rsidRPr="002C3533" w:rsidTr="0069517E">
        <w:trPr>
          <w:jc w:val="center"/>
        </w:trPr>
        <w:tc>
          <w:tcPr>
            <w:tcW w:w="6232" w:type="dxa"/>
          </w:tcPr>
          <w:p w:rsidR="00831792" w:rsidRPr="002C3533" w:rsidRDefault="0069517E" w:rsidP="008317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831792" w:rsidRPr="002C3533">
              <w:rPr>
                <w:rFonts w:ascii="Times New Roman" w:hAnsi="Times New Roman" w:cs="Times New Roman"/>
                <w:bCs/>
              </w:rPr>
              <w:t>Gereksiz yapılan cerrahi ve tıbbi müdahalelerin sonucunda sakatlıklar ortaya çıkacağını düşünüyorum.</w:t>
            </w:r>
          </w:p>
        </w:tc>
        <w:tc>
          <w:tcPr>
            <w:tcW w:w="684" w:type="dxa"/>
            <w:vAlign w:val="center"/>
          </w:tcPr>
          <w:p w:rsidR="00831792" w:rsidRPr="002C3533" w:rsidRDefault="00831792" w:rsidP="0083179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31792" w:rsidRPr="002C3533" w:rsidRDefault="00831792" w:rsidP="0083179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31792" w:rsidRPr="002C3533" w:rsidRDefault="00831792" w:rsidP="0083179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31792" w:rsidRPr="002C3533" w:rsidRDefault="00831792" w:rsidP="0083179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31792" w:rsidRPr="002C3533" w:rsidRDefault="00831792" w:rsidP="0083179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RPr="002C3533" w:rsidTr="0069517E">
        <w:trPr>
          <w:jc w:val="center"/>
        </w:trPr>
        <w:tc>
          <w:tcPr>
            <w:tcW w:w="9077" w:type="dxa"/>
            <w:gridSpan w:val="6"/>
            <w:vAlign w:val="center"/>
          </w:tcPr>
          <w:p w:rsidR="0081417D" w:rsidRPr="002C3533" w:rsidRDefault="0081417D" w:rsidP="00CD64F5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3533">
              <w:rPr>
                <w:rFonts w:ascii="Times New Roman" w:hAnsi="Times New Roman" w:cs="Times New Roman"/>
                <w:b/>
                <w:bCs/>
              </w:rPr>
              <w:t xml:space="preserve">Sosyal </w:t>
            </w:r>
            <w:proofErr w:type="spellStart"/>
            <w:r w:rsidRPr="002C3533">
              <w:rPr>
                <w:rFonts w:ascii="Times New Roman" w:hAnsi="Times New Roman" w:cs="Times New Roman"/>
                <w:b/>
                <w:bCs/>
              </w:rPr>
              <w:t>İatrojenez</w:t>
            </w:r>
            <w:proofErr w:type="spellEnd"/>
          </w:p>
        </w:tc>
      </w:tr>
      <w:tr w:rsidR="002C3533" w:rsidRPr="002C3533" w:rsidTr="0069517E">
        <w:trPr>
          <w:jc w:val="center"/>
        </w:trPr>
        <w:tc>
          <w:tcPr>
            <w:tcW w:w="6232" w:type="dxa"/>
          </w:tcPr>
          <w:p w:rsidR="002C3533" w:rsidRPr="002C3533" w:rsidRDefault="0069517E" w:rsidP="002C35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2C3533" w:rsidRPr="002C3533">
              <w:rPr>
                <w:rFonts w:ascii="Times New Roman" w:hAnsi="Times New Roman" w:cs="Times New Roman"/>
                <w:bCs/>
              </w:rPr>
              <w:t>.Tıp kurumları sağlık için büyük bir tehlike haline gelmiştir.</w:t>
            </w:r>
          </w:p>
        </w:tc>
        <w:tc>
          <w:tcPr>
            <w:tcW w:w="684" w:type="dxa"/>
            <w:vAlign w:val="center"/>
          </w:tcPr>
          <w:p w:rsidR="002C3533" w:rsidRPr="002C3533" w:rsidRDefault="002C3533" w:rsidP="002C35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2C3533" w:rsidRPr="002C3533" w:rsidRDefault="002C3533" w:rsidP="002C35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2C3533" w:rsidRPr="002C3533" w:rsidRDefault="002C3533" w:rsidP="002C35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2C3533" w:rsidRPr="002C3533" w:rsidRDefault="002C3533" w:rsidP="002C35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2C3533" w:rsidRPr="002C3533" w:rsidRDefault="002C3533" w:rsidP="002C35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757ABB" w:rsidRPr="002C3533" w:rsidTr="0069517E">
        <w:trPr>
          <w:jc w:val="center"/>
        </w:trPr>
        <w:tc>
          <w:tcPr>
            <w:tcW w:w="6232" w:type="dxa"/>
          </w:tcPr>
          <w:p w:rsidR="00757ABB" w:rsidRPr="002C3533" w:rsidRDefault="0069517E" w:rsidP="00757AB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757ABB" w:rsidRPr="002C3533">
              <w:rPr>
                <w:rFonts w:ascii="Times New Roman" w:hAnsi="Times New Roman" w:cs="Times New Roman"/>
                <w:bCs/>
              </w:rPr>
              <w:t>Sağlık hizmetleri ve ilaç firmaları, toplum sağlığı üzerinde olumsuz bir etkisi olduğunu düşünüyorum.</w:t>
            </w:r>
          </w:p>
        </w:tc>
        <w:tc>
          <w:tcPr>
            <w:tcW w:w="684" w:type="dxa"/>
            <w:vAlign w:val="center"/>
          </w:tcPr>
          <w:p w:rsidR="00757ABB" w:rsidRPr="002C3533" w:rsidRDefault="00757ABB" w:rsidP="00757AB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757ABB" w:rsidRPr="002C3533" w:rsidRDefault="00757ABB" w:rsidP="00757AB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757ABB" w:rsidRPr="002C3533" w:rsidRDefault="00757ABB" w:rsidP="00757AB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757ABB" w:rsidRPr="002C3533" w:rsidRDefault="00757ABB" w:rsidP="00757AB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757ABB" w:rsidRPr="002C3533" w:rsidRDefault="00757ABB" w:rsidP="00757AB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757ABB" w:rsidRPr="002C3533" w:rsidTr="0069517E">
        <w:trPr>
          <w:jc w:val="center"/>
        </w:trPr>
        <w:tc>
          <w:tcPr>
            <w:tcW w:w="6232" w:type="dxa"/>
          </w:tcPr>
          <w:p w:rsidR="00757ABB" w:rsidRPr="002C3533" w:rsidRDefault="0069517E" w:rsidP="00757AB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757ABB" w:rsidRPr="002C3533">
              <w:rPr>
                <w:rFonts w:ascii="Times New Roman" w:hAnsi="Times New Roman" w:cs="Times New Roman"/>
                <w:bCs/>
              </w:rPr>
              <w:t>Devletin sağlık hizmetlerine harcadığı bütçelerin halka gerçek fayda sağlamayan uygulamalara katkıda bulunduğunu düşünüyorum.</w:t>
            </w:r>
          </w:p>
        </w:tc>
        <w:tc>
          <w:tcPr>
            <w:tcW w:w="684" w:type="dxa"/>
            <w:vAlign w:val="center"/>
          </w:tcPr>
          <w:p w:rsidR="00757ABB" w:rsidRPr="002C3533" w:rsidRDefault="00757ABB" w:rsidP="00757AB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757ABB" w:rsidRPr="002C3533" w:rsidRDefault="00757ABB" w:rsidP="00757AB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757ABB" w:rsidRPr="002C3533" w:rsidRDefault="00757ABB" w:rsidP="00757AB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757ABB" w:rsidRPr="002C3533" w:rsidRDefault="00757ABB" w:rsidP="00757AB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757ABB" w:rsidRPr="002C3533" w:rsidRDefault="00757ABB" w:rsidP="00757AB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RPr="002C3533" w:rsidTr="0069517E">
        <w:trPr>
          <w:jc w:val="center"/>
        </w:trPr>
        <w:tc>
          <w:tcPr>
            <w:tcW w:w="6232" w:type="dxa"/>
          </w:tcPr>
          <w:p w:rsidR="0081417D" w:rsidRPr="002C3533" w:rsidRDefault="0069517E" w:rsidP="008141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81417D" w:rsidRPr="002C3533">
              <w:rPr>
                <w:rFonts w:ascii="Times New Roman" w:hAnsi="Times New Roman" w:cs="Times New Roman"/>
                <w:bCs/>
              </w:rPr>
              <w:t>Sağlık sistemlerinin, toplumun sağlık kültürünü olumsuz etkileyerek insanları bağımlı hale getirdiğine inanıyorum.</w:t>
            </w:r>
          </w:p>
        </w:tc>
        <w:tc>
          <w:tcPr>
            <w:tcW w:w="684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RPr="002C3533" w:rsidTr="0069517E">
        <w:trPr>
          <w:jc w:val="center"/>
        </w:trPr>
        <w:tc>
          <w:tcPr>
            <w:tcW w:w="6232" w:type="dxa"/>
          </w:tcPr>
          <w:p w:rsidR="0081417D" w:rsidRPr="002C3533" w:rsidRDefault="0069517E" w:rsidP="008141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81417D" w:rsidRPr="002C3533">
              <w:rPr>
                <w:rFonts w:ascii="Times New Roman" w:hAnsi="Times New Roman" w:cs="Times New Roman"/>
                <w:bCs/>
              </w:rPr>
              <w:t>Sağlık hizmetleri, toplumun sağlığını iyileştirmek yerine kötüleştirmektedir.</w:t>
            </w:r>
          </w:p>
        </w:tc>
        <w:tc>
          <w:tcPr>
            <w:tcW w:w="684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RPr="002C3533" w:rsidTr="0069517E">
        <w:trPr>
          <w:jc w:val="center"/>
        </w:trPr>
        <w:tc>
          <w:tcPr>
            <w:tcW w:w="6232" w:type="dxa"/>
          </w:tcPr>
          <w:p w:rsidR="0081417D" w:rsidRPr="002C3533" w:rsidRDefault="0069517E" w:rsidP="008141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81417D" w:rsidRPr="002C3533">
              <w:rPr>
                <w:rFonts w:ascii="Times New Roman" w:hAnsi="Times New Roman" w:cs="Times New Roman"/>
                <w:bCs/>
              </w:rPr>
              <w:t>Sağlık politikalarının, sosyal eşitsizlikleri artırabileceğine inanıyorum.</w:t>
            </w:r>
          </w:p>
        </w:tc>
        <w:tc>
          <w:tcPr>
            <w:tcW w:w="684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B60254" w:rsidRPr="002C3533" w:rsidTr="0069517E">
        <w:trPr>
          <w:jc w:val="center"/>
        </w:trPr>
        <w:tc>
          <w:tcPr>
            <w:tcW w:w="6232" w:type="dxa"/>
          </w:tcPr>
          <w:p w:rsidR="00B60254" w:rsidRPr="002C3533" w:rsidRDefault="0069517E" w:rsidP="00B6025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B60254" w:rsidRPr="002C3533">
              <w:rPr>
                <w:rFonts w:ascii="Times New Roman" w:hAnsi="Times New Roman" w:cs="Times New Roman"/>
                <w:bCs/>
              </w:rPr>
              <w:t>Tıp, sosyal bir durum olarak daima hastalık yaratır.</w:t>
            </w:r>
          </w:p>
        </w:tc>
        <w:tc>
          <w:tcPr>
            <w:tcW w:w="684" w:type="dxa"/>
            <w:vAlign w:val="center"/>
          </w:tcPr>
          <w:p w:rsidR="00B60254" w:rsidRPr="002C3533" w:rsidRDefault="00B60254" w:rsidP="00B60254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B60254" w:rsidRPr="002C3533" w:rsidRDefault="00B60254" w:rsidP="00B60254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B60254" w:rsidRPr="002C3533" w:rsidRDefault="00B60254" w:rsidP="00B60254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B60254" w:rsidRPr="002C3533" w:rsidRDefault="00B60254" w:rsidP="00B60254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B60254" w:rsidRPr="002C3533" w:rsidRDefault="00B60254" w:rsidP="00B60254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B60254" w:rsidRPr="002C3533" w:rsidTr="0069517E">
        <w:trPr>
          <w:jc w:val="center"/>
        </w:trPr>
        <w:tc>
          <w:tcPr>
            <w:tcW w:w="6232" w:type="dxa"/>
          </w:tcPr>
          <w:p w:rsidR="00B60254" w:rsidRPr="002C3533" w:rsidRDefault="0069517E" w:rsidP="00B6025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A011D9" w:rsidRPr="002C3533">
              <w:rPr>
                <w:rFonts w:ascii="Times New Roman" w:hAnsi="Times New Roman" w:cs="Times New Roman"/>
                <w:bCs/>
              </w:rPr>
              <w:t>Hastalandığımda, hastaneye gitmek acılarımı azaltmaz.</w:t>
            </w:r>
          </w:p>
        </w:tc>
        <w:tc>
          <w:tcPr>
            <w:tcW w:w="684" w:type="dxa"/>
            <w:vAlign w:val="center"/>
          </w:tcPr>
          <w:p w:rsidR="00B60254" w:rsidRPr="002C3533" w:rsidRDefault="00B60254" w:rsidP="00B60254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B60254" w:rsidRPr="002C3533" w:rsidRDefault="00B60254" w:rsidP="00B60254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B60254" w:rsidRPr="002C3533" w:rsidRDefault="00B60254" w:rsidP="00B60254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B60254" w:rsidRPr="002C3533" w:rsidRDefault="00B60254" w:rsidP="00B60254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B60254" w:rsidRPr="002C3533" w:rsidRDefault="00B60254" w:rsidP="00B60254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RPr="002C3533" w:rsidTr="0069517E">
        <w:trPr>
          <w:jc w:val="center"/>
        </w:trPr>
        <w:tc>
          <w:tcPr>
            <w:tcW w:w="9077" w:type="dxa"/>
            <w:gridSpan w:val="6"/>
            <w:vAlign w:val="center"/>
          </w:tcPr>
          <w:p w:rsidR="0081417D" w:rsidRPr="002C3533" w:rsidRDefault="0081417D" w:rsidP="00CD64F5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3533">
              <w:rPr>
                <w:rFonts w:ascii="Times New Roman" w:hAnsi="Times New Roman" w:cs="Times New Roman"/>
                <w:b/>
                <w:bCs/>
              </w:rPr>
              <w:t xml:space="preserve">Kültürel </w:t>
            </w:r>
            <w:proofErr w:type="spellStart"/>
            <w:r w:rsidRPr="002C3533">
              <w:rPr>
                <w:rFonts w:ascii="Times New Roman" w:hAnsi="Times New Roman" w:cs="Times New Roman"/>
                <w:b/>
                <w:bCs/>
              </w:rPr>
              <w:t>İatrojenez</w:t>
            </w:r>
            <w:proofErr w:type="spellEnd"/>
          </w:p>
        </w:tc>
      </w:tr>
      <w:tr w:rsidR="0081417D" w:rsidRPr="002C3533" w:rsidTr="0069517E">
        <w:trPr>
          <w:jc w:val="center"/>
        </w:trPr>
        <w:tc>
          <w:tcPr>
            <w:tcW w:w="6232" w:type="dxa"/>
          </w:tcPr>
          <w:p w:rsidR="0081417D" w:rsidRPr="002C3533" w:rsidRDefault="0069517E" w:rsidP="00394D2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394D24" w:rsidRPr="002C3533">
              <w:rPr>
                <w:rFonts w:ascii="Times New Roman" w:hAnsi="Times New Roman" w:cs="Times New Roman"/>
                <w:bCs/>
              </w:rPr>
              <w:t xml:space="preserve">Tıbbın </w:t>
            </w:r>
            <w:r w:rsidR="0081417D" w:rsidRPr="002C3533">
              <w:rPr>
                <w:rFonts w:ascii="Times New Roman" w:hAnsi="Times New Roman" w:cs="Times New Roman"/>
                <w:bCs/>
              </w:rPr>
              <w:t xml:space="preserve">geleneksel başa çıkma </w:t>
            </w:r>
            <w:r w:rsidR="00394D24" w:rsidRPr="002C3533">
              <w:rPr>
                <w:rFonts w:ascii="Times New Roman" w:hAnsi="Times New Roman" w:cs="Times New Roman"/>
                <w:bCs/>
              </w:rPr>
              <w:t xml:space="preserve">yöntemlerini ortadan kaldırdığını </w:t>
            </w:r>
            <w:r w:rsidR="0081417D" w:rsidRPr="002C3533">
              <w:rPr>
                <w:rFonts w:ascii="Times New Roman" w:hAnsi="Times New Roman" w:cs="Times New Roman"/>
                <w:bCs/>
              </w:rPr>
              <w:t>düşünüyorum.</w:t>
            </w:r>
          </w:p>
        </w:tc>
        <w:tc>
          <w:tcPr>
            <w:tcW w:w="684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RPr="002C3533" w:rsidTr="0069517E">
        <w:trPr>
          <w:jc w:val="center"/>
        </w:trPr>
        <w:tc>
          <w:tcPr>
            <w:tcW w:w="6232" w:type="dxa"/>
          </w:tcPr>
          <w:p w:rsidR="0081417D" w:rsidRPr="002C3533" w:rsidRDefault="0069517E" w:rsidP="00394D2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81417D" w:rsidRPr="002C3533">
              <w:rPr>
                <w:rFonts w:ascii="Times New Roman" w:hAnsi="Times New Roman" w:cs="Times New Roman"/>
                <w:bCs/>
              </w:rPr>
              <w:t>İnsanların kendi sağlık sorunlarıyla baş</w:t>
            </w:r>
            <w:r w:rsidR="00394D24" w:rsidRPr="002C3533">
              <w:rPr>
                <w:rFonts w:ascii="Times New Roman" w:hAnsi="Times New Roman" w:cs="Times New Roman"/>
                <w:bCs/>
              </w:rPr>
              <w:t xml:space="preserve"> etme yeteneklerinin azaldığına inanıyorum</w:t>
            </w:r>
          </w:p>
        </w:tc>
        <w:tc>
          <w:tcPr>
            <w:tcW w:w="684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69517E" w:rsidRPr="002C3533" w:rsidTr="0069517E">
        <w:trPr>
          <w:jc w:val="center"/>
        </w:trPr>
        <w:tc>
          <w:tcPr>
            <w:tcW w:w="6232" w:type="dxa"/>
          </w:tcPr>
          <w:p w:rsidR="0069517E" w:rsidRPr="002C3533" w:rsidRDefault="0069517E" w:rsidP="0069517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  <w:r w:rsidRPr="002C3533">
              <w:rPr>
                <w:rFonts w:ascii="Times New Roman" w:hAnsi="Times New Roman" w:cs="Times New Roman"/>
                <w:bCs/>
              </w:rPr>
              <w:t>.Tıbbın sağlıkla ilgili kültürel gelenekleri yok ettiğine inanıyorum.</w:t>
            </w:r>
          </w:p>
        </w:tc>
        <w:tc>
          <w:tcPr>
            <w:tcW w:w="684" w:type="dxa"/>
            <w:vAlign w:val="center"/>
          </w:tcPr>
          <w:p w:rsidR="0069517E" w:rsidRPr="002C3533" w:rsidRDefault="0069517E" w:rsidP="0069517E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69517E" w:rsidRPr="002C3533" w:rsidRDefault="0069517E" w:rsidP="0069517E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69517E" w:rsidRPr="002C3533" w:rsidRDefault="0069517E" w:rsidP="0069517E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69517E" w:rsidRPr="002C3533" w:rsidRDefault="0069517E" w:rsidP="0069517E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69517E" w:rsidRPr="002C3533" w:rsidRDefault="0069517E" w:rsidP="0069517E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RPr="002C3533" w:rsidTr="0069517E">
        <w:trPr>
          <w:jc w:val="center"/>
        </w:trPr>
        <w:tc>
          <w:tcPr>
            <w:tcW w:w="6232" w:type="dxa"/>
          </w:tcPr>
          <w:p w:rsidR="0081417D" w:rsidRPr="002C3533" w:rsidRDefault="0069517E" w:rsidP="008141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81417D" w:rsidRPr="002C3533">
              <w:rPr>
                <w:rFonts w:ascii="Times New Roman" w:hAnsi="Times New Roman" w:cs="Times New Roman"/>
                <w:bCs/>
              </w:rPr>
              <w:t>Tıbbın, kültürel farklılıkları dikkate almadan evrensel bir standart uyguladığına inanıyorum.</w:t>
            </w:r>
          </w:p>
        </w:tc>
        <w:tc>
          <w:tcPr>
            <w:tcW w:w="684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RPr="002C3533" w:rsidTr="0069517E">
        <w:trPr>
          <w:jc w:val="center"/>
        </w:trPr>
        <w:tc>
          <w:tcPr>
            <w:tcW w:w="6232" w:type="dxa"/>
          </w:tcPr>
          <w:p w:rsidR="0081417D" w:rsidRPr="002C3533" w:rsidRDefault="0069517E" w:rsidP="008141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0F51B6" w:rsidRPr="002C3533">
              <w:rPr>
                <w:rFonts w:ascii="Times New Roman" w:hAnsi="Times New Roman" w:cs="Times New Roman"/>
                <w:bCs/>
              </w:rPr>
              <w:t>.</w:t>
            </w:r>
            <w:r w:rsidR="0081417D" w:rsidRPr="002C3533">
              <w:rPr>
                <w:rFonts w:ascii="Times New Roman" w:hAnsi="Times New Roman" w:cs="Times New Roman"/>
                <w:bCs/>
              </w:rPr>
              <w:t>Sağlık hizmetlerinin, geleneksel tıp uygulamalarını bastırarak kültürel çeşitliliği azalttığına inanıyorum.</w:t>
            </w:r>
          </w:p>
        </w:tc>
        <w:tc>
          <w:tcPr>
            <w:tcW w:w="684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  <w:tr w:rsidR="0081417D" w:rsidTr="0069517E">
        <w:trPr>
          <w:jc w:val="center"/>
        </w:trPr>
        <w:tc>
          <w:tcPr>
            <w:tcW w:w="6232" w:type="dxa"/>
          </w:tcPr>
          <w:p w:rsidR="0081417D" w:rsidRPr="002C3533" w:rsidRDefault="0069517E" w:rsidP="008141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  <w:r w:rsidR="000F51B6" w:rsidRPr="002C3533">
              <w:rPr>
                <w:rFonts w:ascii="Times New Roman" w:hAnsi="Times New Roman" w:cs="Times New Roman"/>
                <w:bCs/>
              </w:rPr>
              <w:t xml:space="preserve">. </w:t>
            </w:r>
            <w:r w:rsidR="0081417D" w:rsidRPr="002C3533">
              <w:rPr>
                <w:rFonts w:ascii="Times New Roman" w:hAnsi="Times New Roman" w:cs="Times New Roman"/>
                <w:bCs/>
              </w:rPr>
              <w:t>Tıbbın, bireylerin kendi kültürlerine uygun tedavileri reddettiğine inanıyorum.</w:t>
            </w:r>
          </w:p>
        </w:tc>
        <w:tc>
          <w:tcPr>
            <w:tcW w:w="684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452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678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455" w:type="dxa"/>
            <w:vAlign w:val="center"/>
          </w:tcPr>
          <w:p w:rsidR="0081417D" w:rsidRPr="002C3533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576" w:type="dxa"/>
            <w:vAlign w:val="center"/>
          </w:tcPr>
          <w:p w:rsidR="0081417D" w:rsidRPr="0081417D" w:rsidRDefault="0081417D" w:rsidP="0081417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2C3533">
              <w:rPr>
                <w:rFonts w:ascii="Times New Roman" w:hAnsi="Times New Roman" w:cs="Times New Roman"/>
                <w:bCs/>
                <w:i/>
                <w:sz w:val="20"/>
              </w:rPr>
              <w:t>5</w:t>
            </w:r>
          </w:p>
        </w:tc>
      </w:tr>
    </w:tbl>
    <w:p w:rsidR="00E40C4A" w:rsidRPr="00CD64F5" w:rsidRDefault="00E40C4A" w:rsidP="00CD64F5">
      <w:pPr>
        <w:rPr>
          <w:rFonts w:ascii="Times New Roman" w:hAnsi="Times New Roman" w:cs="Times New Roman"/>
        </w:rPr>
      </w:pPr>
    </w:p>
    <w:sectPr w:rsidR="00E40C4A" w:rsidRPr="00CD6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754AB"/>
    <w:multiLevelType w:val="multilevel"/>
    <w:tmpl w:val="C826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60544D"/>
    <w:multiLevelType w:val="multilevel"/>
    <w:tmpl w:val="97B22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71529"/>
    <w:multiLevelType w:val="hybridMultilevel"/>
    <w:tmpl w:val="F5C4FB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2505"/>
    <w:multiLevelType w:val="multilevel"/>
    <w:tmpl w:val="B2EC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2C569A"/>
    <w:multiLevelType w:val="multilevel"/>
    <w:tmpl w:val="5096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45316C"/>
    <w:multiLevelType w:val="multilevel"/>
    <w:tmpl w:val="81E23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97CF0"/>
    <w:multiLevelType w:val="multilevel"/>
    <w:tmpl w:val="C4A2F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272294"/>
    <w:multiLevelType w:val="hybridMultilevel"/>
    <w:tmpl w:val="975E63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E5B57"/>
    <w:multiLevelType w:val="multilevel"/>
    <w:tmpl w:val="AF502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066FF1"/>
    <w:multiLevelType w:val="multilevel"/>
    <w:tmpl w:val="6038C8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DB07D9"/>
    <w:multiLevelType w:val="multilevel"/>
    <w:tmpl w:val="66123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76E9B"/>
    <w:multiLevelType w:val="multilevel"/>
    <w:tmpl w:val="10BC4C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8A4C41"/>
    <w:multiLevelType w:val="multilevel"/>
    <w:tmpl w:val="231EA7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0014B1"/>
    <w:multiLevelType w:val="multilevel"/>
    <w:tmpl w:val="017072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4616A6"/>
    <w:multiLevelType w:val="multilevel"/>
    <w:tmpl w:val="0B1C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E5367D7"/>
    <w:multiLevelType w:val="multilevel"/>
    <w:tmpl w:val="F84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DC7E8A"/>
    <w:multiLevelType w:val="multilevel"/>
    <w:tmpl w:val="A36610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9D2E24"/>
    <w:multiLevelType w:val="multilevel"/>
    <w:tmpl w:val="C1B27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3"/>
  </w:num>
  <w:num w:numId="5">
    <w:abstractNumId w:val="12"/>
  </w:num>
  <w:num w:numId="6">
    <w:abstractNumId w:val="8"/>
  </w:num>
  <w:num w:numId="7">
    <w:abstractNumId w:val="14"/>
  </w:num>
  <w:num w:numId="8">
    <w:abstractNumId w:val="1"/>
  </w:num>
  <w:num w:numId="9">
    <w:abstractNumId w:val="15"/>
  </w:num>
  <w:num w:numId="10">
    <w:abstractNumId w:val="11"/>
  </w:num>
  <w:num w:numId="11">
    <w:abstractNumId w:val="17"/>
  </w:num>
  <w:num w:numId="12">
    <w:abstractNumId w:val="6"/>
  </w:num>
  <w:num w:numId="13">
    <w:abstractNumId w:val="0"/>
  </w:num>
  <w:num w:numId="14">
    <w:abstractNumId w:val="9"/>
  </w:num>
  <w:num w:numId="15">
    <w:abstractNumId w:val="13"/>
  </w:num>
  <w:num w:numId="16">
    <w:abstractNumId w:val="7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B5"/>
    <w:rsid w:val="000F51B6"/>
    <w:rsid w:val="002C3533"/>
    <w:rsid w:val="003362F5"/>
    <w:rsid w:val="00394D24"/>
    <w:rsid w:val="004C32A4"/>
    <w:rsid w:val="00512C7E"/>
    <w:rsid w:val="0069517E"/>
    <w:rsid w:val="006E6439"/>
    <w:rsid w:val="00757ABB"/>
    <w:rsid w:val="0081417D"/>
    <w:rsid w:val="00831792"/>
    <w:rsid w:val="00877120"/>
    <w:rsid w:val="008B0ECA"/>
    <w:rsid w:val="0091395E"/>
    <w:rsid w:val="00A011D9"/>
    <w:rsid w:val="00AB6BD6"/>
    <w:rsid w:val="00AD0135"/>
    <w:rsid w:val="00B01698"/>
    <w:rsid w:val="00B414B5"/>
    <w:rsid w:val="00B45108"/>
    <w:rsid w:val="00B56C90"/>
    <w:rsid w:val="00B60254"/>
    <w:rsid w:val="00CD64F5"/>
    <w:rsid w:val="00E40C4A"/>
    <w:rsid w:val="00E4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3A79"/>
  <w15:chartTrackingRefBased/>
  <w15:docId w15:val="{147BA9D8-A8EB-456A-ABC0-944089F0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6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4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Ali GÖDE</cp:lastModifiedBy>
  <cp:revision>2</cp:revision>
  <dcterms:created xsi:type="dcterms:W3CDTF">2026-08-27T03:29:00Z</dcterms:created>
  <dcterms:modified xsi:type="dcterms:W3CDTF">2026-08-27T03:29:00Z</dcterms:modified>
</cp:coreProperties>
</file>