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9205AD9" w14:textId="013FE98E" w:rsidR="000A6EE5" w:rsidRDefault="000A6EE5" w:rsidP="000A6EE5">
      <w:pPr>
        <w:jc w:val="center"/>
      </w:pPr>
      <w:r w:rsidRPr="000A6EE5">
        <w:t>Işınlanmış Gıdaların Tüketimine İlişkin Farkındalık Ölçeği</w:t>
      </w:r>
      <w:r w:rsidR="007B7A92">
        <w:br/>
      </w:r>
    </w:p>
    <w:p w14:paraId="64443365" w14:textId="77777777" w:rsidR="000A6EE5" w:rsidRPr="000A6EE5" w:rsidRDefault="000A6EE5" w:rsidP="000A6EE5">
      <w:pPr>
        <w:spacing w:before="100" w:beforeAutospacing="1" w:after="100" w:afterAutospacing="1"/>
        <w:rPr>
          <w:b w:val="0"/>
          <w:color w:val="000000"/>
        </w:rPr>
      </w:pPr>
      <w:r w:rsidRPr="000A6EE5">
        <w:rPr>
          <w:bCs/>
          <w:color w:val="000000"/>
        </w:rPr>
        <w:t>Sayın Katılımcı,</w:t>
      </w:r>
    </w:p>
    <w:p w14:paraId="277496CA" w14:textId="1AFF9E1C" w:rsidR="000A6EE5" w:rsidRPr="000A6EE5" w:rsidRDefault="000A6EE5" w:rsidP="005639E1">
      <w:pPr>
        <w:spacing w:before="100" w:beforeAutospacing="1" w:after="100" w:afterAutospacing="1"/>
        <w:jc w:val="both"/>
        <w:rPr>
          <w:b w:val="0"/>
          <w:color w:val="000000"/>
        </w:rPr>
      </w:pPr>
      <w:r w:rsidRPr="000A6EE5">
        <w:rPr>
          <w:b w:val="0"/>
          <w:color w:val="000000"/>
        </w:rPr>
        <w:t>Bu anket, gıda ışınlama konusunda farkındalığınızı ve tutumlarınızı değerlendirmek amacıyla hazırlanmıştır. Gıda ışınlama, gıdaların raf ömrünü uzatmak, mikrobiyal yükü azaltmak ve güvenliğini artırmak için kullanılan bilimsel bir yöntemdir.</w:t>
      </w:r>
    </w:p>
    <w:p w14:paraId="3EC988D7" w14:textId="77777777" w:rsidR="000A6EE5" w:rsidRPr="000A6EE5" w:rsidRDefault="000A6EE5" w:rsidP="005639E1">
      <w:pPr>
        <w:spacing w:before="100" w:beforeAutospacing="1" w:after="100" w:afterAutospacing="1"/>
        <w:jc w:val="both"/>
        <w:rPr>
          <w:b w:val="0"/>
          <w:color w:val="000000"/>
        </w:rPr>
      </w:pPr>
      <w:r w:rsidRPr="000A6EE5">
        <w:rPr>
          <w:b w:val="0"/>
          <w:color w:val="000000"/>
        </w:rPr>
        <w:t xml:space="preserve">Ankette </w:t>
      </w:r>
      <w:r w:rsidRPr="000A6EE5">
        <w:rPr>
          <w:bCs/>
          <w:color w:val="000000"/>
        </w:rPr>
        <w:t>31 ifade</w:t>
      </w:r>
      <w:r w:rsidRPr="000A6EE5">
        <w:rPr>
          <w:b w:val="0"/>
          <w:color w:val="000000"/>
        </w:rPr>
        <w:t xml:space="preserve"> bulunmaktadır. Her bir ifade için aşağıdaki </w:t>
      </w:r>
      <w:r w:rsidRPr="000A6EE5">
        <w:rPr>
          <w:bCs/>
          <w:color w:val="000000"/>
        </w:rPr>
        <w:t xml:space="preserve">5'li </w:t>
      </w:r>
      <w:proofErr w:type="spellStart"/>
      <w:r w:rsidRPr="000A6EE5">
        <w:rPr>
          <w:bCs/>
          <w:color w:val="000000"/>
        </w:rPr>
        <w:t>Likert</w:t>
      </w:r>
      <w:proofErr w:type="spellEnd"/>
      <w:r w:rsidRPr="000A6EE5">
        <w:rPr>
          <w:bCs/>
          <w:color w:val="000000"/>
        </w:rPr>
        <w:t xml:space="preserve"> ölçeği</w:t>
      </w:r>
      <w:r w:rsidRPr="000A6EE5">
        <w:rPr>
          <w:b w:val="0"/>
          <w:color w:val="000000"/>
        </w:rPr>
        <w:t xml:space="preserve"> kullanarak görüşünüzü belirtiniz:</w:t>
      </w:r>
    </w:p>
    <w:p w14:paraId="5493888E" w14:textId="77777777" w:rsidR="000A6EE5" w:rsidRPr="000A6EE5" w:rsidRDefault="000A6EE5" w:rsidP="000A6EE5">
      <w:pPr>
        <w:numPr>
          <w:ilvl w:val="0"/>
          <w:numId w:val="2"/>
        </w:numPr>
        <w:spacing w:before="100" w:beforeAutospacing="1" w:after="100" w:afterAutospacing="1"/>
        <w:rPr>
          <w:b w:val="0"/>
          <w:color w:val="000000"/>
        </w:rPr>
      </w:pPr>
      <w:r w:rsidRPr="000A6EE5">
        <w:rPr>
          <w:bCs/>
          <w:color w:val="000000"/>
        </w:rPr>
        <w:t>1: Kesinlikle Katılmıyorum</w:t>
      </w:r>
    </w:p>
    <w:p w14:paraId="3AEA915E" w14:textId="77777777" w:rsidR="000A6EE5" w:rsidRPr="000A6EE5" w:rsidRDefault="000A6EE5" w:rsidP="000A6EE5">
      <w:pPr>
        <w:numPr>
          <w:ilvl w:val="0"/>
          <w:numId w:val="2"/>
        </w:numPr>
        <w:spacing w:before="100" w:beforeAutospacing="1" w:after="100" w:afterAutospacing="1"/>
        <w:rPr>
          <w:b w:val="0"/>
          <w:color w:val="000000"/>
        </w:rPr>
      </w:pPr>
      <w:r w:rsidRPr="000A6EE5">
        <w:rPr>
          <w:bCs/>
          <w:color w:val="000000"/>
        </w:rPr>
        <w:t>2: Katılmıyorum</w:t>
      </w:r>
    </w:p>
    <w:p w14:paraId="53D79E8F" w14:textId="77777777" w:rsidR="000A6EE5" w:rsidRPr="000A6EE5" w:rsidRDefault="000A6EE5" w:rsidP="000A6EE5">
      <w:pPr>
        <w:numPr>
          <w:ilvl w:val="0"/>
          <w:numId w:val="2"/>
        </w:numPr>
        <w:spacing w:before="100" w:beforeAutospacing="1" w:after="100" w:afterAutospacing="1"/>
        <w:rPr>
          <w:b w:val="0"/>
          <w:color w:val="000000"/>
        </w:rPr>
      </w:pPr>
      <w:r w:rsidRPr="000A6EE5">
        <w:rPr>
          <w:bCs/>
          <w:color w:val="000000"/>
        </w:rPr>
        <w:t>3: Kararsızım</w:t>
      </w:r>
    </w:p>
    <w:p w14:paraId="11EAC4DF" w14:textId="77777777" w:rsidR="000A6EE5" w:rsidRPr="000A6EE5" w:rsidRDefault="000A6EE5" w:rsidP="000A6EE5">
      <w:pPr>
        <w:numPr>
          <w:ilvl w:val="0"/>
          <w:numId w:val="2"/>
        </w:numPr>
        <w:spacing w:before="100" w:beforeAutospacing="1" w:after="100" w:afterAutospacing="1"/>
        <w:rPr>
          <w:b w:val="0"/>
          <w:color w:val="000000"/>
        </w:rPr>
      </w:pPr>
      <w:r w:rsidRPr="000A6EE5">
        <w:rPr>
          <w:bCs/>
          <w:color w:val="000000"/>
        </w:rPr>
        <w:t>4: Katılıyorum</w:t>
      </w:r>
    </w:p>
    <w:p w14:paraId="768F4838" w14:textId="77777777" w:rsidR="000A6EE5" w:rsidRPr="000A6EE5" w:rsidRDefault="000A6EE5" w:rsidP="000A6EE5">
      <w:pPr>
        <w:numPr>
          <w:ilvl w:val="0"/>
          <w:numId w:val="2"/>
        </w:numPr>
        <w:spacing w:before="100" w:beforeAutospacing="1" w:after="100" w:afterAutospacing="1"/>
        <w:rPr>
          <w:b w:val="0"/>
          <w:color w:val="000000"/>
        </w:rPr>
      </w:pPr>
      <w:r w:rsidRPr="000A6EE5">
        <w:rPr>
          <w:bCs/>
          <w:color w:val="000000"/>
        </w:rPr>
        <w:t>5: Kesinlikle Katılıyorum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38"/>
        <w:gridCol w:w="464"/>
        <w:gridCol w:w="466"/>
        <w:gridCol w:w="466"/>
        <w:gridCol w:w="466"/>
        <w:gridCol w:w="462"/>
      </w:tblGrid>
      <w:tr w:rsidR="007B7A92" w:rsidRPr="00702A3E" w14:paraId="31699061" w14:textId="4E730888" w:rsidTr="005639E1">
        <w:tc>
          <w:tcPr>
            <w:tcW w:w="3718" w:type="pct"/>
            <w:vAlign w:val="center"/>
          </w:tcPr>
          <w:p w14:paraId="0050A8D4" w14:textId="5E812F96" w:rsidR="007B7A92" w:rsidRPr="00702A3E" w:rsidRDefault="005639E1" w:rsidP="00325F5D">
            <w:pPr>
              <w:adjustRightInd w:val="0"/>
              <w:snapToGrid w:val="0"/>
              <w:jc w:val="center"/>
              <w:rPr>
                <w:b w:val="0"/>
              </w:rPr>
            </w:pPr>
            <w:r w:rsidRPr="000A6EE5">
              <w:t>İfadeler</w:t>
            </w:r>
          </w:p>
        </w:tc>
        <w:tc>
          <w:tcPr>
            <w:tcW w:w="256" w:type="pct"/>
          </w:tcPr>
          <w:p w14:paraId="6AE3D6CB" w14:textId="679B38E1" w:rsidR="007B7A92" w:rsidRPr="00702A3E" w:rsidRDefault="00323A36" w:rsidP="00325F5D">
            <w:pPr>
              <w:adjustRightInd w:val="0"/>
              <w:snapToGrid w:val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257" w:type="pct"/>
          </w:tcPr>
          <w:p w14:paraId="7167D18F" w14:textId="1CDADFE3" w:rsidR="007B7A92" w:rsidRPr="00702A3E" w:rsidRDefault="00323A36" w:rsidP="00325F5D">
            <w:pPr>
              <w:adjustRightInd w:val="0"/>
              <w:snapToGrid w:val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257" w:type="pct"/>
          </w:tcPr>
          <w:p w14:paraId="34432081" w14:textId="25D5341E" w:rsidR="007B7A92" w:rsidRPr="00702A3E" w:rsidRDefault="00323A36" w:rsidP="00325F5D">
            <w:pPr>
              <w:adjustRightInd w:val="0"/>
              <w:snapToGrid w:val="0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257" w:type="pct"/>
          </w:tcPr>
          <w:p w14:paraId="2E1B15D6" w14:textId="636FF153" w:rsidR="007B7A92" w:rsidRPr="00702A3E" w:rsidRDefault="00323A36" w:rsidP="00325F5D">
            <w:pPr>
              <w:adjustRightInd w:val="0"/>
              <w:snapToGrid w:val="0"/>
              <w:jc w:val="center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257" w:type="pct"/>
          </w:tcPr>
          <w:p w14:paraId="602170B5" w14:textId="48788926" w:rsidR="007B7A92" w:rsidRPr="00702A3E" w:rsidRDefault="00323A36" w:rsidP="00325F5D">
            <w:pPr>
              <w:adjustRightInd w:val="0"/>
              <w:snapToGrid w:val="0"/>
              <w:jc w:val="center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</w:tr>
      <w:tr w:rsidR="00323A36" w:rsidRPr="00702A3E" w14:paraId="23AD39CE" w14:textId="4EB1F1F2" w:rsidTr="005639E1">
        <w:tc>
          <w:tcPr>
            <w:tcW w:w="3718" w:type="pct"/>
            <w:vAlign w:val="center"/>
          </w:tcPr>
          <w:p w14:paraId="3ABA99DB" w14:textId="11A7A525" w:rsidR="00323A36" w:rsidRPr="00702A3E" w:rsidRDefault="00323A36" w:rsidP="00323A36">
            <w:pPr>
              <w:adjustRightInd w:val="0"/>
              <w:snapToGrid w:val="0"/>
            </w:pPr>
            <w:r>
              <w:t xml:space="preserve">1. Gıdaların ışınlanması ile radyoaktif olması farklı şeylerdir. </w:t>
            </w:r>
          </w:p>
        </w:tc>
        <w:tc>
          <w:tcPr>
            <w:tcW w:w="256" w:type="pct"/>
          </w:tcPr>
          <w:p w14:paraId="5BA88169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320568BA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7700927F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1B9BB7A5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3FE0E98B" w14:textId="77777777" w:rsidR="00323A36" w:rsidRDefault="00323A36" w:rsidP="00323A36">
            <w:pPr>
              <w:adjustRightInd w:val="0"/>
              <w:snapToGrid w:val="0"/>
            </w:pPr>
          </w:p>
        </w:tc>
      </w:tr>
      <w:tr w:rsidR="00323A36" w:rsidRPr="00702A3E" w14:paraId="1C4ECA11" w14:textId="326C409B" w:rsidTr="005639E1">
        <w:tc>
          <w:tcPr>
            <w:tcW w:w="3718" w:type="pct"/>
            <w:vAlign w:val="center"/>
          </w:tcPr>
          <w:p w14:paraId="1FBFCE01" w14:textId="677740C6" w:rsidR="00323A36" w:rsidRPr="00702A3E" w:rsidRDefault="00323A36" w:rsidP="00323A36">
            <w:pPr>
              <w:adjustRightInd w:val="0"/>
              <w:snapToGrid w:val="0"/>
            </w:pPr>
            <w:r>
              <w:t>2. Gıda ışınlama, gıdalardaki mikrobiyal yükü azaltmak için kullanılabilir.</w:t>
            </w:r>
          </w:p>
        </w:tc>
        <w:tc>
          <w:tcPr>
            <w:tcW w:w="256" w:type="pct"/>
          </w:tcPr>
          <w:p w14:paraId="5279057B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5F677632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7DB6C18B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7DF73C3E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10CF10BC" w14:textId="77777777" w:rsidR="00323A36" w:rsidRDefault="00323A36" w:rsidP="00323A36">
            <w:pPr>
              <w:adjustRightInd w:val="0"/>
              <w:snapToGrid w:val="0"/>
            </w:pPr>
          </w:p>
        </w:tc>
      </w:tr>
      <w:tr w:rsidR="00323A36" w:rsidRPr="00702A3E" w14:paraId="75AB6C16" w14:textId="72C1B9A9" w:rsidTr="005639E1">
        <w:tc>
          <w:tcPr>
            <w:tcW w:w="3718" w:type="pct"/>
            <w:vAlign w:val="center"/>
          </w:tcPr>
          <w:p w14:paraId="6DF546D6" w14:textId="4F9A4BAF" w:rsidR="00323A36" w:rsidRPr="00702A3E" w:rsidRDefault="00323A36" w:rsidP="005639E1">
            <w:pPr>
              <w:adjustRightInd w:val="0"/>
              <w:snapToGrid w:val="0"/>
            </w:pPr>
            <w:r>
              <w:t>3. Gıda ışınlama, soğan, kök ve yumruların filizlenmesini engellemek için</w:t>
            </w:r>
            <w:r w:rsidR="005639E1">
              <w:t xml:space="preserve"> </w:t>
            </w:r>
            <w:r>
              <w:t xml:space="preserve">kullanılabilir. </w:t>
            </w:r>
          </w:p>
        </w:tc>
        <w:tc>
          <w:tcPr>
            <w:tcW w:w="256" w:type="pct"/>
          </w:tcPr>
          <w:p w14:paraId="7267B2DF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4D6438CF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19888CEF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0CFC7F89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4DB556E7" w14:textId="77777777" w:rsidR="00323A36" w:rsidRDefault="00323A36" w:rsidP="00323A36">
            <w:pPr>
              <w:adjustRightInd w:val="0"/>
              <w:snapToGrid w:val="0"/>
            </w:pPr>
          </w:p>
        </w:tc>
      </w:tr>
      <w:tr w:rsidR="00323A36" w:rsidRPr="00702A3E" w14:paraId="6323DEC4" w14:textId="40D3B53C" w:rsidTr="005639E1">
        <w:tc>
          <w:tcPr>
            <w:tcW w:w="3718" w:type="pct"/>
            <w:vAlign w:val="center"/>
          </w:tcPr>
          <w:p w14:paraId="760CC664" w14:textId="24B9393D" w:rsidR="00323A36" w:rsidRPr="00702A3E" w:rsidRDefault="00323A36" w:rsidP="005639E1">
            <w:pPr>
              <w:adjustRightInd w:val="0"/>
              <w:snapToGrid w:val="0"/>
            </w:pPr>
            <w:r>
              <w:t>4. Gıda ışınlama, meyvelerin olgunlaşmasını geciktirmek/yavaşlatmak için</w:t>
            </w:r>
            <w:r w:rsidR="005639E1">
              <w:t xml:space="preserve"> </w:t>
            </w:r>
            <w:r>
              <w:t xml:space="preserve">kullanılabilir. </w:t>
            </w:r>
          </w:p>
        </w:tc>
        <w:tc>
          <w:tcPr>
            <w:tcW w:w="256" w:type="pct"/>
          </w:tcPr>
          <w:p w14:paraId="0B027AB0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0476DF73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03126B69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14DC860F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6B0F96F5" w14:textId="77777777" w:rsidR="00323A36" w:rsidRDefault="00323A36" w:rsidP="00323A36">
            <w:pPr>
              <w:adjustRightInd w:val="0"/>
              <w:snapToGrid w:val="0"/>
            </w:pPr>
          </w:p>
        </w:tc>
      </w:tr>
      <w:tr w:rsidR="00323A36" w:rsidRPr="00702A3E" w14:paraId="77A786B8" w14:textId="501F26F8" w:rsidTr="005639E1">
        <w:tc>
          <w:tcPr>
            <w:tcW w:w="3718" w:type="pct"/>
            <w:vAlign w:val="center"/>
          </w:tcPr>
          <w:p w14:paraId="0E193233" w14:textId="28899FA7" w:rsidR="00323A36" w:rsidRPr="00702A3E" w:rsidRDefault="00323A36" w:rsidP="005639E1">
            <w:pPr>
              <w:adjustRightInd w:val="0"/>
              <w:snapToGrid w:val="0"/>
            </w:pPr>
            <w:r>
              <w:t>5. Işınlanan gıdanın emdiği minimum doz, amaçlanan etkiyi sağlamak için</w:t>
            </w:r>
            <w:r w:rsidR="005639E1">
              <w:t xml:space="preserve"> </w:t>
            </w:r>
            <w:r>
              <w:t xml:space="preserve">yeterli olmalıdır. </w:t>
            </w:r>
          </w:p>
        </w:tc>
        <w:tc>
          <w:tcPr>
            <w:tcW w:w="256" w:type="pct"/>
          </w:tcPr>
          <w:p w14:paraId="4391CBC6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0AC1C0CA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03F220BE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5626DC92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2BE8BD22" w14:textId="77777777" w:rsidR="00323A36" w:rsidRDefault="00323A36" w:rsidP="00323A36">
            <w:pPr>
              <w:adjustRightInd w:val="0"/>
              <w:snapToGrid w:val="0"/>
            </w:pPr>
          </w:p>
        </w:tc>
      </w:tr>
      <w:tr w:rsidR="00323A36" w:rsidRPr="00702A3E" w14:paraId="22A815C2" w14:textId="1AAC9101" w:rsidTr="005639E1">
        <w:tc>
          <w:tcPr>
            <w:tcW w:w="3718" w:type="pct"/>
            <w:vAlign w:val="center"/>
          </w:tcPr>
          <w:p w14:paraId="61660A5A" w14:textId="5B274493" w:rsidR="00323A36" w:rsidRPr="00702A3E" w:rsidRDefault="00323A36" w:rsidP="00323A36">
            <w:pPr>
              <w:adjustRightInd w:val="0"/>
              <w:snapToGrid w:val="0"/>
            </w:pPr>
            <w:r>
              <w:t>6. Türkiye, gıdaların ışınlanmasına izin vermektedir.</w:t>
            </w:r>
          </w:p>
        </w:tc>
        <w:tc>
          <w:tcPr>
            <w:tcW w:w="256" w:type="pct"/>
          </w:tcPr>
          <w:p w14:paraId="7163EC33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18BB931D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504C9CB0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69438A0F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5F145237" w14:textId="77777777" w:rsidR="00323A36" w:rsidRDefault="00323A36" w:rsidP="00323A36">
            <w:pPr>
              <w:adjustRightInd w:val="0"/>
              <w:snapToGrid w:val="0"/>
            </w:pPr>
          </w:p>
        </w:tc>
      </w:tr>
      <w:tr w:rsidR="00323A36" w:rsidRPr="00702A3E" w14:paraId="2ACCC776" w14:textId="29A2EFFC" w:rsidTr="005639E1">
        <w:tc>
          <w:tcPr>
            <w:tcW w:w="3718" w:type="pct"/>
            <w:vAlign w:val="center"/>
          </w:tcPr>
          <w:p w14:paraId="5878BBE3" w14:textId="2A37CD71" w:rsidR="00323A36" w:rsidRPr="00702A3E" w:rsidRDefault="00323A36" w:rsidP="005639E1">
            <w:pPr>
              <w:adjustRightInd w:val="0"/>
              <w:snapToGrid w:val="0"/>
            </w:pPr>
            <w:r>
              <w:t>7. Gıda ışınlama, gıdaların raf ömrünü veya son kullanma tarihini uzatmak</w:t>
            </w:r>
            <w:r w:rsidR="005639E1">
              <w:t xml:space="preserve"> </w:t>
            </w:r>
            <w:r>
              <w:t xml:space="preserve">için kullanılabilir. </w:t>
            </w:r>
          </w:p>
        </w:tc>
        <w:tc>
          <w:tcPr>
            <w:tcW w:w="256" w:type="pct"/>
          </w:tcPr>
          <w:p w14:paraId="5E21AC2F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0B94CE9C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4C99F94A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6ADD4E84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471A1218" w14:textId="77777777" w:rsidR="00323A36" w:rsidRDefault="00323A36" w:rsidP="00323A36">
            <w:pPr>
              <w:adjustRightInd w:val="0"/>
              <w:snapToGrid w:val="0"/>
            </w:pPr>
          </w:p>
        </w:tc>
      </w:tr>
      <w:tr w:rsidR="00323A36" w:rsidRPr="00702A3E" w14:paraId="1E3622F4" w14:textId="4E34EB06" w:rsidTr="005639E1">
        <w:tc>
          <w:tcPr>
            <w:tcW w:w="3718" w:type="pct"/>
            <w:vAlign w:val="center"/>
          </w:tcPr>
          <w:p w14:paraId="082F6B5A" w14:textId="73B988F2" w:rsidR="00323A36" w:rsidRPr="00702A3E" w:rsidRDefault="00323A36" w:rsidP="00323A36">
            <w:pPr>
              <w:adjustRightInd w:val="0"/>
              <w:snapToGrid w:val="0"/>
            </w:pPr>
            <w:r>
              <w:t xml:space="preserve">8. Işınlanmış gıdaları bilinçli olarak tüketiyorum. </w:t>
            </w:r>
          </w:p>
        </w:tc>
        <w:tc>
          <w:tcPr>
            <w:tcW w:w="256" w:type="pct"/>
          </w:tcPr>
          <w:p w14:paraId="022E6ED3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7A16EE32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19343BE2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5F2929E2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4938A1BC" w14:textId="77777777" w:rsidR="00323A36" w:rsidRDefault="00323A36" w:rsidP="00323A36">
            <w:pPr>
              <w:adjustRightInd w:val="0"/>
              <w:snapToGrid w:val="0"/>
            </w:pPr>
          </w:p>
        </w:tc>
      </w:tr>
      <w:tr w:rsidR="00323A36" w:rsidRPr="00702A3E" w14:paraId="588E6478" w14:textId="1CA192F3" w:rsidTr="005639E1">
        <w:tc>
          <w:tcPr>
            <w:tcW w:w="3718" w:type="pct"/>
            <w:vAlign w:val="center"/>
          </w:tcPr>
          <w:p w14:paraId="744A1180" w14:textId="2FC79C62" w:rsidR="00323A36" w:rsidRPr="00702A3E" w:rsidRDefault="00323A36" w:rsidP="00323A36">
            <w:pPr>
              <w:adjustRightInd w:val="0"/>
              <w:snapToGrid w:val="0"/>
            </w:pPr>
            <w:r>
              <w:t xml:space="preserve">9. Işınlanmış gıdaları tüketirim. </w:t>
            </w:r>
          </w:p>
        </w:tc>
        <w:tc>
          <w:tcPr>
            <w:tcW w:w="256" w:type="pct"/>
          </w:tcPr>
          <w:p w14:paraId="1D80917C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55F7E2EA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4313C037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7D8F2C18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789BA148" w14:textId="77777777" w:rsidR="00323A36" w:rsidRDefault="00323A36" w:rsidP="00323A36">
            <w:pPr>
              <w:adjustRightInd w:val="0"/>
              <w:snapToGrid w:val="0"/>
            </w:pPr>
          </w:p>
        </w:tc>
      </w:tr>
      <w:tr w:rsidR="00323A36" w:rsidRPr="00702A3E" w14:paraId="2BF2DD65" w14:textId="05873E12" w:rsidTr="005639E1">
        <w:tc>
          <w:tcPr>
            <w:tcW w:w="3718" w:type="pct"/>
            <w:vAlign w:val="center"/>
          </w:tcPr>
          <w:p w14:paraId="600B48C0" w14:textId="17C727CE" w:rsidR="00323A36" w:rsidRPr="00702A3E" w:rsidRDefault="00323A36" w:rsidP="00323A36">
            <w:pPr>
              <w:adjustRightInd w:val="0"/>
              <w:snapToGrid w:val="0"/>
            </w:pPr>
            <w:r>
              <w:t>10. Işınlanmış gıdalar için daha fazla ödeme yapmaya istekliyim.</w:t>
            </w:r>
          </w:p>
        </w:tc>
        <w:tc>
          <w:tcPr>
            <w:tcW w:w="256" w:type="pct"/>
          </w:tcPr>
          <w:p w14:paraId="6099CB6A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3978173C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1064FD47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3064F635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2C46158A" w14:textId="77777777" w:rsidR="00323A36" w:rsidRDefault="00323A36" w:rsidP="00323A36">
            <w:pPr>
              <w:adjustRightInd w:val="0"/>
              <w:snapToGrid w:val="0"/>
            </w:pPr>
          </w:p>
        </w:tc>
      </w:tr>
      <w:tr w:rsidR="00323A36" w:rsidRPr="00702A3E" w14:paraId="32C2A080" w14:textId="17B51126" w:rsidTr="005639E1">
        <w:tc>
          <w:tcPr>
            <w:tcW w:w="3718" w:type="pct"/>
            <w:vAlign w:val="center"/>
          </w:tcPr>
          <w:p w14:paraId="58B1A98E" w14:textId="4E4ED942" w:rsidR="00323A36" w:rsidRPr="00702A3E" w:rsidRDefault="00323A36" w:rsidP="00323A36">
            <w:pPr>
              <w:adjustRightInd w:val="0"/>
              <w:snapToGrid w:val="0"/>
            </w:pPr>
            <w:r>
              <w:t>11. Işınlanmış gıdaların tüketimini teşvik ederim.</w:t>
            </w:r>
          </w:p>
        </w:tc>
        <w:tc>
          <w:tcPr>
            <w:tcW w:w="256" w:type="pct"/>
          </w:tcPr>
          <w:p w14:paraId="15956305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21298A0E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1B9D9C96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185F9342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25A10426" w14:textId="77777777" w:rsidR="00323A36" w:rsidRDefault="00323A36" w:rsidP="00323A36">
            <w:pPr>
              <w:adjustRightInd w:val="0"/>
              <w:snapToGrid w:val="0"/>
            </w:pPr>
          </w:p>
        </w:tc>
      </w:tr>
      <w:tr w:rsidR="00323A36" w:rsidRPr="00702A3E" w14:paraId="59D9E815" w14:textId="2D28EFFC" w:rsidTr="005639E1">
        <w:tc>
          <w:tcPr>
            <w:tcW w:w="3718" w:type="pct"/>
            <w:vAlign w:val="center"/>
          </w:tcPr>
          <w:p w14:paraId="5883F850" w14:textId="51B7D3E0" w:rsidR="00323A36" w:rsidRPr="00702A3E" w:rsidRDefault="00323A36" w:rsidP="005639E1">
            <w:pPr>
              <w:adjustRightInd w:val="0"/>
              <w:snapToGrid w:val="0"/>
            </w:pPr>
            <w:r>
              <w:t>12. Işınlanmış gıdaları tüketirim çünkü bunların sağlığa zarar vermediğini</w:t>
            </w:r>
            <w:r w:rsidR="005639E1">
              <w:t xml:space="preserve"> </w:t>
            </w:r>
            <w:r>
              <w:t>biliyorum.</w:t>
            </w:r>
          </w:p>
        </w:tc>
        <w:tc>
          <w:tcPr>
            <w:tcW w:w="256" w:type="pct"/>
          </w:tcPr>
          <w:p w14:paraId="064F1DDB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4C07BEF5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1DF1D803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168B69A5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7D60A346" w14:textId="77777777" w:rsidR="00323A36" w:rsidRDefault="00323A36" w:rsidP="00323A36">
            <w:pPr>
              <w:adjustRightInd w:val="0"/>
              <w:snapToGrid w:val="0"/>
            </w:pPr>
          </w:p>
        </w:tc>
      </w:tr>
      <w:tr w:rsidR="00323A36" w:rsidRPr="00702A3E" w14:paraId="30EEB812" w14:textId="7F64A771" w:rsidTr="005639E1">
        <w:tc>
          <w:tcPr>
            <w:tcW w:w="3718" w:type="pct"/>
            <w:vAlign w:val="center"/>
          </w:tcPr>
          <w:p w14:paraId="0DF952EB" w14:textId="6EB389E7" w:rsidR="00323A36" w:rsidRPr="00702A3E" w:rsidRDefault="00323A36" w:rsidP="00323A36">
            <w:pPr>
              <w:adjustRightInd w:val="0"/>
              <w:snapToGrid w:val="0"/>
            </w:pPr>
            <w:r>
              <w:t>13. Işınlanmış gıdaları tüketirim çünkü bunların güvenli olduğunu biliyorum.</w:t>
            </w:r>
          </w:p>
        </w:tc>
        <w:tc>
          <w:tcPr>
            <w:tcW w:w="256" w:type="pct"/>
          </w:tcPr>
          <w:p w14:paraId="3A4F92CA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058C2FC1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19EDB217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5378935C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53BA0D42" w14:textId="77777777" w:rsidR="00323A36" w:rsidRDefault="00323A36" w:rsidP="00323A36">
            <w:pPr>
              <w:adjustRightInd w:val="0"/>
              <w:snapToGrid w:val="0"/>
            </w:pPr>
          </w:p>
        </w:tc>
      </w:tr>
      <w:tr w:rsidR="00323A36" w:rsidRPr="00702A3E" w14:paraId="2F7F3A90" w14:textId="239B78D7" w:rsidTr="005639E1">
        <w:tc>
          <w:tcPr>
            <w:tcW w:w="3718" w:type="pct"/>
            <w:vAlign w:val="center"/>
          </w:tcPr>
          <w:p w14:paraId="07F3D000" w14:textId="78BE49CB" w:rsidR="00323A36" w:rsidRPr="00702A3E" w:rsidRDefault="00323A36" w:rsidP="00323A36">
            <w:pPr>
              <w:adjustRightInd w:val="0"/>
              <w:snapToGrid w:val="0"/>
            </w:pPr>
            <w:r>
              <w:t xml:space="preserve">14. Işınlanmış bir gıda ürünü biliyorum. </w:t>
            </w:r>
          </w:p>
        </w:tc>
        <w:tc>
          <w:tcPr>
            <w:tcW w:w="256" w:type="pct"/>
          </w:tcPr>
          <w:p w14:paraId="54894DCB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10278D79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00053CD8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1E779E1C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6DF94F04" w14:textId="77777777" w:rsidR="00323A36" w:rsidRDefault="00323A36" w:rsidP="00323A36">
            <w:pPr>
              <w:adjustRightInd w:val="0"/>
              <w:snapToGrid w:val="0"/>
            </w:pPr>
          </w:p>
        </w:tc>
      </w:tr>
      <w:tr w:rsidR="00323A36" w:rsidRPr="00702A3E" w14:paraId="367F753B" w14:textId="10594B29" w:rsidTr="005639E1">
        <w:tc>
          <w:tcPr>
            <w:tcW w:w="3718" w:type="pct"/>
            <w:vAlign w:val="center"/>
          </w:tcPr>
          <w:p w14:paraId="32746625" w14:textId="3721D9B9" w:rsidR="00323A36" w:rsidRPr="00702A3E" w:rsidRDefault="00323A36" w:rsidP="00323A36">
            <w:pPr>
              <w:adjustRightInd w:val="0"/>
              <w:snapToGrid w:val="0"/>
            </w:pPr>
            <w:r>
              <w:t>15. Işınlanmış gıdaların tüketimini onaylıyorum.</w:t>
            </w:r>
          </w:p>
        </w:tc>
        <w:tc>
          <w:tcPr>
            <w:tcW w:w="256" w:type="pct"/>
          </w:tcPr>
          <w:p w14:paraId="187A7E40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1E7185DC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4D53C30F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4CA51D5D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75645ED6" w14:textId="77777777" w:rsidR="00323A36" w:rsidRDefault="00323A36" w:rsidP="00323A36">
            <w:pPr>
              <w:adjustRightInd w:val="0"/>
              <w:snapToGrid w:val="0"/>
            </w:pPr>
          </w:p>
        </w:tc>
      </w:tr>
      <w:tr w:rsidR="00323A36" w:rsidRPr="00702A3E" w14:paraId="0B2ADB5D" w14:textId="269720B8" w:rsidTr="005639E1">
        <w:tc>
          <w:tcPr>
            <w:tcW w:w="3718" w:type="pct"/>
            <w:vAlign w:val="center"/>
          </w:tcPr>
          <w:p w14:paraId="0D372345" w14:textId="28AA541E" w:rsidR="00323A36" w:rsidRPr="00702A3E" w:rsidRDefault="00323A36" w:rsidP="00323A36">
            <w:pPr>
              <w:adjustRightInd w:val="0"/>
              <w:snapToGrid w:val="0"/>
            </w:pPr>
            <w:r>
              <w:t>16. Halkı gıda ışınlama konusunda bilgilendirmek için eğitim</w:t>
            </w:r>
          </w:p>
          <w:p w14:paraId="131797E5" w14:textId="5A9E06FD" w:rsidR="00323A36" w:rsidRPr="00702A3E" w:rsidRDefault="00323A36" w:rsidP="00323A36">
            <w:pPr>
              <w:adjustRightInd w:val="0"/>
              <w:snapToGrid w:val="0"/>
            </w:pPr>
            <w:proofErr w:type="gramStart"/>
            <w:r>
              <w:t>kampanyalarının</w:t>
            </w:r>
            <w:proofErr w:type="gramEnd"/>
            <w:r>
              <w:t xml:space="preserve"> gerekli olduğunu düşünüyorum.</w:t>
            </w:r>
          </w:p>
        </w:tc>
        <w:tc>
          <w:tcPr>
            <w:tcW w:w="256" w:type="pct"/>
          </w:tcPr>
          <w:p w14:paraId="6CFFE3C1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36924242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35F71039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0ECEF8C1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3529C9A6" w14:textId="77777777" w:rsidR="00323A36" w:rsidRDefault="00323A36" w:rsidP="00323A36">
            <w:pPr>
              <w:adjustRightInd w:val="0"/>
              <w:snapToGrid w:val="0"/>
            </w:pPr>
          </w:p>
        </w:tc>
      </w:tr>
      <w:tr w:rsidR="00323A36" w:rsidRPr="00702A3E" w14:paraId="0BD15BD4" w14:textId="1F29AE5D" w:rsidTr="005639E1">
        <w:tc>
          <w:tcPr>
            <w:tcW w:w="3718" w:type="pct"/>
            <w:vAlign w:val="center"/>
          </w:tcPr>
          <w:p w14:paraId="6944B49A" w14:textId="2969C86F" w:rsidR="00323A36" w:rsidRPr="00702A3E" w:rsidRDefault="00323A36" w:rsidP="00323A36">
            <w:pPr>
              <w:adjustRightInd w:val="0"/>
              <w:snapToGrid w:val="0"/>
            </w:pPr>
            <w:r>
              <w:t>17. Işınlanmış bir gıdayı temsil eden "</w:t>
            </w:r>
            <w:proofErr w:type="spellStart"/>
            <w:r>
              <w:t>Radura</w:t>
            </w:r>
            <w:proofErr w:type="spellEnd"/>
            <w:r>
              <w:t>" sembolünü biliyorum.</w:t>
            </w:r>
          </w:p>
        </w:tc>
        <w:tc>
          <w:tcPr>
            <w:tcW w:w="256" w:type="pct"/>
          </w:tcPr>
          <w:p w14:paraId="0BF64D8B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624C32C5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528267F0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1D12DD16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77B84A6A" w14:textId="77777777" w:rsidR="00323A36" w:rsidRDefault="00323A36" w:rsidP="00323A36">
            <w:pPr>
              <w:adjustRightInd w:val="0"/>
              <w:snapToGrid w:val="0"/>
            </w:pPr>
          </w:p>
        </w:tc>
      </w:tr>
      <w:tr w:rsidR="00323A36" w:rsidRPr="00702A3E" w14:paraId="231D6132" w14:textId="740BB1E6" w:rsidTr="005639E1">
        <w:tc>
          <w:tcPr>
            <w:tcW w:w="3718" w:type="pct"/>
            <w:vAlign w:val="center"/>
          </w:tcPr>
          <w:p w14:paraId="6C9B767C" w14:textId="5A3B1361" w:rsidR="00323A36" w:rsidRPr="00702A3E" w:rsidRDefault="00323A36" w:rsidP="00323A36">
            <w:pPr>
              <w:adjustRightInd w:val="0"/>
              <w:snapToGrid w:val="0"/>
            </w:pPr>
            <w:r>
              <w:t>18. Işınlama işleminden geçen tüm gıdaların ambalajında bu bilginin açıkça belirtilmesi gerektiğini düşünüyorum.</w:t>
            </w:r>
          </w:p>
        </w:tc>
        <w:tc>
          <w:tcPr>
            <w:tcW w:w="256" w:type="pct"/>
          </w:tcPr>
          <w:p w14:paraId="1DFC09C3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04A23B0E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24B8EDA3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7FB4CC3F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560C8B4A" w14:textId="77777777" w:rsidR="00323A36" w:rsidRDefault="00323A36" w:rsidP="00323A36">
            <w:pPr>
              <w:adjustRightInd w:val="0"/>
              <w:snapToGrid w:val="0"/>
            </w:pPr>
          </w:p>
        </w:tc>
      </w:tr>
      <w:tr w:rsidR="00323A36" w:rsidRPr="00702A3E" w14:paraId="6C092804" w14:textId="3A488035" w:rsidTr="005639E1">
        <w:tc>
          <w:tcPr>
            <w:tcW w:w="3718" w:type="pct"/>
            <w:vAlign w:val="center"/>
          </w:tcPr>
          <w:p w14:paraId="70078869" w14:textId="7AA7A9EB" w:rsidR="00323A36" w:rsidRPr="00702A3E" w:rsidRDefault="00323A36" w:rsidP="005639E1">
            <w:pPr>
              <w:adjustRightInd w:val="0"/>
              <w:snapToGrid w:val="0"/>
            </w:pPr>
            <w:r>
              <w:t>19. Işınlanmış gıdaların etiketlerindeki ek bilgilerin önemli olduğunu</w:t>
            </w:r>
            <w:r w:rsidR="005639E1">
              <w:t xml:space="preserve"> </w:t>
            </w:r>
            <w:r>
              <w:t xml:space="preserve">düşünüyorum. </w:t>
            </w:r>
          </w:p>
        </w:tc>
        <w:tc>
          <w:tcPr>
            <w:tcW w:w="256" w:type="pct"/>
          </w:tcPr>
          <w:p w14:paraId="08C3E382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0F74D817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2AFEFC6C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0A6B416E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4FB9DA13" w14:textId="77777777" w:rsidR="00323A36" w:rsidRDefault="00323A36" w:rsidP="00323A36">
            <w:pPr>
              <w:adjustRightInd w:val="0"/>
              <w:snapToGrid w:val="0"/>
            </w:pPr>
          </w:p>
        </w:tc>
      </w:tr>
      <w:tr w:rsidR="00323A36" w:rsidRPr="00702A3E" w14:paraId="40222EE0" w14:textId="27EFDED3" w:rsidTr="005639E1">
        <w:tc>
          <w:tcPr>
            <w:tcW w:w="3718" w:type="pct"/>
            <w:vAlign w:val="center"/>
          </w:tcPr>
          <w:p w14:paraId="5E60BC3C" w14:textId="3DC6EFB0" w:rsidR="00323A36" w:rsidRPr="00702A3E" w:rsidRDefault="00323A36" w:rsidP="005639E1">
            <w:pPr>
              <w:adjustRightInd w:val="0"/>
              <w:snapToGrid w:val="0"/>
            </w:pPr>
            <w:r>
              <w:lastRenderedPageBreak/>
              <w:t xml:space="preserve">20. Işınlanmış gıdaların etiketlerinde </w:t>
            </w:r>
            <w:proofErr w:type="spellStart"/>
            <w:r>
              <w:t>Radura</w:t>
            </w:r>
            <w:proofErr w:type="spellEnd"/>
            <w:r>
              <w:t xml:space="preserve"> sembolünün olmasının önemli</w:t>
            </w:r>
            <w:r w:rsidR="005639E1">
              <w:t xml:space="preserve"> </w:t>
            </w:r>
            <w:r>
              <w:t xml:space="preserve">olduğunu düşünüyorum. </w:t>
            </w:r>
          </w:p>
        </w:tc>
        <w:tc>
          <w:tcPr>
            <w:tcW w:w="256" w:type="pct"/>
          </w:tcPr>
          <w:p w14:paraId="18FCC87B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66FF608B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45D0BE03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384408EA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2516BEB1" w14:textId="77777777" w:rsidR="00323A36" w:rsidRDefault="00323A36" w:rsidP="00323A36">
            <w:pPr>
              <w:adjustRightInd w:val="0"/>
              <w:snapToGrid w:val="0"/>
            </w:pPr>
          </w:p>
        </w:tc>
      </w:tr>
      <w:tr w:rsidR="00323A36" w:rsidRPr="00702A3E" w14:paraId="4974B82B" w14:textId="749E634A" w:rsidTr="005639E1">
        <w:tc>
          <w:tcPr>
            <w:tcW w:w="3718" w:type="pct"/>
            <w:vAlign w:val="center"/>
          </w:tcPr>
          <w:p w14:paraId="665AEE4C" w14:textId="3C1D8E56" w:rsidR="00323A36" w:rsidRPr="00702A3E" w:rsidRDefault="00323A36" w:rsidP="005639E1">
            <w:pPr>
              <w:adjustRightInd w:val="0"/>
              <w:snapToGrid w:val="0"/>
            </w:pPr>
            <w:r>
              <w:t>21. Bir gıdanın etiketinde "ışınlama işlemiyle muamele edilmiştir" ifadesini</w:t>
            </w:r>
            <w:r w:rsidR="005639E1">
              <w:t xml:space="preserve"> </w:t>
            </w:r>
            <w:r>
              <w:t>okuduğumda o gıdayı güvenle satın alırım.</w:t>
            </w:r>
          </w:p>
        </w:tc>
        <w:tc>
          <w:tcPr>
            <w:tcW w:w="256" w:type="pct"/>
          </w:tcPr>
          <w:p w14:paraId="0C4A04A7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035A9391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16CBCDE5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7B5409A9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62039B4B" w14:textId="77777777" w:rsidR="00323A36" w:rsidRDefault="00323A36" w:rsidP="00323A36">
            <w:pPr>
              <w:adjustRightInd w:val="0"/>
              <w:snapToGrid w:val="0"/>
            </w:pPr>
          </w:p>
        </w:tc>
      </w:tr>
      <w:tr w:rsidR="00323A36" w:rsidRPr="00702A3E" w14:paraId="3EA636A4" w14:textId="3F6972AC" w:rsidTr="005639E1">
        <w:tc>
          <w:tcPr>
            <w:tcW w:w="3718" w:type="pct"/>
            <w:vAlign w:val="center"/>
          </w:tcPr>
          <w:p w14:paraId="38FF8BE2" w14:textId="0E0E908E" w:rsidR="00323A36" w:rsidRPr="00702A3E" w:rsidRDefault="00323A36" w:rsidP="005639E1">
            <w:pPr>
              <w:adjustRightInd w:val="0"/>
              <w:snapToGrid w:val="0"/>
            </w:pPr>
            <w:r>
              <w:t>22. Gıda etiketlerinde "ışınlanmış gıda" bilgisinin öne çıkarılması gerektiğini</w:t>
            </w:r>
            <w:r w:rsidR="005639E1">
              <w:t xml:space="preserve"> </w:t>
            </w:r>
            <w:r>
              <w:t xml:space="preserve">düşünüyorum. </w:t>
            </w:r>
          </w:p>
        </w:tc>
        <w:tc>
          <w:tcPr>
            <w:tcW w:w="256" w:type="pct"/>
          </w:tcPr>
          <w:p w14:paraId="5B0375A0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409E4A10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47ADFE15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4B6115F0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66936FC7" w14:textId="77777777" w:rsidR="00323A36" w:rsidRDefault="00323A36" w:rsidP="00323A36">
            <w:pPr>
              <w:adjustRightInd w:val="0"/>
              <w:snapToGrid w:val="0"/>
            </w:pPr>
          </w:p>
        </w:tc>
      </w:tr>
      <w:tr w:rsidR="00323A36" w:rsidRPr="00702A3E" w14:paraId="0A7A0CCD" w14:textId="41340C18" w:rsidTr="005639E1">
        <w:tc>
          <w:tcPr>
            <w:tcW w:w="3718" w:type="pct"/>
            <w:vAlign w:val="center"/>
          </w:tcPr>
          <w:p w14:paraId="2A7F4186" w14:textId="39BCBCD8" w:rsidR="00323A36" w:rsidRPr="00702A3E" w:rsidRDefault="00323A36" w:rsidP="00323A36">
            <w:pPr>
              <w:adjustRightInd w:val="0"/>
              <w:snapToGrid w:val="0"/>
            </w:pPr>
            <w:r>
              <w:t>23. Işınlanmış gıdaları satın alırım çünkü bu işlemin gıdayı radyoaktif hale</w:t>
            </w:r>
          </w:p>
          <w:p w14:paraId="28F64321" w14:textId="526E2D71" w:rsidR="00323A36" w:rsidRPr="00702A3E" w:rsidRDefault="00323A36" w:rsidP="00323A36">
            <w:pPr>
              <w:adjustRightInd w:val="0"/>
              <w:snapToGrid w:val="0"/>
            </w:pPr>
            <w:proofErr w:type="gramStart"/>
            <w:r>
              <w:t>getirmediğini</w:t>
            </w:r>
            <w:proofErr w:type="gramEnd"/>
            <w:r>
              <w:t xml:space="preserve"> biliyorum.</w:t>
            </w:r>
          </w:p>
        </w:tc>
        <w:tc>
          <w:tcPr>
            <w:tcW w:w="256" w:type="pct"/>
          </w:tcPr>
          <w:p w14:paraId="3FD6788E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03EDBE95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0EB9D4F5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04C0D6A7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74F787A7" w14:textId="77777777" w:rsidR="00323A36" w:rsidRDefault="00323A36" w:rsidP="00323A36">
            <w:pPr>
              <w:adjustRightInd w:val="0"/>
              <w:snapToGrid w:val="0"/>
            </w:pPr>
          </w:p>
        </w:tc>
      </w:tr>
      <w:tr w:rsidR="00323A36" w:rsidRPr="00702A3E" w14:paraId="7A7D74C9" w14:textId="571BFA57" w:rsidTr="005639E1">
        <w:tc>
          <w:tcPr>
            <w:tcW w:w="3718" w:type="pct"/>
            <w:vAlign w:val="center"/>
          </w:tcPr>
          <w:p w14:paraId="4CB297FC" w14:textId="18A58DC0" w:rsidR="00323A36" w:rsidRPr="00702A3E" w:rsidRDefault="00323A36" w:rsidP="00323A36">
            <w:pPr>
              <w:adjustRightInd w:val="0"/>
              <w:snapToGrid w:val="0"/>
            </w:pPr>
            <w:r>
              <w:t xml:space="preserve">24. Işınlanmış gıdalar mikrobiyolojik açıdan güvenlidir. </w:t>
            </w:r>
          </w:p>
        </w:tc>
        <w:tc>
          <w:tcPr>
            <w:tcW w:w="256" w:type="pct"/>
          </w:tcPr>
          <w:p w14:paraId="03B06FEE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07507F8D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40AFE58B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675FD25D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6216362A" w14:textId="77777777" w:rsidR="00323A36" w:rsidRDefault="00323A36" w:rsidP="00323A36">
            <w:pPr>
              <w:adjustRightInd w:val="0"/>
              <w:snapToGrid w:val="0"/>
            </w:pPr>
          </w:p>
        </w:tc>
      </w:tr>
      <w:tr w:rsidR="00323A36" w:rsidRPr="00702A3E" w14:paraId="67B233C9" w14:textId="0928D72E" w:rsidTr="005639E1">
        <w:tc>
          <w:tcPr>
            <w:tcW w:w="3718" w:type="pct"/>
            <w:vAlign w:val="center"/>
          </w:tcPr>
          <w:p w14:paraId="5033A0F2" w14:textId="223BCC14" w:rsidR="00323A36" w:rsidRPr="00702A3E" w:rsidRDefault="00323A36" w:rsidP="00323A36">
            <w:pPr>
              <w:adjustRightInd w:val="0"/>
              <w:snapToGrid w:val="0"/>
            </w:pPr>
            <w:r>
              <w:t xml:space="preserve">25. Işınlanmış gıdalar besin değeri açısından güvenlidir. </w:t>
            </w:r>
          </w:p>
        </w:tc>
        <w:tc>
          <w:tcPr>
            <w:tcW w:w="256" w:type="pct"/>
          </w:tcPr>
          <w:p w14:paraId="23DC63E9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6B9DC024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7778365C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7ED3C517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1D3D0B34" w14:textId="77777777" w:rsidR="00323A36" w:rsidRDefault="00323A36" w:rsidP="00323A36">
            <w:pPr>
              <w:adjustRightInd w:val="0"/>
              <w:snapToGrid w:val="0"/>
            </w:pPr>
          </w:p>
        </w:tc>
      </w:tr>
      <w:tr w:rsidR="00323A36" w:rsidRPr="00702A3E" w14:paraId="2A0C840D" w14:textId="49E38981" w:rsidTr="005639E1">
        <w:tc>
          <w:tcPr>
            <w:tcW w:w="3718" w:type="pct"/>
            <w:vAlign w:val="center"/>
          </w:tcPr>
          <w:p w14:paraId="5947942E" w14:textId="6B10E01F" w:rsidR="00323A36" w:rsidRPr="00702A3E" w:rsidRDefault="00323A36" w:rsidP="00323A36">
            <w:pPr>
              <w:adjustRightInd w:val="0"/>
              <w:snapToGrid w:val="0"/>
            </w:pPr>
            <w:r>
              <w:t xml:space="preserve">26. Işınlanmış gıdaları tüketme konusunda kendimi güvende hissediyorum. </w:t>
            </w:r>
          </w:p>
        </w:tc>
        <w:tc>
          <w:tcPr>
            <w:tcW w:w="256" w:type="pct"/>
          </w:tcPr>
          <w:p w14:paraId="4A50F123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60185BA5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433B8ACA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391EFBDF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74B163F7" w14:textId="77777777" w:rsidR="00323A36" w:rsidRDefault="00323A36" w:rsidP="00323A36">
            <w:pPr>
              <w:adjustRightInd w:val="0"/>
              <w:snapToGrid w:val="0"/>
            </w:pPr>
          </w:p>
        </w:tc>
      </w:tr>
      <w:tr w:rsidR="00323A36" w:rsidRPr="00702A3E" w14:paraId="7724C0EE" w14:textId="5454DF49" w:rsidTr="005639E1">
        <w:tc>
          <w:tcPr>
            <w:tcW w:w="3718" w:type="pct"/>
            <w:vAlign w:val="center"/>
          </w:tcPr>
          <w:p w14:paraId="5BB8C508" w14:textId="017302B2" w:rsidR="00323A36" w:rsidRPr="00702A3E" w:rsidRDefault="00323A36" w:rsidP="00323A36">
            <w:pPr>
              <w:adjustRightInd w:val="0"/>
              <w:snapToGrid w:val="0"/>
            </w:pPr>
            <w:r>
              <w:t>27. Işınlanmış gıdaların kısa vadede sağlığa zarar vermediğini</w:t>
            </w:r>
          </w:p>
          <w:p w14:paraId="6E2AB313" w14:textId="3B2E67E3" w:rsidR="00323A36" w:rsidRPr="00702A3E" w:rsidRDefault="00323A36" w:rsidP="00323A36">
            <w:pPr>
              <w:adjustRightInd w:val="0"/>
              <w:snapToGrid w:val="0"/>
            </w:pPr>
            <w:proofErr w:type="gramStart"/>
            <w:r>
              <w:t>düşünüyorum</w:t>
            </w:r>
            <w:proofErr w:type="gramEnd"/>
            <w:r>
              <w:t xml:space="preserve">. </w:t>
            </w:r>
          </w:p>
        </w:tc>
        <w:tc>
          <w:tcPr>
            <w:tcW w:w="256" w:type="pct"/>
          </w:tcPr>
          <w:p w14:paraId="09605A0A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6155E8C8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13546C65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5706C437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39A263DF" w14:textId="77777777" w:rsidR="00323A36" w:rsidRDefault="00323A36" w:rsidP="00323A36">
            <w:pPr>
              <w:adjustRightInd w:val="0"/>
              <w:snapToGrid w:val="0"/>
            </w:pPr>
          </w:p>
        </w:tc>
      </w:tr>
      <w:tr w:rsidR="00323A36" w:rsidRPr="00702A3E" w14:paraId="3F276A6B" w14:textId="25DE3F73" w:rsidTr="005639E1">
        <w:tc>
          <w:tcPr>
            <w:tcW w:w="3718" w:type="pct"/>
            <w:vAlign w:val="center"/>
          </w:tcPr>
          <w:p w14:paraId="7EEE6014" w14:textId="343B1CB0" w:rsidR="00323A36" w:rsidRPr="00702A3E" w:rsidRDefault="00323A36" w:rsidP="00323A36">
            <w:pPr>
              <w:adjustRightInd w:val="0"/>
              <w:snapToGrid w:val="0"/>
            </w:pPr>
            <w:r>
              <w:t>28. Işınlanmış gıdaların orta vadede sağlığa zarar vermediğini</w:t>
            </w:r>
          </w:p>
          <w:p w14:paraId="14594136" w14:textId="314E82B5" w:rsidR="00323A36" w:rsidRPr="00702A3E" w:rsidRDefault="00323A36" w:rsidP="00323A36">
            <w:pPr>
              <w:adjustRightInd w:val="0"/>
              <w:snapToGrid w:val="0"/>
            </w:pPr>
            <w:proofErr w:type="gramStart"/>
            <w:r>
              <w:t>düşünüyorum</w:t>
            </w:r>
            <w:proofErr w:type="gramEnd"/>
            <w:r>
              <w:t xml:space="preserve">. </w:t>
            </w:r>
          </w:p>
        </w:tc>
        <w:tc>
          <w:tcPr>
            <w:tcW w:w="256" w:type="pct"/>
          </w:tcPr>
          <w:p w14:paraId="306E2EA3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463364B2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29B3FBE9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5A34E5A9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3A5B57CA" w14:textId="77777777" w:rsidR="00323A36" w:rsidRDefault="00323A36" w:rsidP="00323A36">
            <w:pPr>
              <w:adjustRightInd w:val="0"/>
              <w:snapToGrid w:val="0"/>
            </w:pPr>
          </w:p>
        </w:tc>
      </w:tr>
      <w:tr w:rsidR="00323A36" w:rsidRPr="00702A3E" w14:paraId="1730227C" w14:textId="5D43C097" w:rsidTr="005639E1">
        <w:tc>
          <w:tcPr>
            <w:tcW w:w="3718" w:type="pct"/>
            <w:vAlign w:val="center"/>
          </w:tcPr>
          <w:p w14:paraId="5B2C2829" w14:textId="5AC8645A" w:rsidR="00323A36" w:rsidRPr="00702A3E" w:rsidRDefault="00323A36" w:rsidP="00323A36">
            <w:pPr>
              <w:adjustRightInd w:val="0"/>
              <w:snapToGrid w:val="0"/>
            </w:pPr>
            <w:r>
              <w:t>29. Işınlanmış gıdaların uzun vadede sağlığa zarar vermediğini</w:t>
            </w:r>
          </w:p>
          <w:p w14:paraId="49F6ABF8" w14:textId="37034DA5" w:rsidR="00323A36" w:rsidRPr="00702A3E" w:rsidRDefault="00323A36" w:rsidP="00323A36">
            <w:pPr>
              <w:adjustRightInd w:val="0"/>
              <w:snapToGrid w:val="0"/>
            </w:pPr>
            <w:proofErr w:type="gramStart"/>
            <w:r>
              <w:t>düşünüyorum</w:t>
            </w:r>
            <w:proofErr w:type="gramEnd"/>
            <w:r>
              <w:t>.</w:t>
            </w:r>
          </w:p>
        </w:tc>
        <w:tc>
          <w:tcPr>
            <w:tcW w:w="256" w:type="pct"/>
          </w:tcPr>
          <w:p w14:paraId="2FA49EE2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0203333D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712BC786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0B404364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3B660156" w14:textId="77777777" w:rsidR="00323A36" w:rsidRDefault="00323A36" w:rsidP="00323A36">
            <w:pPr>
              <w:adjustRightInd w:val="0"/>
              <w:snapToGrid w:val="0"/>
            </w:pPr>
          </w:p>
        </w:tc>
      </w:tr>
      <w:tr w:rsidR="00323A36" w:rsidRPr="00702A3E" w14:paraId="2366C543" w14:textId="534E07F3" w:rsidTr="005639E1">
        <w:tc>
          <w:tcPr>
            <w:tcW w:w="3718" w:type="pct"/>
            <w:vAlign w:val="center"/>
          </w:tcPr>
          <w:p w14:paraId="33B78B46" w14:textId="2B88300E" w:rsidR="00323A36" w:rsidRPr="00702A3E" w:rsidRDefault="00323A36" w:rsidP="005639E1">
            <w:pPr>
              <w:adjustRightInd w:val="0"/>
              <w:snapToGrid w:val="0"/>
            </w:pPr>
            <w:r>
              <w:t>30. Işınlanmış gıdaların gelecek nesillerin sağlığına zarar vermediğini</w:t>
            </w:r>
            <w:r w:rsidR="005639E1">
              <w:t xml:space="preserve"> </w:t>
            </w:r>
            <w:r>
              <w:t xml:space="preserve">düşünüyorum. </w:t>
            </w:r>
          </w:p>
        </w:tc>
        <w:tc>
          <w:tcPr>
            <w:tcW w:w="256" w:type="pct"/>
          </w:tcPr>
          <w:p w14:paraId="38C72B70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2BC42070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0580B256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7393C898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07836ED3" w14:textId="77777777" w:rsidR="00323A36" w:rsidRDefault="00323A36" w:rsidP="00323A36">
            <w:pPr>
              <w:adjustRightInd w:val="0"/>
              <w:snapToGrid w:val="0"/>
            </w:pPr>
          </w:p>
        </w:tc>
      </w:tr>
      <w:tr w:rsidR="00323A36" w:rsidRPr="00702A3E" w14:paraId="3E6C6C3A" w14:textId="583F5504" w:rsidTr="005639E1">
        <w:tc>
          <w:tcPr>
            <w:tcW w:w="3718" w:type="pct"/>
            <w:vAlign w:val="center"/>
          </w:tcPr>
          <w:p w14:paraId="43B97FE6" w14:textId="2E27AF75" w:rsidR="00323A36" w:rsidRPr="00702A3E" w:rsidRDefault="00323A36" w:rsidP="005639E1">
            <w:pPr>
              <w:adjustRightInd w:val="0"/>
              <w:snapToGrid w:val="0"/>
            </w:pPr>
            <w:r>
              <w:t>31. Dünya Sağlık Örgütü ve Birleşmiş Milletler Gıda ve Tarım Örgütü, gıda</w:t>
            </w:r>
            <w:r w:rsidR="005639E1">
              <w:t xml:space="preserve"> </w:t>
            </w:r>
            <w:proofErr w:type="spellStart"/>
            <w:r>
              <w:rPr>
                <w:lang w:val="pt-BR"/>
              </w:rPr>
              <w:t>ışınlamasını</w:t>
            </w:r>
            <w:proofErr w:type="spellEnd"/>
            <w:r>
              <w:rPr>
                <w:lang w:val="pt-BR"/>
              </w:rPr>
              <w:t xml:space="preserve"> </w:t>
            </w:r>
            <w:proofErr w:type="spellStart"/>
            <w:r>
              <w:rPr>
                <w:lang w:val="pt-BR"/>
              </w:rPr>
              <w:t>önermektedir</w:t>
            </w:r>
            <w:proofErr w:type="spellEnd"/>
            <w:r>
              <w:rPr>
                <w:lang w:val="pt-BR"/>
              </w:rPr>
              <w:t>.</w:t>
            </w:r>
          </w:p>
        </w:tc>
        <w:tc>
          <w:tcPr>
            <w:tcW w:w="256" w:type="pct"/>
          </w:tcPr>
          <w:p w14:paraId="0C590904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608029E4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61AF55B7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10AD556B" w14:textId="77777777" w:rsidR="00323A36" w:rsidRDefault="00323A36" w:rsidP="00323A36">
            <w:pPr>
              <w:adjustRightInd w:val="0"/>
              <w:snapToGrid w:val="0"/>
            </w:pPr>
          </w:p>
        </w:tc>
        <w:tc>
          <w:tcPr>
            <w:tcW w:w="257" w:type="pct"/>
          </w:tcPr>
          <w:p w14:paraId="64B2B0FA" w14:textId="77777777" w:rsidR="00323A36" w:rsidRDefault="00323A36" w:rsidP="00323A36">
            <w:pPr>
              <w:adjustRightInd w:val="0"/>
              <w:snapToGrid w:val="0"/>
            </w:pPr>
          </w:p>
        </w:tc>
      </w:tr>
    </w:tbl>
    <w:p w14:paraId="1D6C6539" w14:textId="7223656E" w:rsidR="009D77DF" w:rsidRPr="000A6EE5" w:rsidRDefault="000A6EE5" w:rsidP="000A6EE5">
      <w:pPr>
        <w:spacing w:before="100" w:beforeAutospacing="1" w:after="100" w:afterAutospacing="1"/>
        <w:outlineLvl w:val="3"/>
        <w:rPr>
          <w:bCs/>
          <w:color w:val="000000"/>
        </w:rPr>
      </w:pPr>
      <w:r>
        <w:rPr>
          <w:bCs/>
          <w:color w:val="000000"/>
        </w:rPr>
        <w:t xml:space="preserve">Alt </w:t>
      </w:r>
      <w:r w:rsidR="009D77DF" w:rsidRPr="009D77DF">
        <w:rPr>
          <w:bCs/>
          <w:color w:val="000000"/>
        </w:rPr>
        <w:t>Kategoriler ve İlgili Sorular</w:t>
      </w:r>
    </w:p>
    <w:p w14:paraId="627410AD" w14:textId="12806CDC" w:rsidR="009D77DF" w:rsidRPr="009D77DF" w:rsidRDefault="009D77DF" w:rsidP="009D77DF">
      <w:pPr>
        <w:spacing w:before="100" w:beforeAutospacing="1" w:after="100" w:afterAutospacing="1"/>
        <w:rPr>
          <w:b w:val="0"/>
          <w:color w:val="000000"/>
        </w:rPr>
      </w:pPr>
      <w:r w:rsidRPr="009D77DF">
        <w:rPr>
          <w:bCs/>
          <w:color w:val="000000"/>
        </w:rPr>
        <w:t>1. Kategori: Güvenlik</w:t>
      </w:r>
      <w:r w:rsidR="000A6EE5">
        <w:rPr>
          <w:bCs/>
          <w:color w:val="000000"/>
        </w:rPr>
        <w:t xml:space="preserve">: </w:t>
      </w:r>
      <w:r w:rsidR="000A6EE5" w:rsidRPr="000A6EE5">
        <w:rPr>
          <w:b w:val="0"/>
          <w:color w:val="000000"/>
        </w:rPr>
        <w:t>9, 10, 11, 12, 13, 15, 21, 23, 25, 26, 27, 28, 29, 30, 31</w:t>
      </w:r>
    </w:p>
    <w:p w14:paraId="19B095F1" w14:textId="79FE2AC3" w:rsidR="009D77DF" w:rsidRPr="009D77DF" w:rsidRDefault="009D77DF" w:rsidP="009D77DF">
      <w:pPr>
        <w:spacing w:before="100" w:beforeAutospacing="1" w:after="100" w:afterAutospacing="1"/>
        <w:rPr>
          <w:b w:val="0"/>
          <w:color w:val="000000"/>
        </w:rPr>
      </w:pPr>
      <w:r w:rsidRPr="009D77DF">
        <w:rPr>
          <w:bCs/>
          <w:color w:val="000000"/>
        </w:rPr>
        <w:t>2. Kategori: Kavramlar</w:t>
      </w:r>
      <w:r w:rsidR="000A6EE5">
        <w:rPr>
          <w:bCs/>
          <w:color w:val="000000"/>
        </w:rPr>
        <w:t xml:space="preserve">: </w:t>
      </w:r>
      <w:r w:rsidR="000A6EE5" w:rsidRPr="000A6EE5">
        <w:rPr>
          <w:b w:val="0"/>
          <w:color w:val="000000"/>
        </w:rPr>
        <w:t>1, 2, 3, 4, 5, 6, 7, 24</w:t>
      </w:r>
    </w:p>
    <w:p w14:paraId="2674F0E8" w14:textId="40CBD7E8" w:rsidR="009D77DF" w:rsidRPr="009D77DF" w:rsidRDefault="009D77DF" w:rsidP="009D77DF">
      <w:pPr>
        <w:spacing w:before="100" w:beforeAutospacing="1" w:after="100" w:afterAutospacing="1"/>
        <w:rPr>
          <w:b w:val="0"/>
          <w:color w:val="000000"/>
        </w:rPr>
      </w:pPr>
      <w:r w:rsidRPr="009D77DF">
        <w:rPr>
          <w:bCs/>
          <w:color w:val="000000"/>
        </w:rPr>
        <w:t>3. Kategori: Etiketleme</w:t>
      </w:r>
      <w:r w:rsidR="000A6EE5">
        <w:rPr>
          <w:bCs/>
          <w:color w:val="000000"/>
        </w:rPr>
        <w:t xml:space="preserve">: </w:t>
      </w:r>
      <w:r w:rsidR="000A6EE5" w:rsidRPr="000A6EE5">
        <w:rPr>
          <w:b w:val="0"/>
          <w:color w:val="000000"/>
        </w:rPr>
        <w:t>16, 18, 19, 20, 22</w:t>
      </w:r>
    </w:p>
    <w:p w14:paraId="6F4AAA27" w14:textId="5FFCFA5F" w:rsidR="009D77DF" w:rsidRPr="009D77DF" w:rsidRDefault="009D77DF" w:rsidP="009D77DF">
      <w:pPr>
        <w:spacing w:before="100" w:beforeAutospacing="1" w:after="100" w:afterAutospacing="1"/>
        <w:rPr>
          <w:b w:val="0"/>
          <w:color w:val="000000"/>
        </w:rPr>
      </w:pPr>
      <w:r w:rsidRPr="009D77DF">
        <w:rPr>
          <w:bCs/>
          <w:color w:val="000000"/>
        </w:rPr>
        <w:t>4. Kategori: Farkındalık/Bilinçli Tüketim</w:t>
      </w:r>
      <w:r>
        <w:rPr>
          <w:b w:val="0"/>
          <w:color w:val="000000"/>
        </w:rPr>
        <w:t xml:space="preserve">: </w:t>
      </w:r>
      <w:r w:rsidR="000A6EE5">
        <w:rPr>
          <w:b w:val="0"/>
          <w:color w:val="000000"/>
        </w:rPr>
        <w:t>8, 14, 17</w:t>
      </w:r>
    </w:p>
    <w:p w14:paraId="4054C83C" w14:textId="77777777" w:rsidR="000A6EE5" w:rsidRPr="000A6EE5" w:rsidRDefault="000A6EE5" w:rsidP="000A6EE5">
      <w:pPr>
        <w:pStyle w:val="Balk4"/>
        <w:rPr>
          <w:rFonts w:cs="Times New Roman"/>
          <w:bCs/>
          <w:iCs w:val="0"/>
          <w:color w:val="000000"/>
          <w:kern w:val="0"/>
          <w:lang w:eastAsia="tr-TR"/>
          <w14:ligatures w14:val="none"/>
        </w:rPr>
      </w:pPr>
      <w:r>
        <w:rPr>
          <w:bCs/>
          <w:color w:val="000000"/>
        </w:rPr>
        <w:br/>
      </w:r>
      <w:r w:rsidRPr="000A6EE5">
        <w:rPr>
          <w:rFonts w:cs="Times New Roman"/>
          <w:bCs/>
          <w:iCs w:val="0"/>
          <w:color w:val="000000"/>
          <w:kern w:val="0"/>
          <w:lang w:eastAsia="tr-TR"/>
          <w14:ligatures w14:val="none"/>
        </w:rPr>
        <w:t>Skorlama Yöntemi</w:t>
      </w:r>
    </w:p>
    <w:p w14:paraId="0F92706E" w14:textId="2DE4AA34" w:rsidR="000A6EE5" w:rsidRPr="000A6EE5" w:rsidRDefault="000A6EE5" w:rsidP="000A6EE5">
      <w:pPr>
        <w:numPr>
          <w:ilvl w:val="0"/>
          <w:numId w:val="1"/>
        </w:numPr>
        <w:spacing w:before="100" w:beforeAutospacing="1" w:after="100" w:afterAutospacing="1"/>
        <w:rPr>
          <w:b w:val="0"/>
          <w:color w:val="000000"/>
        </w:rPr>
      </w:pPr>
      <w:r w:rsidRPr="000A6EE5">
        <w:rPr>
          <w:bCs/>
          <w:color w:val="000000"/>
        </w:rPr>
        <w:t>Her madde</w:t>
      </w:r>
      <w:r w:rsidRPr="000A6EE5">
        <w:rPr>
          <w:b w:val="0"/>
          <w:color w:val="000000"/>
        </w:rPr>
        <w:t> 1-5 arası puanlanır (</w:t>
      </w:r>
      <w:r>
        <w:rPr>
          <w:b w:val="0"/>
          <w:color w:val="000000"/>
        </w:rPr>
        <w:t>T</w:t>
      </w:r>
      <w:r w:rsidRPr="000A6EE5">
        <w:rPr>
          <w:b w:val="0"/>
          <w:color w:val="000000"/>
        </w:rPr>
        <w:t>ers madde </w:t>
      </w:r>
      <w:r w:rsidRPr="000A6EE5">
        <w:rPr>
          <w:bCs/>
          <w:color w:val="000000"/>
        </w:rPr>
        <w:t>yoktur</w:t>
      </w:r>
      <w:r w:rsidRPr="000A6EE5">
        <w:rPr>
          <w:b w:val="0"/>
          <w:color w:val="000000"/>
        </w:rPr>
        <w:t>).</w:t>
      </w:r>
    </w:p>
    <w:p w14:paraId="7FEFDC23" w14:textId="29CAE21B" w:rsidR="000A6EE5" w:rsidRPr="000A6EE5" w:rsidRDefault="000A6EE5" w:rsidP="000A6EE5">
      <w:pPr>
        <w:numPr>
          <w:ilvl w:val="0"/>
          <w:numId w:val="1"/>
        </w:numPr>
        <w:spacing w:before="100" w:beforeAutospacing="1" w:after="100" w:afterAutospacing="1"/>
        <w:rPr>
          <w:b w:val="0"/>
          <w:color w:val="000000"/>
        </w:rPr>
      </w:pPr>
      <w:r w:rsidRPr="000A6EE5">
        <w:rPr>
          <w:bCs/>
          <w:color w:val="000000"/>
        </w:rPr>
        <w:t>Alt ölçek</w:t>
      </w:r>
      <w:r>
        <w:rPr>
          <w:bCs/>
          <w:color w:val="000000"/>
        </w:rPr>
        <w:t xml:space="preserve"> kategorileri</w:t>
      </w:r>
      <w:r w:rsidRPr="000A6EE5">
        <w:rPr>
          <w:bCs/>
          <w:color w:val="000000"/>
        </w:rPr>
        <w:t xml:space="preserve"> skorları:</w:t>
      </w:r>
      <w:r w:rsidRPr="000A6EE5">
        <w:rPr>
          <w:b w:val="0"/>
          <w:color w:val="000000"/>
        </w:rPr>
        <w:t> İlgili maddelerin </w:t>
      </w:r>
      <w:r w:rsidRPr="000A6EE5">
        <w:rPr>
          <w:bCs/>
          <w:color w:val="000000"/>
        </w:rPr>
        <w:t>aritmetik ortalaması</w:t>
      </w:r>
      <w:r w:rsidRPr="000A6EE5">
        <w:rPr>
          <w:b w:val="0"/>
          <w:color w:val="000000"/>
        </w:rPr>
        <w:t xml:space="preserve"> alınır </w:t>
      </w:r>
    </w:p>
    <w:p w14:paraId="2FDD230D" w14:textId="77777777" w:rsidR="000A6EE5" w:rsidRPr="000A6EE5" w:rsidRDefault="000A6EE5" w:rsidP="000A6EE5">
      <w:pPr>
        <w:numPr>
          <w:ilvl w:val="1"/>
          <w:numId w:val="1"/>
        </w:numPr>
        <w:spacing w:before="100" w:beforeAutospacing="1" w:after="100" w:afterAutospacing="1"/>
        <w:rPr>
          <w:b w:val="0"/>
          <w:color w:val="000000"/>
        </w:rPr>
      </w:pPr>
      <w:r w:rsidRPr="000A6EE5">
        <w:rPr>
          <w:b w:val="0"/>
          <w:color w:val="000000"/>
        </w:rPr>
        <w:t>Yüksek ortalama → Yüksek farkındalık / olumlu tutum.</w:t>
      </w:r>
    </w:p>
    <w:p w14:paraId="5196789F" w14:textId="77777777" w:rsidR="000A6EE5" w:rsidRPr="000A6EE5" w:rsidRDefault="000A6EE5" w:rsidP="000A6EE5">
      <w:pPr>
        <w:numPr>
          <w:ilvl w:val="0"/>
          <w:numId w:val="1"/>
        </w:numPr>
        <w:spacing w:before="100" w:beforeAutospacing="1" w:after="100" w:afterAutospacing="1"/>
        <w:rPr>
          <w:b w:val="0"/>
          <w:color w:val="000000"/>
        </w:rPr>
      </w:pPr>
      <w:r w:rsidRPr="000A6EE5">
        <w:rPr>
          <w:bCs/>
          <w:color w:val="000000"/>
        </w:rPr>
        <w:t>Toplam Ölçek Skoru:</w:t>
      </w:r>
      <w:r w:rsidRPr="000A6EE5">
        <w:rPr>
          <w:b w:val="0"/>
          <w:color w:val="000000"/>
        </w:rPr>
        <w:t> Tüm 31 maddenin ortalaması (veya toplam puan / 31).</w:t>
      </w:r>
    </w:p>
    <w:p w14:paraId="149E4FDE" w14:textId="77777777" w:rsidR="000A6EE5" w:rsidRPr="000A6EE5" w:rsidRDefault="000A6EE5" w:rsidP="000A6EE5">
      <w:pPr>
        <w:numPr>
          <w:ilvl w:val="0"/>
          <w:numId w:val="1"/>
        </w:numPr>
        <w:spacing w:before="100" w:beforeAutospacing="1" w:after="100" w:afterAutospacing="1"/>
        <w:rPr>
          <w:b w:val="0"/>
          <w:color w:val="000000"/>
        </w:rPr>
      </w:pPr>
      <w:r w:rsidRPr="000A6EE5">
        <w:rPr>
          <w:bCs/>
          <w:color w:val="000000"/>
        </w:rPr>
        <w:t>Yorumlama:</w:t>
      </w:r>
    </w:p>
    <w:p w14:paraId="186AC4E7" w14:textId="77777777" w:rsidR="000A6EE5" w:rsidRPr="000A6EE5" w:rsidRDefault="000A6EE5" w:rsidP="000A6EE5">
      <w:pPr>
        <w:numPr>
          <w:ilvl w:val="1"/>
          <w:numId w:val="1"/>
        </w:numPr>
        <w:spacing w:before="100" w:beforeAutospacing="1" w:after="100" w:afterAutospacing="1"/>
        <w:rPr>
          <w:b w:val="0"/>
          <w:color w:val="000000"/>
        </w:rPr>
      </w:pPr>
      <w:r w:rsidRPr="000A6EE5">
        <w:rPr>
          <w:b w:val="0"/>
          <w:color w:val="000000"/>
        </w:rPr>
        <w:t>4.0–5.0 → Yüksek farkındalık ve kabul</w:t>
      </w:r>
    </w:p>
    <w:p w14:paraId="53108FCF" w14:textId="77777777" w:rsidR="000A6EE5" w:rsidRPr="000A6EE5" w:rsidRDefault="000A6EE5" w:rsidP="000A6EE5">
      <w:pPr>
        <w:numPr>
          <w:ilvl w:val="1"/>
          <w:numId w:val="1"/>
        </w:numPr>
        <w:spacing w:before="100" w:beforeAutospacing="1" w:after="100" w:afterAutospacing="1"/>
        <w:rPr>
          <w:b w:val="0"/>
          <w:color w:val="000000"/>
        </w:rPr>
      </w:pPr>
      <w:r w:rsidRPr="000A6EE5">
        <w:rPr>
          <w:b w:val="0"/>
          <w:color w:val="000000"/>
        </w:rPr>
        <w:t>3.0–3.99 → Orta düzey</w:t>
      </w:r>
    </w:p>
    <w:p w14:paraId="3D69D363" w14:textId="77777777" w:rsidR="000A6EE5" w:rsidRPr="000A6EE5" w:rsidRDefault="000A6EE5" w:rsidP="000A6EE5">
      <w:pPr>
        <w:numPr>
          <w:ilvl w:val="1"/>
          <w:numId w:val="1"/>
        </w:numPr>
        <w:spacing w:before="100" w:beforeAutospacing="1" w:after="100" w:afterAutospacing="1"/>
        <w:rPr>
          <w:b w:val="0"/>
          <w:color w:val="000000"/>
        </w:rPr>
      </w:pPr>
      <w:r w:rsidRPr="000A6EE5">
        <w:rPr>
          <w:b w:val="0"/>
          <w:color w:val="000000"/>
        </w:rPr>
        <w:t>1.0–2.99 → Düşük farkındalık / olumsuz tutum</w:t>
      </w:r>
    </w:p>
    <w:p w14:paraId="3486DAB7" w14:textId="77777777" w:rsidR="001F6753" w:rsidRDefault="001F6753" w:rsidP="001F6753">
      <w:pPr>
        <w:tabs>
          <w:tab w:val="left" w:pos="7513"/>
          <w:tab w:val="left" w:pos="9072"/>
        </w:tabs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14:paraId="64BB416D" w14:textId="77777777" w:rsidR="001F6753" w:rsidRDefault="001F6753" w:rsidP="001F6753">
      <w:pPr>
        <w:tabs>
          <w:tab w:val="left" w:pos="7513"/>
          <w:tab w:val="left" w:pos="9072"/>
        </w:tabs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14:paraId="4FF9EDCE" w14:textId="3755F941" w:rsidR="001F6753" w:rsidRDefault="001F6753" w:rsidP="001F6753">
      <w:pPr>
        <w:tabs>
          <w:tab w:val="left" w:pos="7513"/>
          <w:tab w:val="left" w:pos="9072"/>
        </w:tabs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lastRenderedPageBreak/>
        <w:t xml:space="preserve">Önen, D.,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Rusin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T., &amp;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Araújo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, W. M. C. (2026). Cross-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Cultural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Adaptation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and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Validation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of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the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Turkish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Form of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the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Awareness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Scale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on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Consumption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of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Irradiated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Foods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(ASCIF).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Foods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15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(13), 2278.</w:t>
      </w:r>
    </w:p>
    <w:p w14:paraId="6C135792" w14:textId="77777777" w:rsidR="001F6753" w:rsidRDefault="001F6753" w:rsidP="001F6753">
      <w:pPr>
        <w:tabs>
          <w:tab w:val="left" w:pos="7513"/>
          <w:tab w:val="left" w:pos="9072"/>
        </w:tabs>
      </w:pPr>
    </w:p>
    <w:sectPr w:rsidR="001F67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005736B"/>
    <w:multiLevelType w:val="multilevel"/>
    <w:tmpl w:val="446C7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656315"/>
    <w:multiLevelType w:val="multilevel"/>
    <w:tmpl w:val="C64A9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01033778">
    <w:abstractNumId w:val="1"/>
  </w:num>
  <w:num w:numId="2" w16cid:durableId="122725775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A92"/>
    <w:rsid w:val="00001337"/>
    <w:rsid w:val="00017ACB"/>
    <w:rsid w:val="00021219"/>
    <w:rsid w:val="00031B09"/>
    <w:rsid w:val="00036BE2"/>
    <w:rsid w:val="00037741"/>
    <w:rsid w:val="00037F1E"/>
    <w:rsid w:val="00042E8E"/>
    <w:rsid w:val="000435FE"/>
    <w:rsid w:val="00043951"/>
    <w:rsid w:val="00043A5F"/>
    <w:rsid w:val="00044DAE"/>
    <w:rsid w:val="00045803"/>
    <w:rsid w:val="00071DDC"/>
    <w:rsid w:val="000747A4"/>
    <w:rsid w:val="00084540"/>
    <w:rsid w:val="00087ED0"/>
    <w:rsid w:val="00097550"/>
    <w:rsid w:val="000A2B7A"/>
    <w:rsid w:val="000A6EE5"/>
    <w:rsid w:val="000B0D84"/>
    <w:rsid w:val="000B73A8"/>
    <w:rsid w:val="000E3FFA"/>
    <w:rsid w:val="000E4645"/>
    <w:rsid w:val="000F15FE"/>
    <w:rsid w:val="000F1C26"/>
    <w:rsid w:val="000F6554"/>
    <w:rsid w:val="000F75D9"/>
    <w:rsid w:val="001115D7"/>
    <w:rsid w:val="00120F05"/>
    <w:rsid w:val="001218A8"/>
    <w:rsid w:val="0013506F"/>
    <w:rsid w:val="00137668"/>
    <w:rsid w:val="00143F4E"/>
    <w:rsid w:val="001452E5"/>
    <w:rsid w:val="0015028B"/>
    <w:rsid w:val="00150CA3"/>
    <w:rsid w:val="00155BCC"/>
    <w:rsid w:val="001565EA"/>
    <w:rsid w:val="001679E5"/>
    <w:rsid w:val="0018735C"/>
    <w:rsid w:val="00192D65"/>
    <w:rsid w:val="001A1939"/>
    <w:rsid w:val="001A4A49"/>
    <w:rsid w:val="001B2F1A"/>
    <w:rsid w:val="001B5956"/>
    <w:rsid w:val="001C67D9"/>
    <w:rsid w:val="001C6BF5"/>
    <w:rsid w:val="001D1331"/>
    <w:rsid w:val="001E275B"/>
    <w:rsid w:val="001E2F94"/>
    <w:rsid w:val="001E6564"/>
    <w:rsid w:val="001F5DEF"/>
    <w:rsid w:val="001F6753"/>
    <w:rsid w:val="00210CEE"/>
    <w:rsid w:val="00222C24"/>
    <w:rsid w:val="00253AF5"/>
    <w:rsid w:val="00257E60"/>
    <w:rsid w:val="00266640"/>
    <w:rsid w:val="00272704"/>
    <w:rsid w:val="00277CC9"/>
    <w:rsid w:val="002A0842"/>
    <w:rsid w:val="002A3003"/>
    <w:rsid w:val="002B579E"/>
    <w:rsid w:val="002F29D2"/>
    <w:rsid w:val="002F45F5"/>
    <w:rsid w:val="002F50C5"/>
    <w:rsid w:val="00306B29"/>
    <w:rsid w:val="00323A36"/>
    <w:rsid w:val="0033365F"/>
    <w:rsid w:val="0033466A"/>
    <w:rsid w:val="0035064D"/>
    <w:rsid w:val="00357FB1"/>
    <w:rsid w:val="003769A0"/>
    <w:rsid w:val="00376FA3"/>
    <w:rsid w:val="00380F00"/>
    <w:rsid w:val="003B07BB"/>
    <w:rsid w:val="003B7D7F"/>
    <w:rsid w:val="003C775C"/>
    <w:rsid w:val="003D1355"/>
    <w:rsid w:val="003D407B"/>
    <w:rsid w:val="003D6C9A"/>
    <w:rsid w:val="003E3132"/>
    <w:rsid w:val="003E41B8"/>
    <w:rsid w:val="003E6090"/>
    <w:rsid w:val="00401728"/>
    <w:rsid w:val="00410160"/>
    <w:rsid w:val="00415A71"/>
    <w:rsid w:val="00417B01"/>
    <w:rsid w:val="0042416F"/>
    <w:rsid w:val="00426F53"/>
    <w:rsid w:val="00444DA0"/>
    <w:rsid w:val="00456E07"/>
    <w:rsid w:val="00460410"/>
    <w:rsid w:val="00472D4F"/>
    <w:rsid w:val="004813BE"/>
    <w:rsid w:val="00493AC2"/>
    <w:rsid w:val="004A011D"/>
    <w:rsid w:val="004A039B"/>
    <w:rsid w:val="004A09E1"/>
    <w:rsid w:val="004A1EAB"/>
    <w:rsid w:val="004B0414"/>
    <w:rsid w:val="004B524D"/>
    <w:rsid w:val="004D2FE7"/>
    <w:rsid w:val="004F1B2F"/>
    <w:rsid w:val="004F70F1"/>
    <w:rsid w:val="00510B4E"/>
    <w:rsid w:val="00510FE3"/>
    <w:rsid w:val="00524E34"/>
    <w:rsid w:val="00525C66"/>
    <w:rsid w:val="005413D5"/>
    <w:rsid w:val="00544165"/>
    <w:rsid w:val="005639E1"/>
    <w:rsid w:val="0057009B"/>
    <w:rsid w:val="005762CB"/>
    <w:rsid w:val="0058456D"/>
    <w:rsid w:val="005A786B"/>
    <w:rsid w:val="005B2BAD"/>
    <w:rsid w:val="005D2220"/>
    <w:rsid w:val="005D78DD"/>
    <w:rsid w:val="005F1635"/>
    <w:rsid w:val="006032A4"/>
    <w:rsid w:val="00604E04"/>
    <w:rsid w:val="006167CA"/>
    <w:rsid w:val="00617BFD"/>
    <w:rsid w:val="006226AC"/>
    <w:rsid w:val="00623520"/>
    <w:rsid w:val="00625C99"/>
    <w:rsid w:val="006301B1"/>
    <w:rsid w:val="00632DFD"/>
    <w:rsid w:val="0064166A"/>
    <w:rsid w:val="00643BF4"/>
    <w:rsid w:val="00646C72"/>
    <w:rsid w:val="00650946"/>
    <w:rsid w:val="00650A00"/>
    <w:rsid w:val="00671D02"/>
    <w:rsid w:val="00684483"/>
    <w:rsid w:val="0069545C"/>
    <w:rsid w:val="00696822"/>
    <w:rsid w:val="006A04D9"/>
    <w:rsid w:val="006B1FFD"/>
    <w:rsid w:val="006B3C76"/>
    <w:rsid w:val="006C5031"/>
    <w:rsid w:val="006C66DE"/>
    <w:rsid w:val="006C6717"/>
    <w:rsid w:val="006D0ACA"/>
    <w:rsid w:val="006D10CE"/>
    <w:rsid w:val="006E3A77"/>
    <w:rsid w:val="006E40A8"/>
    <w:rsid w:val="00701973"/>
    <w:rsid w:val="00703A5C"/>
    <w:rsid w:val="00707E39"/>
    <w:rsid w:val="00710B31"/>
    <w:rsid w:val="0072007E"/>
    <w:rsid w:val="00723BDE"/>
    <w:rsid w:val="00732C69"/>
    <w:rsid w:val="0073449B"/>
    <w:rsid w:val="007444B1"/>
    <w:rsid w:val="00756D92"/>
    <w:rsid w:val="0077799E"/>
    <w:rsid w:val="00782E0C"/>
    <w:rsid w:val="00790AF8"/>
    <w:rsid w:val="00791833"/>
    <w:rsid w:val="00792989"/>
    <w:rsid w:val="007A4D6F"/>
    <w:rsid w:val="007B6CF3"/>
    <w:rsid w:val="007B7A92"/>
    <w:rsid w:val="007D5387"/>
    <w:rsid w:val="007D7204"/>
    <w:rsid w:val="00800074"/>
    <w:rsid w:val="00806BBF"/>
    <w:rsid w:val="00811382"/>
    <w:rsid w:val="008334A9"/>
    <w:rsid w:val="0083437F"/>
    <w:rsid w:val="00841EA6"/>
    <w:rsid w:val="0084370E"/>
    <w:rsid w:val="00845D48"/>
    <w:rsid w:val="008477A9"/>
    <w:rsid w:val="00847C17"/>
    <w:rsid w:val="00847FD6"/>
    <w:rsid w:val="00854BD6"/>
    <w:rsid w:val="008676D2"/>
    <w:rsid w:val="00871B2C"/>
    <w:rsid w:val="00872828"/>
    <w:rsid w:val="00882E68"/>
    <w:rsid w:val="00885156"/>
    <w:rsid w:val="0089222A"/>
    <w:rsid w:val="0089535A"/>
    <w:rsid w:val="0089754A"/>
    <w:rsid w:val="008A6442"/>
    <w:rsid w:val="008B065C"/>
    <w:rsid w:val="008B0C83"/>
    <w:rsid w:val="008C5AC3"/>
    <w:rsid w:val="008E5008"/>
    <w:rsid w:val="009049A0"/>
    <w:rsid w:val="00906FD0"/>
    <w:rsid w:val="0091137B"/>
    <w:rsid w:val="00923013"/>
    <w:rsid w:val="009267B4"/>
    <w:rsid w:val="00930BF9"/>
    <w:rsid w:val="00934B39"/>
    <w:rsid w:val="00935A49"/>
    <w:rsid w:val="00947733"/>
    <w:rsid w:val="0095318F"/>
    <w:rsid w:val="00954CD5"/>
    <w:rsid w:val="009636C0"/>
    <w:rsid w:val="00975349"/>
    <w:rsid w:val="0098797B"/>
    <w:rsid w:val="00992C2B"/>
    <w:rsid w:val="009D77DF"/>
    <w:rsid w:val="009E0567"/>
    <w:rsid w:val="009E1B6D"/>
    <w:rsid w:val="009E2541"/>
    <w:rsid w:val="009F18E0"/>
    <w:rsid w:val="009F1C49"/>
    <w:rsid w:val="009F4236"/>
    <w:rsid w:val="009F5A18"/>
    <w:rsid w:val="009F61B3"/>
    <w:rsid w:val="00A10B79"/>
    <w:rsid w:val="00A125C2"/>
    <w:rsid w:val="00A26C9C"/>
    <w:rsid w:val="00A30898"/>
    <w:rsid w:val="00A33EA8"/>
    <w:rsid w:val="00A36A43"/>
    <w:rsid w:val="00A4301F"/>
    <w:rsid w:val="00A77958"/>
    <w:rsid w:val="00A84CA6"/>
    <w:rsid w:val="00A866E4"/>
    <w:rsid w:val="00A9365F"/>
    <w:rsid w:val="00A94470"/>
    <w:rsid w:val="00AA2649"/>
    <w:rsid w:val="00AA341B"/>
    <w:rsid w:val="00AA6C73"/>
    <w:rsid w:val="00AC309F"/>
    <w:rsid w:val="00AD5ABD"/>
    <w:rsid w:val="00AE1042"/>
    <w:rsid w:val="00AE25E3"/>
    <w:rsid w:val="00AE3438"/>
    <w:rsid w:val="00AE4044"/>
    <w:rsid w:val="00AF38E2"/>
    <w:rsid w:val="00AF3C68"/>
    <w:rsid w:val="00AF67D8"/>
    <w:rsid w:val="00B001B1"/>
    <w:rsid w:val="00B1577F"/>
    <w:rsid w:val="00B25CC2"/>
    <w:rsid w:val="00B27C19"/>
    <w:rsid w:val="00B35188"/>
    <w:rsid w:val="00B40655"/>
    <w:rsid w:val="00B4205C"/>
    <w:rsid w:val="00B4766A"/>
    <w:rsid w:val="00B57B01"/>
    <w:rsid w:val="00B607B7"/>
    <w:rsid w:val="00B67DDC"/>
    <w:rsid w:val="00B73E5B"/>
    <w:rsid w:val="00B909FE"/>
    <w:rsid w:val="00BA2980"/>
    <w:rsid w:val="00BA3229"/>
    <w:rsid w:val="00BA7B06"/>
    <w:rsid w:val="00BB163C"/>
    <w:rsid w:val="00BD4175"/>
    <w:rsid w:val="00BF140A"/>
    <w:rsid w:val="00BF2606"/>
    <w:rsid w:val="00BF3CDD"/>
    <w:rsid w:val="00BF4625"/>
    <w:rsid w:val="00C00647"/>
    <w:rsid w:val="00C01273"/>
    <w:rsid w:val="00C032DD"/>
    <w:rsid w:val="00C2315F"/>
    <w:rsid w:val="00C23225"/>
    <w:rsid w:val="00C24C4C"/>
    <w:rsid w:val="00C359D7"/>
    <w:rsid w:val="00C36B63"/>
    <w:rsid w:val="00C37334"/>
    <w:rsid w:val="00C53DE8"/>
    <w:rsid w:val="00C735DE"/>
    <w:rsid w:val="00C856FA"/>
    <w:rsid w:val="00C85E91"/>
    <w:rsid w:val="00CB264E"/>
    <w:rsid w:val="00CB4239"/>
    <w:rsid w:val="00CC217C"/>
    <w:rsid w:val="00CC5091"/>
    <w:rsid w:val="00CC66B1"/>
    <w:rsid w:val="00CC7F17"/>
    <w:rsid w:val="00CD3031"/>
    <w:rsid w:val="00CD3A44"/>
    <w:rsid w:val="00CD5D71"/>
    <w:rsid w:val="00CD639C"/>
    <w:rsid w:val="00CE1D4B"/>
    <w:rsid w:val="00CF7EBC"/>
    <w:rsid w:val="00D0069D"/>
    <w:rsid w:val="00D105F9"/>
    <w:rsid w:val="00D106A3"/>
    <w:rsid w:val="00D15C37"/>
    <w:rsid w:val="00D258DE"/>
    <w:rsid w:val="00D27BAB"/>
    <w:rsid w:val="00D27D15"/>
    <w:rsid w:val="00D368AC"/>
    <w:rsid w:val="00D36B0C"/>
    <w:rsid w:val="00D37607"/>
    <w:rsid w:val="00D462A5"/>
    <w:rsid w:val="00D46E48"/>
    <w:rsid w:val="00D556C8"/>
    <w:rsid w:val="00D55735"/>
    <w:rsid w:val="00D6374E"/>
    <w:rsid w:val="00D65A5C"/>
    <w:rsid w:val="00D735F8"/>
    <w:rsid w:val="00D749F7"/>
    <w:rsid w:val="00D97564"/>
    <w:rsid w:val="00DA3D22"/>
    <w:rsid w:val="00DB08F7"/>
    <w:rsid w:val="00DB59E4"/>
    <w:rsid w:val="00DC6DDD"/>
    <w:rsid w:val="00DC70AC"/>
    <w:rsid w:val="00DE6F50"/>
    <w:rsid w:val="00E05D8E"/>
    <w:rsid w:val="00E069D5"/>
    <w:rsid w:val="00E06A44"/>
    <w:rsid w:val="00E2556C"/>
    <w:rsid w:val="00E321DE"/>
    <w:rsid w:val="00E67E99"/>
    <w:rsid w:val="00E71453"/>
    <w:rsid w:val="00E72107"/>
    <w:rsid w:val="00E83A74"/>
    <w:rsid w:val="00E867DC"/>
    <w:rsid w:val="00EA0471"/>
    <w:rsid w:val="00EA438B"/>
    <w:rsid w:val="00EA48F2"/>
    <w:rsid w:val="00EB322E"/>
    <w:rsid w:val="00EC0B26"/>
    <w:rsid w:val="00ED15CD"/>
    <w:rsid w:val="00F00D98"/>
    <w:rsid w:val="00F059F5"/>
    <w:rsid w:val="00F2326E"/>
    <w:rsid w:val="00F33CAE"/>
    <w:rsid w:val="00F34FB4"/>
    <w:rsid w:val="00F40DB8"/>
    <w:rsid w:val="00F52393"/>
    <w:rsid w:val="00F523CF"/>
    <w:rsid w:val="00F81472"/>
    <w:rsid w:val="00F907D3"/>
    <w:rsid w:val="00F92868"/>
    <w:rsid w:val="00F97BDD"/>
    <w:rsid w:val="00FA4897"/>
    <w:rsid w:val="00FC3EEA"/>
    <w:rsid w:val="00FC6BEE"/>
    <w:rsid w:val="00FD6AC6"/>
    <w:rsid w:val="00FE4AE1"/>
    <w:rsid w:val="00FF04F1"/>
    <w:rsid w:val="00FF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100EC"/>
  <w15:chartTrackingRefBased/>
  <w15:docId w15:val="{57CA510F-4778-DD4C-B212-543802FD7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3132"/>
    <w:rPr>
      <w:rFonts w:ascii="Times New Roman" w:hAnsi="Times New Roman" w:cs="Times New Roman"/>
      <w:b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7B7A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B7A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B7A9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autoRedefine/>
    <w:uiPriority w:val="9"/>
    <w:unhideWhenUsed/>
    <w:qFormat/>
    <w:rsid w:val="003E3132"/>
    <w:pPr>
      <w:keepNext/>
      <w:keepLines/>
      <w:spacing w:before="120" w:after="120"/>
      <w:outlineLvl w:val="3"/>
    </w:pPr>
    <w:rPr>
      <w:rFonts w:cstheme="minorBidi"/>
      <w:iCs/>
      <w:color w:val="000000" w:themeColor="text1"/>
      <w:kern w:val="2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B7A9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B7A9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B7A9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B7A9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B7A9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zeltme">
    <w:name w:val="Revision"/>
    <w:hidden/>
    <w:uiPriority w:val="99"/>
    <w:semiHidden/>
    <w:rsid w:val="007D5387"/>
  </w:style>
  <w:style w:type="character" w:customStyle="1" w:styleId="Balk4Char">
    <w:name w:val="Başlık 4 Char"/>
    <w:link w:val="Balk4"/>
    <w:uiPriority w:val="9"/>
    <w:rsid w:val="003E3132"/>
    <w:rPr>
      <w:rFonts w:ascii="Times New Roman" w:eastAsia="Times New Roman" w:hAnsi="Times New Roman"/>
      <w:b/>
      <w:iCs/>
      <w:color w:val="000000" w:themeColor="text1"/>
    </w:rPr>
  </w:style>
  <w:style w:type="character" w:customStyle="1" w:styleId="Balk1Char">
    <w:name w:val="Başlık 1 Char"/>
    <w:basedOn w:val="VarsaylanParagrafYazTipi"/>
    <w:link w:val="Balk1"/>
    <w:uiPriority w:val="9"/>
    <w:rsid w:val="007B7A92"/>
    <w:rPr>
      <w:rFonts w:asciiTheme="majorHAnsi" w:eastAsiaTheme="majorEastAsia" w:hAnsiTheme="majorHAnsi" w:cstheme="majorBidi"/>
      <w:b/>
      <w:color w:val="2F5496" w:themeColor="accent1" w:themeShade="BF"/>
      <w:kern w:val="0"/>
      <w:sz w:val="40"/>
      <w:szCs w:val="40"/>
      <w:lang w:eastAsia="tr-TR"/>
      <w14:ligatures w14:val="none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B7A92"/>
    <w:rPr>
      <w:rFonts w:asciiTheme="majorHAnsi" w:eastAsiaTheme="majorEastAsia" w:hAnsiTheme="majorHAnsi" w:cstheme="majorBidi"/>
      <w:b/>
      <w:color w:val="2F5496" w:themeColor="accent1" w:themeShade="BF"/>
      <w:kern w:val="0"/>
      <w:sz w:val="32"/>
      <w:szCs w:val="32"/>
      <w:lang w:eastAsia="tr-TR"/>
      <w14:ligatures w14:val="none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B7A92"/>
    <w:rPr>
      <w:rFonts w:eastAsiaTheme="majorEastAsia" w:cstheme="majorBidi"/>
      <w:b/>
      <w:color w:val="2F5496" w:themeColor="accent1" w:themeShade="BF"/>
      <w:kern w:val="0"/>
      <w:sz w:val="28"/>
      <w:szCs w:val="28"/>
      <w:lang w:eastAsia="tr-TR"/>
      <w14:ligatures w14:val="none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B7A92"/>
    <w:rPr>
      <w:rFonts w:eastAsiaTheme="majorEastAsia" w:cstheme="majorBidi"/>
      <w:b/>
      <w:color w:val="2F5496" w:themeColor="accent1" w:themeShade="BF"/>
      <w:kern w:val="0"/>
      <w:lang w:eastAsia="tr-TR"/>
      <w14:ligatures w14:val="none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B7A92"/>
    <w:rPr>
      <w:rFonts w:eastAsiaTheme="majorEastAsia" w:cstheme="majorBidi"/>
      <w:b/>
      <w:i/>
      <w:iCs/>
      <w:color w:val="595959" w:themeColor="text1" w:themeTint="A6"/>
      <w:kern w:val="0"/>
      <w:lang w:eastAsia="tr-TR"/>
      <w14:ligatures w14:val="none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B7A92"/>
    <w:rPr>
      <w:rFonts w:eastAsiaTheme="majorEastAsia" w:cstheme="majorBidi"/>
      <w:b/>
      <w:color w:val="595959" w:themeColor="text1" w:themeTint="A6"/>
      <w:kern w:val="0"/>
      <w:lang w:eastAsia="tr-TR"/>
      <w14:ligatures w14:val="none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B7A92"/>
    <w:rPr>
      <w:rFonts w:eastAsiaTheme="majorEastAsia" w:cstheme="majorBidi"/>
      <w:b/>
      <w:i/>
      <w:iCs/>
      <w:color w:val="272727" w:themeColor="text1" w:themeTint="D8"/>
      <w:kern w:val="0"/>
      <w:lang w:eastAsia="tr-TR"/>
      <w14:ligatures w14:val="none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B7A92"/>
    <w:rPr>
      <w:rFonts w:eastAsiaTheme="majorEastAsia" w:cstheme="majorBidi"/>
      <w:b/>
      <w:color w:val="272727" w:themeColor="text1" w:themeTint="D8"/>
      <w:kern w:val="0"/>
      <w:lang w:eastAsia="tr-TR"/>
      <w14:ligatures w14:val="none"/>
    </w:rPr>
  </w:style>
  <w:style w:type="paragraph" w:styleId="KonuBal">
    <w:name w:val="Title"/>
    <w:basedOn w:val="Normal"/>
    <w:next w:val="Normal"/>
    <w:link w:val="KonuBalChar"/>
    <w:uiPriority w:val="10"/>
    <w:qFormat/>
    <w:rsid w:val="007B7A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B7A92"/>
    <w:rPr>
      <w:rFonts w:asciiTheme="majorHAnsi" w:eastAsiaTheme="majorEastAsia" w:hAnsiTheme="majorHAnsi" w:cstheme="majorBidi"/>
      <w:b/>
      <w:spacing w:val="-10"/>
      <w:kern w:val="28"/>
      <w:sz w:val="56"/>
      <w:szCs w:val="56"/>
      <w:lang w:eastAsia="tr-TR"/>
      <w14:ligatures w14:val="none"/>
    </w:rPr>
  </w:style>
  <w:style w:type="paragraph" w:styleId="Altyaz">
    <w:name w:val="Subtitle"/>
    <w:basedOn w:val="Normal"/>
    <w:next w:val="Normal"/>
    <w:link w:val="AltyazChar"/>
    <w:uiPriority w:val="11"/>
    <w:qFormat/>
    <w:rsid w:val="007B7A9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B7A92"/>
    <w:rPr>
      <w:rFonts w:eastAsiaTheme="majorEastAsia" w:cstheme="majorBidi"/>
      <w:b/>
      <w:color w:val="595959" w:themeColor="text1" w:themeTint="A6"/>
      <w:spacing w:val="15"/>
      <w:kern w:val="0"/>
      <w:sz w:val="28"/>
      <w:szCs w:val="28"/>
      <w:lang w:eastAsia="tr-TR"/>
      <w14:ligatures w14:val="none"/>
    </w:rPr>
  </w:style>
  <w:style w:type="paragraph" w:styleId="Alnt">
    <w:name w:val="Quote"/>
    <w:basedOn w:val="Normal"/>
    <w:next w:val="Normal"/>
    <w:link w:val="AlntChar"/>
    <w:uiPriority w:val="29"/>
    <w:qFormat/>
    <w:rsid w:val="007B7A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B7A92"/>
    <w:rPr>
      <w:rFonts w:ascii="Times New Roman" w:hAnsi="Times New Roman" w:cs="Times New Roman"/>
      <w:b/>
      <w:i/>
      <w:iCs/>
      <w:color w:val="404040" w:themeColor="text1" w:themeTint="BF"/>
      <w:kern w:val="0"/>
      <w:lang w:eastAsia="tr-TR"/>
      <w14:ligatures w14:val="none"/>
    </w:rPr>
  </w:style>
  <w:style w:type="paragraph" w:styleId="ListeParagraf">
    <w:name w:val="List Paragraph"/>
    <w:basedOn w:val="Normal"/>
    <w:uiPriority w:val="34"/>
    <w:qFormat/>
    <w:rsid w:val="007B7A9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B7A92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B7A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B7A92"/>
    <w:rPr>
      <w:rFonts w:ascii="Times New Roman" w:hAnsi="Times New Roman" w:cs="Times New Roman"/>
      <w:b/>
      <w:i/>
      <w:iCs/>
      <w:color w:val="2F5496" w:themeColor="accent1" w:themeShade="BF"/>
      <w:kern w:val="0"/>
      <w:lang w:eastAsia="tr-TR"/>
      <w14:ligatures w14:val="none"/>
    </w:rPr>
  </w:style>
  <w:style w:type="character" w:styleId="GlBavuru">
    <w:name w:val="Intense Reference"/>
    <w:basedOn w:val="VarsaylanParagrafYazTipi"/>
    <w:uiPriority w:val="32"/>
    <w:qFormat/>
    <w:rsid w:val="007B7A92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D77DF"/>
    <w:pPr>
      <w:spacing w:before="100" w:beforeAutospacing="1" w:after="100" w:afterAutospacing="1"/>
    </w:pPr>
    <w:rPr>
      <w:b w:val="0"/>
    </w:rPr>
  </w:style>
  <w:style w:type="character" w:styleId="Gl">
    <w:name w:val="Strong"/>
    <w:basedOn w:val="VarsaylanParagrafYazTipi"/>
    <w:uiPriority w:val="22"/>
    <w:qFormat/>
    <w:rsid w:val="009D77DF"/>
    <w:rPr>
      <w:b/>
      <w:bCs/>
    </w:rPr>
  </w:style>
  <w:style w:type="character" w:customStyle="1" w:styleId="apple-converted-space">
    <w:name w:val="apple-converted-space"/>
    <w:basedOn w:val="VarsaylanParagrafYazTipi"/>
    <w:rsid w:val="000A6E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039B0E9-4E38-0643-B3EF-5A17ACB60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573</Words>
  <Characters>3429</Characters>
  <Application>Microsoft Office Word</Application>
  <DocSecurity>0</DocSecurity>
  <Lines>100</Lines>
  <Paragraphs>76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Demet ÖNEN</dc:creator>
  <cp:keywords/>
  <dc:description/>
  <cp:lastModifiedBy>Demet ÖNEN</cp:lastModifiedBy>
  <cp:revision>3</cp:revision>
  <dcterms:created xsi:type="dcterms:W3CDTF">2026-07-23T10:16:00Z</dcterms:created>
  <dcterms:modified xsi:type="dcterms:W3CDTF">2026-07-24T10:48:00Z</dcterms:modified>
</cp:coreProperties>
</file>