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15C41" w14:textId="596F2E7E" w:rsidR="00303E52" w:rsidRPr="00262C75" w:rsidRDefault="00C25CE5" w:rsidP="00CC462B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62C75">
        <w:rPr>
          <w:rFonts w:ascii="Times New Roman" w:hAnsi="Times New Roman" w:cs="Times New Roman"/>
          <w:b/>
          <w:sz w:val="24"/>
        </w:rPr>
        <w:t>Hemşirelik Uygulamalarına Hazır Oluş Ölçeği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8"/>
        <w:gridCol w:w="6293"/>
        <w:gridCol w:w="691"/>
        <w:gridCol w:w="554"/>
        <w:gridCol w:w="554"/>
        <w:gridCol w:w="554"/>
        <w:gridCol w:w="575"/>
      </w:tblGrid>
      <w:tr w:rsidR="0022054A" w:rsidRPr="00262C75" w14:paraId="12E30BE2" w14:textId="1BDFB84B" w:rsidTr="00262C75">
        <w:trPr>
          <w:cantSplit/>
          <w:trHeight w:val="1558"/>
          <w:jc w:val="center"/>
        </w:trPr>
        <w:tc>
          <w:tcPr>
            <w:tcW w:w="6946" w:type="dxa"/>
            <w:gridSpan w:val="2"/>
            <w:shd w:val="clear" w:color="auto" w:fill="auto"/>
            <w:noWrap/>
            <w:vAlign w:val="center"/>
            <w:hideMark/>
          </w:tcPr>
          <w:p w14:paraId="1AA05CB2" w14:textId="28EA3B37" w:rsidR="0022054A" w:rsidRPr="00262C75" w:rsidRDefault="00790B02" w:rsidP="0022054A">
            <w:pPr>
              <w:spacing w:after="0" w:line="160" w:lineRule="atLeast"/>
              <w:jc w:val="both"/>
              <w:rPr>
                <w:rFonts w:ascii="Times New Roman" w:eastAsia="Malgun Gothic" w:hAnsi="Times New Roman" w:cs="Times New Roman"/>
                <w:bCs/>
                <w:color w:val="000000"/>
                <w:sz w:val="20"/>
                <w:szCs w:val="18"/>
              </w:rPr>
            </w:pPr>
            <w:r w:rsidRPr="00262C75">
              <w:rPr>
                <w:rFonts w:ascii="Times New Roman" w:eastAsia="Malgun Gothic" w:hAnsi="Times New Roman" w:cs="Times New Roman"/>
                <w:bCs/>
                <w:color w:val="000000"/>
                <w:sz w:val="20"/>
                <w:szCs w:val="18"/>
              </w:rPr>
              <w:t>Bu ölçek hem</w:t>
            </w:r>
            <w:r w:rsidR="002C33C7">
              <w:rPr>
                <w:rFonts w:ascii="Times New Roman" w:eastAsia="Malgun Gothic" w:hAnsi="Times New Roman" w:cs="Times New Roman"/>
                <w:bCs/>
                <w:color w:val="000000"/>
                <w:sz w:val="20"/>
                <w:szCs w:val="18"/>
              </w:rPr>
              <w:t xml:space="preserve">şirelik uygulamalarına hazır oluş </w:t>
            </w:r>
            <w:bookmarkStart w:id="0" w:name="_GoBack"/>
            <w:bookmarkEnd w:id="0"/>
            <w:r w:rsidRPr="00262C75">
              <w:rPr>
                <w:rFonts w:ascii="Times New Roman" w:eastAsia="Malgun Gothic" w:hAnsi="Times New Roman" w:cs="Times New Roman"/>
                <w:bCs/>
                <w:color w:val="000000"/>
                <w:sz w:val="20"/>
                <w:szCs w:val="18"/>
              </w:rPr>
              <w:t>düzeyinizi belirlemeye yöneliktir.</w:t>
            </w:r>
            <w:r w:rsidR="0022054A" w:rsidRPr="00262C75">
              <w:rPr>
                <w:rFonts w:ascii="Times New Roman" w:eastAsia="Malgun Gothic" w:hAnsi="Times New Roman" w:cs="Times New Roman"/>
                <w:bCs/>
                <w:color w:val="000000"/>
                <w:sz w:val="20"/>
                <w:szCs w:val="18"/>
              </w:rPr>
              <w:t xml:space="preserve"> Lütfen bütün soruları size en uygun seçeneği işaretleyerek cevaplayınız.</w:t>
            </w:r>
            <w:r w:rsidR="0022054A" w:rsidRPr="00262C75">
              <w:rPr>
                <w:sz w:val="20"/>
              </w:rPr>
              <w:t xml:space="preserve"> </w:t>
            </w:r>
            <w:r w:rsidR="0022054A" w:rsidRPr="00262C75">
              <w:rPr>
                <w:rFonts w:ascii="Times New Roman" w:eastAsia="Malgun Gothic" w:hAnsi="Times New Roman" w:cs="Times New Roman"/>
                <w:bCs/>
                <w:color w:val="000000"/>
                <w:sz w:val="20"/>
                <w:szCs w:val="18"/>
              </w:rPr>
              <w:t xml:space="preserve">Soruların hepsini cevaplamanız çalışmanın bilimsel geçerliliği açısından önemlidir. </w:t>
            </w:r>
          </w:p>
          <w:p w14:paraId="1510E7B7" w14:textId="77777777" w:rsidR="0022054A" w:rsidRPr="00262C75" w:rsidRDefault="0022054A" w:rsidP="0022054A">
            <w:pPr>
              <w:spacing w:after="0" w:line="160" w:lineRule="atLeast"/>
              <w:jc w:val="both"/>
              <w:rPr>
                <w:rFonts w:ascii="Times New Roman" w:eastAsia="Malgun Gothic" w:hAnsi="Times New Roman" w:cs="Times New Roman"/>
                <w:bCs/>
                <w:color w:val="000000"/>
                <w:sz w:val="20"/>
                <w:szCs w:val="18"/>
              </w:rPr>
            </w:pPr>
            <w:r w:rsidRPr="00262C75">
              <w:rPr>
                <w:rFonts w:ascii="Times New Roman" w:eastAsia="Malgun Gothic" w:hAnsi="Times New Roman" w:cs="Times New Roman"/>
                <w:bCs/>
                <w:color w:val="000000"/>
                <w:sz w:val="20"/>
                <w:szCs w:val="18"/>
              </w:rPr>
              <w:t>Teşekkür ederiz.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44962328" w14:textId="3D48E386" w:rsidR="0022054A" w:rsidRPr="00262C75" w:rsidRDefault="0022054A" w:rsidP="00107500">
            <w:pPr>
              <w:spacing w:after="0" w:line="240" w:lineRule="auto"/>
              <w:ind w:left="-57" w:right="-57"/>
              <w:jc w:val="center"/>
              <w:rPr>
                <w:rFonts w:ascii="Times New Roman" w:eastAsia="Malgun Gothic" w:hAnsi="Times New Roman" w:cs="Times New Roman"/>
                <w:b/>
                <w:bCs/>
                <w:color w:val="000000"/>
                <w:sz w:val="20"/>
                <w:szCs w:val="18"/>
              </w:rPr>
            </w:pPr>
            <w:r w:rsidRPr="00262C75">
              <w:rPr>
                <w:rFonts w:ascii="Times New Roman" w:eastAsia="Malgun Gothic" w:hAnsi="Times New Roman" w:cs="Times New Roman"/>
                <w:bCs/>
                <w:color w:val="000000"/>
                <w:sz w:val="20"/>
              </w:rPr>
              <w:t>Kesinlikle Katılmıyorum</w:t>
            </w:r>
            <w:r w:rsidR="00717D6C" w:rsidRPr="00262C75">
              <w:rPr>
                <w:rFonts w:ascii="Times New Roman" w:eastAsia="Malgun Gothic" w:hAnsi="Times New Roman" w:cs="Times New Roman"/>
                <w:bCs/>
                <w:color w:val="000000"/>
                <w:sz w:val="20"/>
              </w:rPr>
              <w:t xml:space="preserve"> (1)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4ECFA0E7" w14:textId="140076A6" w:rsidR="0022054A" w:rsidRPr="00262C75" w:rsidRDefault="0022054A" w:rsidP="00107500">
            <w:pPr>
              <w:spacing w:after="0" w:line="240" w:lineRule="auto"/>
              <w:ind w:left="-57" w:right="-57"/>
              <w:jc w:val="center"/>
              <w:rPr>
                <w:rFonts w:ascii="Times New Roman" w:eastAsia="Malgun Gothic" w:hAnsi="Times New Roman" w:cs="Times New Roman"/>
                <w:b/>
                <w:bCs/>
                <w:color w:val="000000"/>
                <w:sz w:val="20"/>
                <w:szCs w:val="18"/>
              </w:rPr>
            </w:pPr>
            <w:r w:rsidRPr="00262C75">
              <w:rPr>
                <w:rFonts w:ascii="Times New Roman" w:eastAsia="Malgun Gothic" w:hAnsi="Times New Roman" w:cs="Times New Roman"/>
                <w:bCs/>
                <w:color w:val="000000"/>
                <w:sz w:val="20"/>
              </w:rPr>
              <w:t>Katılmıyorum</w:t>
            </w:r>
            <w:r w:rsidR="00717D6C" w:rsidRPr="00262C75">
              <w:rPr>
                <w:rFonts w:ascii="Times New Roman" w:eastAsia="Malgun Gothic" w:hAnsi="Times New Roman" w:cs="Times New Roman"/>
                <w:bCs/>
                <w:color w:val="000000"/>
                <w:sz w:val="20"/>
              </w:rPr>
              <w:t xml:space="preserve"> (2)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0E5CA2ED" w14:textId="1DE43370" w:rsidR="0022054A" w:rsidRPr="00262C75" w:rsidRDefault="0022054A" w:rsidP="00107500">
            <w:pPr>
              <w:spacing w:after="0" w:line="240" w:lineRule="auto"/>
              <w:ind w:left="-57" w:right="-57"/>
              <w:jc w:val="center"/>
              <w:rPr>
                <w:rFonts w:ascii="Times New Roman" w:eastAsia="Malgun Gothic" w:hAnsi="Times New Roman" w:cs="Times New Roman"/>
                <w:b/>
                <w:bCs/>
                <w:color w:val="000000"/>
                <w:sz w:val="20"/>
                <w:szCs w:val="18"/>
              </w:rPr>
            </w:pPr>
            <w:r w:rsidRPr="00262C75">
              <w:rPr>
                <w:rFonts w:ascii="Times New Roman" w:eastAsia="Malgun Gothic" w:hAnsi="Times New Roman" w:cs="Times New Roman"/>
                <w:bCs/>
                <w:color w:val="000000"/>
                <w:sz w:val="20"/>
              </w:rPr>
              <w:t>Kararsızım</w:t>
            </w:r>
            <w:r w:rsidR="00717D6C" w:rsidRPr="00262C75">
              <w:rPr>
                <w:rFonts w:ascii="Times New Roman" w:eastAsia="Malgun Gothic" w:hAnsi="Times New Roman" w:cs="Times New Roman"/>
                <w:bCs/>
                <w:color w:val="000000"/>
                <w:sz w:val="20"/>
              </w:rPr>
              <w:t xml:space="preserve"> (3)</w:t>
            </w:r>
          </w:p>
        </w:tc>
        <w:tc>
          <w:tcPr>
            <w:tcW w:w="567" w:type="dxa"/>
            <w:textDirection w:val="btLr"/>
            <w:vAlign w:val="center"/>
          </w:tcPr>
          <w:p w14:paraId="3388D813" w14:textId="7B080CEE" w:rsidR="0022054A" w:rsidRPr="00262C75" w:rsidRDefault="0022054A" w:rsidP="00107500">
            <w:pPr>
              <w:spacing w:after="0" w:line="240" w:lineRule="auto"/>
              <w:ind w:left="-57" w:right="-57"/>
              <w:jc w:val="center"/>
              <w:rPr>
                <w:rFonts w:ascii="Times New Roman" w:eastAsia="Malgun Gothic" w:hAnsi="Times New Roman" w:cs="Times New Roman"/>
                <w:b/>
                <w:bCs/>
                <w:color w:val="000000"/>
                <w:sz w:val="20"/>
                <w:szCs w:val="18"/>
              </w:rPr>
            </w:pPr>
            <w:r w:rsidRPr="00262C75">
              <w:rPr>
                <w:rFonts w:ascii="Times New Roman" w:eastAsia="Malgun Gothic" w:hAnsi="Times New Roman" w:cs="Times New Roman"/>
                <w:bCs/>
                <w:color w:val="000000"/>
                <w:sz w:val="20"/>
              </w:rPr>
              <w:t>Katılıyorum</w:t>
            </w:r>
            <w:r w:rsidR="00717D6C" w:rsidRPr="00262C75">
              <w:rPr>
                <w:rFonts w:ascii="Times New Roman" w:eastAsia="Malgun Gothic" w:hAnsi="Times New Roman" w:cs="Times New Roman"/>
                <w:bCs/>
                <w:color w:val="000000"/>
                <w:sz w:val="20"/>
              </w:rPr>
              <w:t xml:space="preserve"> (4)</w:t>
            </w:r>
          </w:p>
        </w:tc>
        <w:tc>
          <w:tcPr>
            <w:tcW w:w="588" w:type="dxa"/>
            <w:textDirection w:val="btLr"/>
            <w:vAlign w:val="center"/>
          </w:tcPr>
          <w:p w14:paraId="70ADD48F" w14:textId="61B7DB1B" w:rsidR="0022054A" w:rsidRPr="00262C75" w:rsidRDefault="0022054A" w:rsidP="00107500">
            <w:pPr>
              <w:spacing w:after="0" w:line="240" w:lineRule="auto"/>
              <w:ind w:left="-57" w:right="-57"/>
              <w:jc w:val="center"/>
              <w:rPr>
                <w:rFonts w:ascii="Times New Roman" w:eastAsia="Malgun Gothic" w:hAnsi="Times New Roman" w:cs="Times New Roman"/>
                <w:b/>
                <w:bCs/>
                <w:color w:val="000000"/>
                <w:sz w:val="20"/>
                <w:szCs w:val="18"/>
              </w:rPr>
            </w:pPr>
            <w:r w:rsidRPr="00262C75">
              <w:rPr>
                <w:rFonts w:ascii="Times New Roman" w:eastAsia="Malgun Gothic" w:hAnsi="Times New Roman" w:cs="Times New Roman"/>
                <w:bCs/>
                <w:color w:val="000000"/>
                <w:sz w:val="20"/>
              </w:rPr>
              <w:t>Kesinlikle Katılıyorum</w:t>
            </w:r>
            <w:r w:rsidR="00717D6C" w:rsidRPr="00262C75">
              <w:rPr>
                <w:rFonts w:ascii="Times New Roman" w:eastAsia="Malgun Gothic" w:hAnsi="Times New Roman" w:cs="Times New Roman"/>
                <w:bCs/>
                <w:color w:val="000000"/>
                <w:sz w:val="20"/>
              </w:rPr>
              <w:t xml:space="preserve"> (5)</w:t>
            </w:r>
          </w:p>
        </w:tc>
      </w:tr>
      <w:tr w:rsidR="003437A1" w:rsidRPr="00262C75" w14:paraId="731C0F32" w14:textId="57C05E72" w:rsidTr="00262C75">
        <w:trPr>
          <w:trHeight w:val="261"/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2B4B8FE8" w14:textId="77777777" w:rsidR="003437A1" w:rsidRPr="00262C75" w:rsidRDefault="003437A1" w:rsidP="000720C7">
            <w:pPr>
              <w:pStyle w:val="ListeParagraf"/>
              <w:numPr>
                <w:ilvl w:val="0"/>
                <w:numId w:val="4"/>
              </w:numPr>
              <w:spacing w:after="0" w:line="160" w:lineRule="atLeast"/>
              <w:jc w:val="center"/>
              <w:rPr>
                <w:rFonts w:ascii="Times New Roman" w:eastAsia="Malgun Gothic" w:hAnsi="Times New Roman" w:cs="Times New Roman"/>
                <w:b/>
                <w:bCs/>
                <w:color w:val="282828"/>
                <w:sz w:val="20"/>
                <w:szCs w:val="18"/>
              </w:rPr>
            </w:pP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14:paraId="7FD89C0F" w14:textId="2FFA812D" w:rsidR="003437A1" w:rsidRPr="00262C75" w:rsidRDefault="00F9259F" w:rsidP="000720C7">
            <w:pPr>
              <w:spacing w:after="0" w:line="160" w:lineRule="atLeast"/>
              <w:rPr>
                <w:rFonts w:ascii="Times New Roman" w:eastAsia="Malgun Gothic" w:hAnsi="Times New Roman" w:cs="Times New Roman"/>
                <w:color w:val="000000"/>
                <w:sz w:val="20"/>
                <w:szCs w:val="18"/>
              </w:rPr>
            </w:pPr>
            <w:r w:rsidRPr="00262C75">
              <w:rPr>
                <w:rFonts w:ascii="Times New Roman" w:eastAsia="Malgun Gothic" w:hAnsi="Times New Roman" w:cs="Times New Roman"/>
                <w:color w:val="000000"/>
                <w:sz w:val="20"/>
                <w:szCs w:val="18"/>
              </w:rPr>
              <w:t>Servisteki temel görevleri bilirim.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3E7DCAB" w14:textId="6C0A8436" w:rsidR="003437A1" w:rsidRPr="00262C75" w:rsidRDefault="003437A1" w:rsidP="000720C7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1095147" w14:textId="1828B092" w:rsidR="003437A1" w:rsidRPr="00262C75" w:rsidRDefault="003437A1" w:rsidP="000720C7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D8003BC" w14:textId="37B0E407" w:rsidR="003437A1" w:rsidRPr="00262C75" w:rsidRDefault="003437A1" w:rsidP="000720C7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67" w:type="dxa"/>
          </w:tcPr>
          <w:p w14:paraId="6A8E888E" w14:textId="77777777" w:rsidR="003437A1" w:rsidRPr="00262C75" w:rsidRDefault="003437A1" w:rsidP="000720C7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88" w:type="dxa"/>
          </w:tcPr>
          <w:p w14:paraId="09F415DB" w14:textId="77777777" w:rsidR="003437A1" w:rsidRPr="00262C75" w:rsidRDefault="003437A1" w:rsidP="000720C7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20"/>
                <w:szCs w:val="18"/>
              </w:rPr>
            </w:pPr>
          </w:p>
        </w:tc>
      </w:tr>
      <w:tr w:rsidR="003437A1" w:rsidRPr="00262C75" w14:paraId="1B58BA95" w14:textId="73F72F3F" w:rsidTr="00262C75">
        <w:trPr>
          <w:trHeight w:val="261"/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167FF172" w14:textId="77777777" w:rsidR="003437A1" w:rsidRPr="00262C75" w:rsidRDefault="003437A1" w:rsidP="000720C7">
            <w:pPr>
              <w:pStyle w:val="ListeParagraf"/>
              <w:numPr>
                <w:ilvl w:val="0"/>
                <w:numId w:val="4"/>
              </w:numPr>
              <w:spacing w:after="0" w:line="160" w:lineRule="atLeast"/>
              <w:jc w:val="center"/>
              <w:rPr>
                <w:rFonts w:ascii="Times New Roman" w:eastAsia="Malgun Gothic" w:hAnsi="Times New Roman" w:cs="Times New Roman"/>
                <w:b/>
                <w:bCs/>
                <w:color w:val="282828"/>
                <w:sz w:val="20"/>
                <w:szCs w:val="18"/>
              </w:rPr>
            </w:pP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14:paraId="4EE3DF92" w14:textId="078DDB27" w:rsidR="003437A1" w:rsidRPr="00262C75" w:rsidRDefault="00F9259F" w:rsidP="000720C7">
            <w:pPr>
              <w:spacing w:after="0" w:line="160" w:lineRule="atLeast"/>
              <w:rPr>
                <w:rFonts w:ascii="Times New Roman" w:eastAsia="Malgun Gothic" w:hAnsi="Times New Roman" w:cs="Times New Roman"/>
                <w:color w:val="000000"/>
                <w:sz w:val="20"/>
                <w:szCs w:val="18"/>
              </w:rPr>
            </w:pPr>
            <w:r w:rsidRPr="00262C75">
              <w:rPr>
                <w:rFonts w:ascii="Times New Roman" w:eastAsia="Malgun Gothic" w:hAnsi="Times New Roman" w:cs="Times New Roman"/>
                <w:color w:val="000000"/>
                <w:sz w:val="20"/>
                <w:szCs w:val="18"/>
              </w:rPr>
              <w:t>Serviste gerekli olan hemşirelik bilgisine sahibim.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704B2A4" w14:textId="66B87D79" w:rsidR="003437A1" w:rsidRPr="00262C75" w:rsidRDefault="003437A1" w:rsidP="000720C7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A4605D0" w14:textId="03B2356E" w:rsidR="003437A1" w:rsidRPr="00262C75" w:rsidRDefault="003437A1" w:rsidP="000720C7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B59B3EF" w14:textId="66847CBC" w:rsidR="003437A1" w:rsidRPr="00262C75" w:rsidRDefault="003437A1" w:rsidP="000720C7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67" w:type="dxa"/>
          </w:tcPr>
          <w:p w14:paraId="66E487CC" w14:textId="77777777" w:rsidR="003437A1" w:rsidRPr="00262C75" w:rsidRDefault="003437A1" w:rsidP="000720C7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88" w:type="dxa"/>
          </w:tcPr>
          <w:p w14:paraId="6CDC8908" w14:textId="77777777" w:rsidR="003437A1" w:rsidRPr="00262C75" w:rsidRDefault="003437A1" w:rsidP="000720C7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20"/>
                <w:szCs w:val="18"/>
              </w:rPr>
            </w:pPr>
          </w:p>
        </w:tc>
      </w:tr>
      <w:tr w:rsidR="003437A1" w:rsidRPr="00262C75" w14:paraId="6D9FE867" w14:textId="6381EF91" w:rsidTr="00262C75">
        <w:trPr>
          <w:trHeight w:val="261"/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35FAA90A" w14:textId="77777777" w:rsidR="003437A1" w:rsidRPr="00262C75" w:rsidRDefault="003437A1" w:rsidP="000720C7">
            <w:pPr>
              <w:pStyle w:val="ListeParagraf"/>
              <w:numPr>
                <w:ilvl w:val="0"/>
                <w:numId w:val="4"/>
              </w:numPr>
              <w:spacing w:after="0" w:line="160" w:lineRule="atLeast"/>
              <w:jc w:val="center"/>
              <w:rPr>
                <w:rFonts w:ascii="Times New Roman" w:eastAsia="Malgun Gothic" w:hAnsi="Times New Roman" w:cs="Times New Roman"/>
                <w:b/>
                <w:bCs/>
                <w:color w:val="282828"/>
                <w:sz w:val="20"/>
                <w:szCs w:val="18"/>
              </w:rPr>
            </w:pP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14:paraId="194CCC0D" w14:textId="3E285330" w:rsidR="003437A1" w:rsidRPr="00262C75" w:rsidRDefault="00F9259F" w:rsidP="00F9259F">
            <w:pPr>
              <w:spacing w:after="0" w:line="160" w:lineRule="atLeast"/>
              <w:rPr>
                <w:rFonts w:ascii="Times New Roman" w:eastAsia="Malgun Gothic" w:hAnsi="Times New Roman" w:cs="Times New Roman"/>
                <w:color w:val="000000"/>
                <w:sz w:val="20"/>
                <w:szCs w:val="18"/>
              </w:rPr>
            </w:pPr>
            <w:r w:rsidRPr="00262C75">
              <w:rPr>
                <w:rFonts w:ascii="Times New Roman" w:eastAsia="Malgun Gothic" w:hAnsi="Times New Roman" w:cs="Times New Roman"/>
                <w:color w:val="000000"/>
                <w:sz w:val="20"/>
                <w:szCs w:val="18"/>
              </w:rPr>
              <w:t xml:space="preserve">Hemşirelik uygulamalarını duruma göre öncelik sırasına </w:t>
            </w:r>
            <w:r w:rsidRPr="00262C75">
              <w:rPr>
                <w:rFonts w:ascii="Times New Roman" w:eastAsia="Malgun Gothic" w:hAnsi="Times New Roman" w:cs="Times New Roman"/>
                <w:color w:val="000000"/>
                <w:sz w:val="20"/>
                <w:szCs w:val="18"/>
              </w:rPr>
              <w:t xml:space="preserve">koyabilirim.                  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23CDD79" w14:textId="19CD7112" w:rsidR="003437A1" w:rsidRPr="00262C75" w:rsidRDefault="003437A1" w:rsidP="000720C7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09411F" w14:textId="2F137DCA" w:rsidR="003437A1" w:rsidRPr="00262C75" w:rsidRDefault="003437A1" w:rsidP="000720C7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2143E1E" w14:textId="4EB273DB" w:rsidR="003437A1" w:rsidRPr="00262C75" w:rsidRDefault="003437A1" w:rsidP="000720C7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67" w:type="dxa"/>
          </w:tcPr>
          <w:p w14:paraId="29F16BE9" w14:textId="77777777" w:rsidR="003437A1" w:rsidRPr="00262C75" w:rsidRDefault="003437A1" w:rsidP="000720C7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88" w:type="dxa"/>
          </w:tcPr>
          <w:p w14:paraId="0AD06AAA" w14:textId="77777777" w:rsidR="003437A1" w:rsidRPr="00262C75" w:rsidRDefault="003437A1" w:rsidP="000720C7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20"/>
                <w:szCs w:val="18"/>
              </w:rPr>
            </w:pPr>
          </w:p>
        </w:tc>
      </w:tr>
      <w:tr w:rsidR="003437A1" w:rsidRPr="00262C75" w14:paraId="5ADC95C9" w14:textId="7898BF31" w:rsidTr="00262C75">
        <w:trPr>
          <w:trHeight w:val="261"/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2AA399A7" w14:textId="77777777" w:rsidR="003437A1" w:rsidRPr="00262C75" w:rsidRDefault="003437A1" w:rsidP="000720C7">
            <w:pPr>
              <w:pStyle w:val="ListeParagraf"/>
              <w:numPr>
                <w:ilvl w:val="0"/>
                <w:numId w:val="4"/>
              </w:numPr>
              <w:spacing w:after="0" w:line="160" w:lineRule="atLeast"/>
              <w:jc w:val="center"/>
              <w:rPr>
                <w:rFonts w:ascii="Times New Roman" w:eastAsia="Malgun Gothic" w:hAnsi="Times New Roman" w:cs="Times New Roman"/>
                <w:b/>
                <w:bCs/>
                <w:color w:val="282828"/>
                <w:sz w:val="20"/>
                <w:szCs w:val="18"/>
              </w:rPr>
            </w:pP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14:paraId="7B8E8751" w14:textId="2C0C36B3" w:rsidR="003437A1" w:rsidRPr="00262C75" w:rsidRDefault="00F9259F" w:rsidP="000720C7">
            <w:pPr>
              <w:spacing w:after="0" w:line="160" w:lineRule="atLeast"/>
              <w:rPr>
                <w:rFonts w:ascii="Times New Roman" w:eastAsia="Malgun Gothic" w:hAnsi="Times New Roman" w:cs="Times New Roman"/>
                <w:color w:val="000000"/>
                <w:sz w:val="20"/>
                <w:szCs w:val="18"/>
              </w:rPr>
            </w:pPr>
            <w:r w:rsidRPr="00262C75">
              <w:rPr>
                <w:rFonts w:ascii="Times New Roman" w:eastAsia="Malgun Gothic" w:hAnsi="Times New Roman" w:cs="Times New Roman"/>
                <w:color w:val="000000"/>
                <w:sz w:val="20"/>
                <w:szCs w:val="18"/>
              </w:rPr>
              <w:t>Hastanın durumundaki değişiklikleri belirlemek için bilimsel kanıtları kullanabilirim.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5EA227E" w14:textId="617B9E0F" w:rsidR="003437A1" w:rsidRPr="00262C75" w:rsidRDefault="003437A1" w:rsidP="000720C7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239FD30" w14:textId="7A4FC669" w:rsidR="003437A1" w:rsidRPr="00262C75" w:rsidRDefault="003437A1" w:rsidP="000720C7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5B2E3DF" w14:textId="79778C56" w:rsidR="003437A1" w:rsidRPr="00262C75" w:rsidRDefault="003437A1" w:rsidP="000720C7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67" w:type="dxa"/>
          </w:tcPr>
          <w:p w14:paraId="10A7EE89" w14:textId="77777777" w:rsidR="003437A1" w:rsidRPr="00262C75" w:rsidRDefault="003437A1" w:rsidP="000720C7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88" w:type="dxa"/>
          </w:tcPr>
          <w:p w14:paraId="16EBA6ED" w14:textId="77777777" w:rsidR="003437A1" w:rsidRPr="00262C75" w:rsidRDefault="003437A1" w:rsidP="000720C7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20"/>
                <w:szCs w:val="18"/>
              </w:rPr>
            </w:pPr>
          </w:p>
        </w:tc>
      </w:tr>
      <w:tr w:rsidR="003437A1" w:rsidRPr="00262C75" w14:paraId="4FE8B76D" w14:textId="696F89C4" w:rsidTr="00262C75">
        <w:trPr>
          <w:trHeight w:val="261"/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5B6B2D90" w14:textId="77777777" w:rsidR="003437A1" w:rsidRPr="00262C75" w:rsidRDefault="003437A1" w:rsidP="000720C7">
            <w:pPr>
              <w:pStyle w:val="ListeParagraf"/>
              <w:numPr>
                <w:ilvl w:val="0"/>
                <w:numId w:val="4"/>
              </w:numPr>
              <w:spacing w:after="0" w:line="160" w:lineRule="atLeast"/>
              <w:jc w:val="center"/>
              <w:rPr>
                <w:rFonts w:ascii="Times New Roman" w:eastAsia="Malgun Gothic" w:hAnsi="Times New Roman" w:cs="Times New Roman"/>
                <w:b/>
                <w:bCs/>
                <w:color w:val="282828"/>
                <w:sz w:val="20"/>
                <w:szCs w:val="18"/>
              </w:rPr>
            </w:pP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14:paraId="107E0FDB" w14:textId="397FFF50" w:rsidR="003437A1" w:rsidRPr="00262C75" w:rsidRDefault="00F9259F" w:rsidP="00F9259F">
            <w:pPr>
              <w:spacing w:after="0" w:line="160" w:lineRule="atLeast"/>
              <w:rPr>
                <w:rFonts w:ascii="Times New Roman" w:eastAsia="Malgun Gothic" w:hAnsi="Times New Roman" w:cs="Times New Roman"/>
                <w:color w:val="000000"/>
                <w:sz w:val="20"/>
                <w:szCs w:val="18"/>
              </w:rPr>
            </w:pPr>
            <w:r w:rsidRPr="00262C75">
              <w:rPr>
                <w:rFonts w:ascii="Times New Roman" w:eastAsia="Malgun Gothic" w:hAnsi="Times New Roman" w:cs="Times New Roman"/>
                <w:color w:val="000000"/>
                <w:sz w:val="20"/>
                <w:szCs w:val="18"/>
              </w:rPr>
              <w:t>Hemşirelik bakımı sırasında, anormal durumlar için yardım talebinin ne zaman ger</w:t>
            </w:r>
            <w:r w:rsidRPr="00262C75">
              <w:rPr>
                <w:rFonts w:ascii="Times New Roman" w:eastAsia="Malgun Gothic" w:hAnsi="Times New Roman" w:cs="Times New Roman"/>
                <w:color w:val="000000"/>
                <w:sz w:val="20"/>
                <w:szCs w:val="18"/>
              </w:rPr>
              <w:t>ekli olduğunu belirleyebilirim.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F330239" w14:textId="3F6B1FFA" w:rsidR="003437A1" w:rsidRPr="00262C75" w:rsidRDefault="003437A1" w:rsidP="000720C7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2E9315A" w14:textId="5CFF0B8E" w:rsidR="003437A1" w:rsidRPr="00262C75" w:rsidRDefault="003437A1" w:rsidP="000720C7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173211" w14:textId="5E6B7F49" w:rsidR="003437A1" w:rsidRPr="00262C75" w:rsidRDefault="003437A1" w:rsidP="000720C7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67" w:type="dxa"/>
          </w:tcPr>
          <w:p w14:paraId="053592AB" w14:textId="77777777" w:rsidR="003437A1" w:rsidRPr="00262C75" w:rsidRDefault="003437A1" w:rsidP="000720C7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88" w:type="dxa"/>
          </w:tcPr>
          <w:p w14:paraId="770522D4" w14:textId="77777777" w:rsidR="003437A1" w:rsidRPr="00262C75" w:rsidRDefault="003437A1" w:rsidP="000720C7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20"/>
                <w:szCs w:val="18"/>
              </w:rPr>
            </w:pPr>
          </w:p>
        </w:tc>
      </w:tr>
      <w:tr w:rsidR="003437A1" w:rsidRPr="00262C75" w14:paraId="07C22751" w14:textId="1B161E2C" w:rsidTr="00262C75">
        <w:trPr>
          <w:trHeight w:val="261"/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2DD1B72D" w14:textId="77777777" w:rsidR="003437A1" w:rsidRPr="00262C75" w:rsidRDefault="003437A1" w:rsidP="000720C7">
            <w:pPr>
              <w:pStyle w:val="ListeParagraf"/>
              <w:numPr>
                <w:ilvl w:val="0"/>
                <w:numId w:val="4"/>
              </w:numPr>
              <w:spacing w:after="0" w:line="160" w:lineRule="atLeast"/>
              <w:jc w:val="center"/>
              <w:rPr>
                <w:rFonts w:ascii="Times New Roman" w:eastAsia="Malgun Gothic" w:hAnsi="Times New Roman" w:cs="Times New Roman"/>
                <w:b/>
                <w:bCs/>
                <w:color w:val="282828"/>
                <w:sz w:val="20"/>
                <w:szCs w:val="18"/>
              </w:rPr>
            </w:pP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14:paraId="2E9A603A" w14:textId="074B7526" w:rsidR="003437A1" w:rsidRPr="00262C75" w:rsidRDefault="00F9259F" w:rsidP="00F9259F">
            <w:pPr>
              <w:spacing w:after="0" w:line="160" w:lineRule="atLeast"/>
              <w:rPr>
                <w:rFonts w:ascii="Times New Roman" w:eastAsia="Malgun Gothic" w:hAnsi="Times New Roman" w:cs="Times New Roman"/>
                <w:color w:val="000000"/>
                <w:sz w:val="20"/>
                <w:szCs w:val="18"/>
              </w:rPr>
            </w:pPr>
            <w:r w:rsidRPr="00262C75">
              <w:rPr>
                <w:rFonts w:ascii="Times New Roman" w:eastAsia="Malgun Gothic" w:hAnsi="Times New Roman" w:cs="Times New Roman"/>
                <w:color w:val="000000"/>
                <w:sz w:val="20"/>
                <w:szCs w:val="18"/>
              </w:rPr>
              <w:t>Planlanan tüm hemşirelik uygulamalarını belirli bir sür</w:t>
            </w:r>
            <w:r w:rsidRPr="00262C75">
              <w:rPr>
                <w:rFonts w:ascii="Times New Roman" w:eastAsia="Malgun Gothic" w:hAnsi="Times New Roman" w:cs="Times New Roman"/>
                <w:color w:val="000000"/>
                <w:sz w:val="20"/>
                <w:szCs w:val="18"/>
              </w:rPr>
              <w:t xml:space="preserve">e içinde gerçekleştirebilirim.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36A5241" w14:textId="06A72484" w:rsidR="003437A1" w:rsidRPr="00262C75" w:rsidRDefault="003437A1" w:rsidP="000720C7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0E288DD" w14:textId="748E001C" w:rsidR="003437A1" w:rsidRPr="00262C75" w:rsidRDefault="003437A1" w:rsidP="000720C7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DA96CDD" w14:textId="0BB6880D" w:rsidR="003437A1" w:rsidRPr="00262C75" w:rsidRDefault="003437A1" w:rsidP="000720C7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67" w:type="dxa"/>
          </w:tcPr>
          <w:p w14:paraId="37BD64F7" w14:textId="77777777" w:rsidR="003437A1" w:rsidRPr="00262C75" w:rsidRDefault="003437A1" w:rsidP="000720C7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88" w:type="dxa"/>
          </w:tcPr>
          <w:p w14:paraId="3A903AE7" w14:textId="77777777" w:rsidR="003437A1" w:rsidRPr="00262C75" w:rsidRDefault="003437A1" w:rsidP="000720C7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20"/>
                <w:szCs w:val="18"/>
              </w:rPr>
            </w:pPr>
          </w:p>
        </w:tc>
      </w:tr>
      <w:tr w:rsidR="003437A1" w:rsidRPr="00262C75" w14:paraId="777BD22D" w14:textId="4A307D3E" w:rsidTr="00262C75">
        <w:trPr>
          <w:trHeight w:val="261"/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3E6AF769" w14:textId="77777777" w:rsidR="003437A1" w:rsidRPr="00262C75" w:rsidRDefault="003437A1" w:rsidP="000720C7">
            <w:pPr>
              <w:pStyle w:val="ListeParagraf"/>
              <w:numPr>
                <w:ilvl w:val="0"/>
                <w:numId w:val="4"/>
              </w:numPr>
              <w:spacing w:after="0" w:line="160" w:lineRule="atLeast"/>
              <w:jc w:val="center"/>
              <w:rPr>
                <w:rFonts w:ascii="Times New Roman" w:eastAsia="Malgun Gothic" w:hAnsi="Times New Roman" w:cs="Times New Roman"/>
                <w:b/>
                <w:bCs/>
                <w:color w:val="282828"/>
                <w:sz w:val="20"/>
                <w:szCs w:val="18"/>
              </w:rPr>
            </w:pP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14:paraId="7817AD8D" w14:textId="5304B4F2" w:rsidR="003437A1" w:rsidRPr="00262C75" w:rsidRDefault="00F9259F" w:rsidP="000720C7">
            <w:pPr>
              <w:spacing w:after="0" w:line="160" w:lineRule="atLeast"/>
              <w:rPr>
                <w:rFonts w:ascii="Times New Roman" w:eastAsia="Malgun Gothic" w:hAnsi="Times New Roman" w:cs="Times New Roman"/>
                <w:color w:val="000000"/>
                <w:sz w:val="20"/>
                <w:szCs w:val="18"/>
              </w:rPr>
            </w:pPr>
            <w:r w:rsidRPr="00262C75">
              <w:rPr>
                <w:rFonts w:ascii="Times New Roman" w:eastAsia="Malgun Gothic" w:hAnsi="Times New Roman" w:cs="Times New Roman"/>
                <w:color w:val="000000"/>
                <w:sz w:val="20"/>
                <w:szCs w:val="18"/>
              </w:rPr>
              <w:t>Anadal ve seçmeli derslerden edindiğim bilgi ve becerileri bütünleşik olarak uygulayabilirim.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F69E0BA" w14:textId="165315BF" w:rsidR="003437A1" w:rsidRPr="00262C75" w:rsidRDefault="003437A1" w:rsidP="000720C7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BDF05A0" w14:textId="440F3438" w:rsidR="003437A1" w:rsidRPr="00262C75" w:rsidRDefault="003437A1" w:rsidP="000720C7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5E7C4F6" w14:textId="5530969F" w:rsidR="003437A1" w:rsidRPr="00262C75" w:rsidRDefault="003437A1" w:rsidP="000720C7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67" w:type="dxa"/>
          </w:tcPr>
          <w:p w14:paraId="14A40A94" w14:textId="77777777" w:rsidR="003437A1" w:rsidRPr="00262C75" w:rsidRDefault="003437A1" w:rsidP="000720C7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88" w:type="dxa"/>
          </w:tcPr>
          <w:p w14:paraId="41419EBF" w14:textId="77777777" w:rsidR="003437A1" w:rsidRPr="00262C75" w:rsidRDefault="003437A1" w:rsidP="000720C7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20"/>
                <w:szCs w:val="18"/>
              </w:rPr>
            </w:pPr>
          </w:p>
        </w:tc>
      </w:tr>
      <w:tr w:rsidR="003437A1" w:rsidRPr="00262C75" w14:paraId="0DBC3771" w14:textId="0D73DC75" w:rsidTr="00262C75">
        <w:trPr>
          <w:trHeight w:val="261"/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643B0D1E" w14:textId="77777777" w:rsidR="003437A1" w:rsidRPr="00262C75" w:rsidRDefault="003437A1" w:rsidP="000720C7">
            <w:pPr>
              <w:pStyle w:val="ListeParagraf"/>
              <w:numPr>
                <w:ilvl w:val="0"/>
                <w:numId w:val="4"/>
              </w:numPr>
              <w:spacing w:after="0" w:line="160" w:lineRule="atLeast"/>
              <w:jc w:val="center"/>
              <w:rPr>
                <w:rFonts w:ascii="Times New Roman" w:eastAsia="Malgun Gothic" w:hAnsi="Times New Roman" w:cs="Times New Roman"/>
                <w:b/>
                <w:bCs/>
                <w:color w:val="282828"/>
                <w:sz w:val="20"/>
                <w:szCs w:val="18"/>
              </w:rPr>
            </w:pP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14:paraId="067897EA" w14:textId="188A6DC8" w:rsidR="003437A1" w:rsidRPr="00262C75" w:rsidRDefault="00F9259F" w:rsidP="00F9259F">
            <w:pPr>
              <w:spacing w:after="0" w:line="160" w:lineRule="atLeast"/>
              <w:rPr>
                <w:rFonts w:ascii="Times New Roman" w:eastAsia="Malgun Gothic" w:hAnsi="Times New Roman" w:cs="Times New Roman"/>
                <w:color w:val="000000"/>
                <w:sz w:val="20"/>
                <w:szCs w:val="18"/>
              </w:rPr>
            </w:pPr>
            <w:r w:rsidRPr="00262C75">
              <w:rPr>
                <w:rFonts w:ascii="Times New Roman" w:eastAsia="Malgun Gothic" w:hAnsi="Times New Roman" w:cs="Times New Roman"/>
                <w:color w:val="000000"/>
                <w:sz w:val="20"/>
                <w:szCs w:val="18"/>
              </w:rPr>
              <w:t>Elektronik tıbbi kayıt sist</w:t>
            </w:r>
            <w:r w:rsidRPr="00262C75">
              <w:rPr>
                <w:rFonts w:ascii="Times New Roman" w:eastAsia="Malgun Gothic" w:hAnsi="Times New Roman" w:cs="Times New Roman"/>
                <w:color w:val="000000"/>
                <w:sz w:val="20"/>
                <w:szCs w:val="18"/>
              </w:rPr>
              <w:t>emini ustalıkla kullanabilirim.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B68AAB9" w14:textId="75C29CDB" w:rsidR="003437A1" w:rsidRPr="00262C75" w:rsidRDefault="003437A1" w:rsidP="000720C7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96A5652" w14:textId="27BF6CEE" w:rsidR="003437A1" w:rsidRPr="00262C75" w:rsidRDefault="003437A1" w:rsidP="000720C7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F7E5CD5" w14:textId="0C760C38" w:rsidR="003437A1" w:rsidRPr="00262C75" w:rsidRDefault="003437A1" w:rsidP="000720C7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67" w:type="dxa"/>
          </w:tcPr>
          <w:p w14:paraId="6A6CB229" w14:textId="77777777" w:rsidR="003437A1" w:rsidRPr="00262C75" w:rsidRDefault="003437A1" w:rsidP="000720C7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88" w:type="dxa"/>
          </w:tcPr>
          <w:p w14:paraId="30DD2A87" w14:textId="77777777" w:rsidR="003437A1" w:rsidRPr="00262C75" w:rsidRDefault="003437A1" w:rsidP="000720C7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20"/>
                <w:szCs w:val="18"/>
              </w:rPr>
            </w:pPr>
          </w:p>
        </w:tc>
      </w:tr>
      <w:tr w:rsidR="003437A1" w:rsidRPr="00262C75" w14:paraId="77A58F9D" w14:textId="2FB55576" w:rsidTr="00262C75">
        <w:trPr>
          <w:trHeight w:val="261"/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08A79849" w14:textId="77777777" w:rsidR="003437A1" w:rsidRPr="00262C75" w:rsidRDefault="003437A1" w:rsidP="000720C7">
            <w:pPr>
              <w:pStyle w:val="ListeParagraf"/>
              <w:numPr>
                <w:ilvl w:val="0"/>
                <w:numId w:val="4"/>
              </w:numPr>
              <w:spacing w:after="0" w:line="160" w:lineRule="atLeast"/>
              <w:jc w:val="center"/>
              <w:rPr>
                <w:rFonts w:ascii="Times New Roman" w:eastAsia="Malgun Gothic" w:hAnsi="Times New Roman" w:cs="Times New Roman"/>
                <w:b/>
                <w:bCs/>
                <w:color w:val="282828"/>
                <w:sz w:val="20"/>
                <w:szCs w:val="18"/>
              </w:rPr>
            </w:pP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14:paraId="6433F286" w14:textId="1831E750" w:rsidR="003437A1" w:rsidRPr="00262C75" w:rsidRDefault="00F9259F" w:rsidP="00F9259F">
            <w:pPr>
              <w:spacing w:after="0" w:line="160" w:lineRule="atLeast"/>
              <w:rPr>
                <w:rFonts w:ascii="Times New Roman" w:eastAsia="Malgun Gothic" w:hAnsi="Times New Roman" w:cs="Times New Roman"/>
                <w:color w:val="000000"/>
                <w:sz w:val="20"/>
                <w:szCs w:val="18"/>
              </w:rPr>
            </w:pPr>
            <w:r w:rsidRPr="00262C75">
              <w:rPr>
                <w:rFonts w:ascii="Times New Roman" w:eastAsia="Malgun Gothic" w:hAnsi="Times New Roman" w:cs="Times New Roman"/>
                <w:color w:val="000000"/>
                <w:sz w:val="20"/>
                <w:szCs w:val="18"/>
              </w:rPr>
              <w:t>Hasta bakımı için gerekli bilgileri çeşitli bilimsel kaynaklardan top</w:t>
            </w:r>
            <w:r w:rsidRPr="00262C75">
              <w:rPr>
                <w:rFonts w:ascii="Times New Roman" w:eastAsia="Malgun Gothic" w:hAnsi="Times New Roman" w:cs="Times New Roman"/>
                <w:color w:val="000000"/>
                <w:sz w:val="20"/>
                <w:szCs w:val="18"/>
              </w:rPr>
              <w:t>layabilirim.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7EBD90B" w14:textId="4CB0D511" w:rsidR="003437A1" w:rsidRPr="00262C75" w:rsidRDefault="003437A1" w:rsidP="000720C7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DF25715" w14:textId="4E0FBC1F" w:rsidR="003437A1" w:rsidRPr="00262C75" w:rsidRDefault="003437A1" w:rsidP="000720C7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503A38A" w14:textId="460878D1" w:rsidR="003437A1" w:rsidRPr="00262C75" w:rsidRDefault="003437A1" w:rsidP="000720C7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67" w:type="dxa"/>
          </w:tcPr>
          <w:p w14:paraId="60487D2C" w14:textId="77777777" w:rsidR="003437A1" w:rsidRPr="00262C75" w:rsidRDefault="003437A1" w:rsidP="000720C7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88" w:type="dxa"/>
          </w:tcPr>
          <w:p w14:paraId="5A9C503B" w14:textId="77777777" w:rsidR="003437A1" w:rsidRPr="00262C75" w:rsidRDefault="003437A1" w:rsidP="000720C7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20"/>
                <w:szCs w:val="18"/>
              </w:rPr>
            </w:pPr>
          </w:p>
        </w:tc>
      </w:tr>
      <w:tr w:rsidR="003437A1" w:rsidRPr="00262C75" w14:paraId="70114D3E" w14:textId="39BEC266" w:rsidTr="00262C75">
        <w:trPr>
          <w:trHeight w:val="261"/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258379DD" w14:textId="77777777" w:rsidR="003437A1" w:rsidRPr="00262C75" w:rsidRDefault="003437A1" w:rsidP="000720C7">
            <w:pPr>
              <w:pStyle w:val="ListeParagraf"/>
              <w:numPr>
                <w:ilvl w:val="0"/>
                <w:numId w:val="4"/>
              </w:numPr>
              <w:spacing w:after="0" w:line="160" w:lineRule="atLeast"/>
              <w:jc w:val="center"/>
              <w:rPr>
                <w:rFonts w:ascii="Times New Roman" w:eastAsia="Malgun Gothic" w:hAnsi="Times New Roman" w:cs="Times New Roman"/>
                <w:b/>
                <w:bCs/>
                <w:color w:val="282828"/>
                <w:sz w:val="20"/>
                <w:szCs w:val="18"/>
              </w:rPr>
            </w:pP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14:paraId="18773E0F" w14:textId="531768E5" w:rsidR="003437A1" w:rsidRPr="00262C75" w:rsidRDefault="00F9259F" w:rsidP="000720C7">
            <w:pPr>
              <w:spacing w:after="0" w:line="160" w:lineRule="atLeast"/>
              <w:rPr>
                <w:rFonts w:ascii="Times New Roman" w:eastAsia="Malgun Gothic" w:hAnsi="Times New Roman" w:cs="Times New Roman"/>
                <w:color w:val="000000"/>
                <w:sz w:val="20"/>
                <w:szCs w:val="18"/>
              </w:rPr>
            </w:pPr>
            <w:r w:rsidRPr="00262C75">
              <w:rPr>
                <w:rFonts w:ascii="Times New Roman" w:eastAsia="Malgun Gothic" w:hAnsi="Times New Roman" w:cs="Times New Roman"/>
                <w:color w:val="000000"/>
                <w:sz w:val="20"/>
                <w:szCs w:val="18"/>
              </w:rPr>
              <w:t>Hasta bakımını ekip üyelerinden yardım almadan tek başıma yapabilirim.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194898F" w14:textId="49612E13" w:rsidR="003437A1" w:rsidRPr="00262C75" w:rsidRDefault="003437A1" w:rsidP="000720C7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A6E1110" w14:textId="679139BE" w:rsidR="003437A1" w:rsidRPr="00262C75" w:rsidRDefault="003437A1" w:rsidP="000720C7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B914BAF" w14:textId="36EAC4EB" w:rsidR="003437A1" w:rsidRPr="00262C75" w:rsidRDefault="003437A1" w:rsidP="000720C7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67" w:type="dxa"/>
          </w:tcPr>
          <w:p w14:paraId="3823B510" w14:textId="77777777" w:rsidR="003437A1" w:rsidRPr="00262C75" w:rsidRDefault="003437A1" w:rsidP="000720C7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88" w:type="dxa"/>
          </w:tcPr>
          <w:p w14:paraId="66348A29" w14:textId="77777777" w:rsidR="003437A1" w:rsidRPr="00262C75" w:rsidRDefault="003437A1" w:rsidP="000720C7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20"/>
                <w:szCs w:val="18"/>
              </w:rPr>
            </w:pPr>
          </w:p>
        </w:tc>
      </w:tr>
      <w:tr w:rsidR="003437A1" w:rsidRPr="00262C75" w14:paraId="1FF74D51" w14:textId="08A52F33" w:rsidTr="00262C75">
        <w:trPr>
          <w:trHeight w:val="261"/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62CD271A" w14:textId="77777777" w:rsidR="003437A1" w:rsidRPr="00262C75" w:rsidRDefault="003437A1" w:rsidP="000720C7">
            <w:pPr>
              <w:pStyle w:val="ListeParagraf"/>
              <w:numPr>
                <w:ilvl w:val="0"/>
                <w:numId w:val="4"/>
              </w:numPr>
              <w:spacing w:after="0" w:line="160" w:lineRule="atLeast"/>
              <w:jc w:val="center"/>
              <w:rPr>
                <w:rFonts w:ascii="Times New Roman" w:eastAsia="Malgun Gothic" w:hAnsi="Times New Roman" w:cs="Times New Roman"/>
                <w:b/>
                <w:bCs/>
                <w:color w:val="282828"/>
                <w:sz w:val="20"/>
                <w:szCs w:val="18"/>
              </w:rPr>
            </w:pP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14:paraId="10B5E98E" w14:textId="20BF53C6" w:rsidR="003437A1" w:rsidRPr="00262C75" w:rsidRDefault="002F1C83" w:rsidP="002F1C83">
            <w:pPr>
              <w:spacing w:after="0" w:line="160" w:lineRule="atLeast"/>
              <w:rPr>
                <w:rFonts w:ascii="Times New Roman" w:eastAsia="Malgun Gothic" w:hAnsi="Times New Roman" w:cs="Times New Roman"/>
                <w:color w:val="000000"/>
                <w:sz w:val="20"/>
                <w:szCs w:val="18"/>
              </w:rPr>
            </w:pPr>
            <w:r w:rsidRPr="00262C75">
              <w:rPr>
                <w:rFonts w:ascii="Times New Roman" w:eastAsia="Malgun Gothic" w:hAnsi="Times New Roman" w:cs="Times New Roman"/>
                <w:color w:val="000000"/>
                <w:sz w:val="20"/>
                <w:szCs w:val="18"/>
              </w:rPr>
              <w:t>Yetenekleri</w:t>
            </w:r>
            <w:r w:rsidRPr="00262C75">
              <w:rPr>
                <w:rFonts w:ascii="Times New Roman" w:eastAsia="Malgun Gothic" w:hAnsi="Times New Roman" w:cs="Times New Roman"/>
                <w:color w:val="000000"/>
                <w:sz w:val="20"/>
                <w:szCs w:val="18"/>
              </w:rPr>
              <w:t>me ve potansiyelime inanıyorum.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DCD9AAB" w14:textId="7C65D253" w:rsidR="003437A1" w:rsidRPr="00262C75" w:rsidRDefault="003437A1" w:rsidP="000720C7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3B360CC" w14:textId="74FBD6A1" w:rsidR="003437A1" w:rsidRPr="00262C75" w:rsidRDefault="003437A1" w:rsidP="000720C7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395414F" w14:textId="30317901" w:rsidR="003437A1" w:rsidRPr="00262C75" w:rsidRDefault="003437A1" w:rsidP="000720C7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67" w:type="dxa"/>
          </w:tcPr>
          <w:p w14:paraId="2B3300B1" w14:textId="77777777" w:rsidR="003437A1" w:rsidRPr="00262C75" w:rsidRDefault="003437A1" w:rsidP="000720C7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88" w:type="dxa"/>
          </w:tcPr>
          <w:p w14:paraId="44106502" w14:textId="77777777" w:rsidR="003437A1" w:rsidRPr="00262C75" w:rsidRDefault="003437A1" w:rsidP="000720C7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20"/>
                <w:szCs w:val="18"/>
              </w:rPr>
            </w:pPr>
          </w:p>
        </w:tc>
      </w:tr>
      <w:tr w:rsidR="003437A1" w:rsidRPr="00262C75" w14:paraId="650A774F" w14:textId="34120A66" w:rsidTr="00262C75">
        <w:trPr>
          <w:trHeight w:val="261"/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43E5DAEA" w14:textId="77777777" w:rsidR="003437A1" w:rsidRPr="00262C75" w:rsidRDefault="003437A1" w:rsidP="000720C7">
            <w:pPr>
              <w:pStyle w:val="ListeParagraf"/>
              <w:numPr>
                <w:ilvl w:val="0"/>
                <w:numId w:val="4"/>
              </w:numPr>
              <w:spacing w:after="0" w:line="160" w:lineRule="atLeast"/>
              <w:jc w:val="center"/>
              <w:rPr>
                <w:rFonts w:ascii="Times New Roman" w:eastAsia="Malgun Gothic" w:hAnsi="Times New Roman" w:cs="Times New Roman"/>
                <w:b/>
                <w:bCs/>
                <w:color w:val="282828"/>
                <w:sz w:val="20"/>
                <w:szCs w:val="18"/>
              </w:rPr>
            </w:pP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14:paraId="3FEC604E" w14:textId="2A3651A2" w:rsidR="003437A1" w:rsidRPr="00262C75" w:rsidRDefault="002F1C83" w:rsidP="000720C7">
            <w:pPr>
              <w:spacing w:after="0" w:line="160" w:lineRule="atLeast"/>
              <w:rPr>
                <w:rFonts w:ascii="Times New Roman" w:eastAsia="Malgun Gothic" w:hAnsi="Times New Roman" w:cs="Times New Roman"/>
                <w:color w:val="000000"/>
                <w:sz w:val="20"/>
                <w:szCs w:val="18"/>
              </w:rPr>
            </w:pPr>
            <w:r w:rsidRPr="00262C75">
              <w:rPr>
                <w:rFonts w:ascii="Times New Roman" w:eastAsia="Malgun Gothic" w:hAnsi="Times New Roman" w:cs="Times New Roman"/>
                <w:color w:val="000000"/>
                <w:sz w:val="20"/>
                <w:szCs w:val="18"/>
              </w:rPr>
              <w:t>Serviste bana</w:t>
            </w:r>
            <w:r w:rsidRPr="00262C75">
              <w:rPr>
                <w:rFonts w:ascii="Times New Roman" w:eastAsia="Malgun Gothic" w:hAnsi="Times New Roman" w:cs="Times New Roman"/>
                <w:color w:val="000000"/>
                <w:sz w:val="20"/>
                <w:szCs w:val="18"/>
              </w:rPr>
              <w:t xml:space="preserve"> ihtiyaç duyulduğunu düşünürüm.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A377064" w14:textId="17BAFB1A" w:rsidR="003437A1" w:rsidRPr="00262C75" w:rsidRDefault="003437A1" w:rsidP="000720C7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BDFA748" w14:textId="0B27FA53" w:rsidR="003437A1" w:rsidRPr="00262C75" w:rsidRDefault="003437A1" w:rsidP="000720C7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E217821" w14:textId="21EC8E9E" w:rsidR="003437A1" w:rsidRPr="00262C75" w:rsidRDefault="003437A1" w:rsidP="000720C7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67" w:type="dxa"/>
          </w:tcPr>
          <w:p w14:paraId="12A5A8CE" w14:textId="77777777" w:rsidR="003437A1" w:rsidRPr="00262C75" w:rsidRDefault="003437A1" w:rsidP="000720C7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88" w:type="dxa"/>
          </w:tcPr>
          <w:p w14:paraId="3325C3FF" w14:textId="77777777" w:rsidR="003437A1" w:rsidRPr="00262C75" w:rsidRDefault="003437A1" w:rsidP="000720C7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20"/>
                <w:szCs w:val="18"/>
              </w:rPr>
            </w:pPr>
          </w:p>
        </w:tc>
      </w:tr>
      <w:tr w:rsidR="003437A1" w:rsidRPr="00262C75" w14:paraId="5F2BE40D" w14:textId="4ADCD86A" w:rsidTr="00262C75">
        <w:trPr>
          <w:trHeight w:val="261"/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5D8FEC23" w14:textId="77777777" w:rsidR="003437A1" w:rsidRPr="00262C75" w:rsidRDefault="003437A1" w:rsidP="000720C7">
            <w:pPr>
              <w:pStyle w:val="ListeParagraf"/>
              <w:numPr>
                <w:ilvl w:val="0"/>
                <w:numId w:val="4"/>
              </w:numPr>
              <w:spacing w:after="0" w:line="160" w:lineRule="atLeast"/>
              <w:jc w:val="center"/>
              <w:rPr>
                <w:rFonts w:ascii="Times New Roman" w:eastAsia="Malgun Gothic" w:hAnsi="Times New Roman" w:cs="Times New Roman"/>
                <w:b/>
                <w:bCs/>
                <w:color w:val="282828"/>
                <w:sz w:val="20"/>
                <w:szCs w:val="18"/>
              </w:rPr>
            </w:pP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14:paraId="6CE2AD59" w14:textId="236CE3CD" w:rsidR="003437A1" w:rsidRPr="00262C75" w:rsidRDefault="002F1C83" w:rsidP="000720C7">
            <w:pPr>
              <w:spacing w:after="0" w:line="160" w:lineRule="atLeast"/>
              <w:rPr>
                <w:rFonts w:ascii="Times New Roman" w:eastAsia="Malgun Gothic" w:hAnsi="Times New Roman" w:cs="Times New Roman"/>
                <w:color w:val="000000"/>
                <w:sz w:val="20"/>
                <w:szCs w:val="18"/>
              </w:rPr>
            </w:pPr>
            <w:r w:rsidRPr="00262C75">
              <w:rPr>
                <w:rFonts w:ascii="Times New Roman" w:eastAsia="Malgun Gothic" w:hAnsi="Times New Roman" w:cs="Times New Roman"/>
                <w:color w:val="000000"/>
                <w:sz w:val="20"/>
                <w:szCs w:val="18"/>
              </w:rPr>
              <w:t>Hasta ve yakınlarına profesyonel</w:t>
            </w:r>
            <w:r w:rsidRPr="00262C75">
              <w:rPr>
                <w:rFonts w:ascii="Times New Roman" w:eastAsia="Malgun Gothic" w:hAnsi="Times New Roman" w:cs="Times New Roman"/>
                <w:color w:val="000000"/>
                <w:sz w:val="20"/>
                <w:szCs w:val="18"/>
              </w:rPr>
              <w:t xml:space="preserve"> bir şekilde yanıt verebilirim.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F2126FE" w14:textId="4D2FAEB2" w:rsidR="003437A1" w:rsidRPr="00262C75" w:rsidRDefault="003437A1" w:rsidP="000720C7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5E1BB42" w14:textId="592A774D" w:rsidR="003437A1" w:rsidRPr="00262C75" w:rsidRDefault="003437A1" w:rsidP="000720C7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FD9BCC6" w14:textId="7B3FC9B7" w:rsidR="003437A1" w:rsidRPr="00262C75" w:rsidRDefault="003437A1" w:rsidP="000720C7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67" w:type="dxa"/>
          </w:tcPr>
          <w:p w14:paraId="3A6CC3D7" w14:textId="77777777" w:rsidR="003437A1" w:rsidRPr="00262C75" w:rsidRDefault="003437A1" w:rsidP="000720C7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88" w:type="dxa"/>
          </w:tcPr>
          <w:p w14:paraId="15673EFD" w14:textId="77777777" w:rsidR="003437A1" w:rsidRPr="00262C75" w:rsidRDefault="003437A1" w:rsidP="000720C7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20"/>
                <w:szCs w:val="18"/>
              </w:rPr>
            </w:pPr>
          </w:p>
        </w:tc>
      </w:tr>
      <w:tr w:rsidR="003437A1" w:rsidRPr="00262C75" w14:paraId="23C9BEF6" w14:textId="34E839A4" w:rsidTr="00262C75">
        <w:trPr>
          <w:trHeight w:val="261"/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31D8A4C2" w14:textId="77777777" w:rsidR="003437A1" w:rsidRPr="00262C75" w:rsidRDefault="003437A1" w:rsidP="000720C7">
            <w:pPr>
              <w:pStyle w:val="ListeParagraf"/>
              <w:numPr>
                <w:ilvl w:val="0"/>
                <w:numId w:val="4"/>
              </w:numPr>
              <w:spacing w:after="0" w:line="160" w:lineRule="atLeast"/>
              <w:jc w:val="center"/>
              <w:rPr>
                <w:rFonts w:ascii="Times New Roman" w:eastAsia="Malgun Gothic" w:hAnsi="Times New Roman" w:cs="Times New Roman"/>
                <w:b/>
                <w:bCs/>
                <w:color w:val="282828"/>
                <w:sz w:val="20"/>
                <w:szCs w:val="18"/>
              </w:rPr>
            </w:pP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14:paraId="224C17D1" w14:textId="7E1C33DE" w:rsidR="003437A1" w:rsidRPr="00262C75" w:rsidRDefault="002F1C83" w:rsidP="000720C7">
            <w:pPr>
              <w:spacing w:after="0" w:line="160" w:lineRule="atLeast"/>
              <w:rPr>
                <w:rFonts w:ascii="Times New Roman" w:eastAsia="Malgun Gothic" w:hAnsi="Times New Roman" w:cs="Times New Roman"/>
                <w:color w:val="000000"/>
                <w:sz w:val="20"/>
                <w:szCs w:val="18"/>
              </w:rPr>
            </w:pPr>
            <w:r w:rsidRPr="00262C75">
              <w:rPr>
                <w:rFonts w:ascii="Times New Roman" w:eastAsia="Malgun Gothic" w:hAnsi="Times New Roman" w:cs="Times New Roman"/>
                <w:color w:val="000000"/>
                <w:sz w:val="20"/>
                <w:szCs w:val="18"/>
              </w:rPr>
              <w:t>Stresle o</w:t>
            </w:r>
            <w:r w:rsidRPr="00262C75">
              <w:rPr>
                <w:rFonts w:ascii="Times New Roman" w:eastAsia="Malgun Gothic" w:hAnsi="Times New Roman" w:cs="Times New Roman"/>
                <w:color w:val="000000"/>
                <w:sz w:val="20"/>
                <w:szCs w:val="18"/>
              </w:rPr>
              <w:t>lumlu şekilde başa çıkabilirim.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C3A69C4" w14:textId="6CD040A6" w:rsidR="003437A1" w:rsidRPr="00262C75" w:rsidRDefault="003437A1" w:rsidP="000720C7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7F870ED" w14:textId="77F77F01" w:rsidR="003437A1" w:rsidRPr="00262C75" w:rsidRDefault="003437A1" w:rsidP="000720C7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110FD14" w14:textId="394DC7D1" w:rsidR="003437A1" w:rsidRPr="00262C75" w:rsidRDefault="003437A1" w:rsidP="000720C7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67" w:type="dxa"/>
          </w:tcPr>
          <w:p w14:paraId="50F9FA09" w14:textId="77777777" w:rsidR="003437A1" w:rsidRPr="00262C75" w:rsidRDefault="003437A1" w:rsidP="000720C7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88" w:type="dxa"/>
          </w:tcPr>
          <w:p w14:paraId="4BF8183A" w14:textId="77777777" w:rsidR="003437A1" w:rsidRPr="00262C75" w:rsidRDefault="003437A1" w:rsidP="000720C7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20"/>
                <w:szCs w:val="18"/>
              </w:rPr>
            </w:pPr>
          </w:p>
        </w:tc>
      </w:tr>
      <w:tr w:rsidR="003437A1" w:rsidRPr="00262C75" w14:paraId="1C510FDA" w14:textId="07C64623" w:rsidTr="00262C75">
        <w:trPr>
          <w:trHeight w:val="261"/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0DAF9CEA" w14:textId="77777777" w:rsidR="003437A1" w:rsidRPr="00262C75" w:rsidRDefault="003437A1" w:rsidP="000720C7">
            <w:pPr>
              <w:pStyle w:val="ListeParagraf"/>
              <w:numPr>
                <w:ilvl w:val="0"/>
                <w:numId w:val="4"/>
              </w:numPr>
              <w:spacing w:after="0" w:line="160" w:lineRule="atLeast"/>
              <w:jc w:val="center"/>
              <w:rPr>
                <w:rFonts w:ascii="Times New Roman" w:eastAsia="Malgun Gothic" w:hAnsi="Times New Roman" w:cs="Times New Roman"/>
                <w:b/>
                <w:bCs/>
                <w:color w:val="282828"/>
                <w:sz w:val="20"/>
                <w:szCs w:val="18"/>
              </w:rPr>
            </w:pP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14:paraId="5E7EF59C" w14:textId="1C617CF7" w:rsidR="003437A1" w:rsidRPr="00262C75" w:rsidRDefault="002F1C83" w:rsidP="000720C7">
            <w:pPr>
              <w:spacing w:after="0" w:line="160" w:lineRule="atLeast"/>
              <w:rPr>
                <w:rFonts w:ascii="Times New Roman" w:hAnsi="Times New Roman" w:cs="Times New Roman"/>
                <w:sz w:val="20"/>
                <w:szCs w:val="18"/>
              </w:rPr>
            </w:pPr>
            <w:r w:rsidRPr="00262C75">
              <w:rPr>
                <w:rFonts w:ascii="Times New Roman" w:eastAsia="Malgun Gothic" w:hAnsi="Times New Roman" w:cs="Times New Roman"/>
                <w:color w:val="000000"/>
                <w:sz w:val="20"/>
                <w:szCs w:val="18"/>
              </w:rPr>
              <w:t>İş ve özel hayatım arasında bir denge kurabilirim</w:t>
            </w:r>
            <w:r w:rsidRPr="00262C75">
              <w:rPr>
                <w:rFonts w:ascii="Times New Roman" w:eastAsia="Malgun Gothic" w:hAnsi="Times New Roman" w:cs="Times New Roman"/>
                <w:color w:val="000000"/>
                <w:sz w:val="20"/>
                <w:szCs w:val="18"/>
              </w:rPr>
              <w:t>.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7A14E3E" w14:textId="15C48B2D" w:rsidR="003437A1" w:rsidRPr="00262C75" w:rsidRDefault="003437A1" w:rsidP="000720C7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24381EF" w14:textId="012223D0" w:rsidR="003437A1" w:rsidRPr="00262C75" w:rsidRDefault="003437A1" w:rsidP="000720C7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2DC6665" w14:textId="0C4D00BE" w:rsidR="003437A1" w:rsidRPr="00262C75" w:rsidRDefault="003437A1" w:rsidP="000720C7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67" w:type="dxa"/>
          </w:tcPr>
          <w:p w14:paraId="363AAB76" w14:textId="77777777" w:rsidR="003437A1" w:rsidRPr="00262C75" w:rsidRDefault="003437A1" w:rsidP="000720C7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88" w:type="dxa"/>
          </w:tcPr>
          <w:p w14:paraId="5C7D50C1" w14:textId="77777777" w:rsidR="003437A1" w:rsidRPr="00262C75" w:rsidRDefault="003437A1" w:rsidP="000720C7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20"/>
                <w:szCs w:val="18"/>
              </w:rPr>
            </w:pPr>
          </w:p>
        </w:tc>
      </w:tr>
      <w:tr w:rsidR="003437A1" w:rsidRPr="00262C75" w14:paraId="0F7B484F" w14:textId="4E8FE41D" w:rsidTr="00262C75">
        <w:trPr>
          <w:trHeight w:val="261"/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6CD9EBE5" w14:textId="77777777" w:rsidR="003437A1" w:rsidRPr="00262C75" w:rsidRDefault="003437A1" w:rsidP="000720C7">
            <w:pPr>
              <w:pStyle w:val="ListeParagraf"/>
              <w:numPr>
                <w:ilvl w:val="0"/>
                <w:numId w:val="4"/>
              </w:numPr>
              <w:spacing w:after="0" w:line="160" w:lineRule="atLeast"/>
              <w:jc w:val="center"/>
              <w:rPr>
                <w:rFonts w:ascii="Times New Roman" w:eastAsia="Malgun Gothic" w:hAnsi="Times New Roman" w:cs="Times New Roman"/>
                <w:b/>
                <w:bCs/>
                <w:color w:val="282828"/>
                <w:sz w:val="20"/>
                <w:szCs w:val="18"/>
              </w:rPr>
            </w:pP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14:paraId="2C3EEEA8" w14:textId="3C64E5E4" w:rsidR="003437A1" w:rsidRPr="00262C75" w:rsidRDefault="002F1C83" w:rsidP="000720C7">
            <w:pPr>
              <w:spacing w:after="0" w:line="160" w:lineRule="atLeast"/>
              <w:rPr>
                <w:rFonts w:ascii="Times New Roman" w:eastAsia="Malgun Gothic" w:hAnsi="Times New Roman" w:cs="Times New Roman"/>
                <w:color w:val="000000"/>
                <w:sz w:val="20"/>
                <w:szCs w:val="18"/>
              </w:rPr>
            </w:pPr>
            <w:r w:rsidRPr="00262C75">
              <w:rPr>
                <w:rFonts w:ascii="Times New Roman" w:eastAsia="Malgun Gothic" w:hAnsi="Times New Roman" w:cs="Times New Roman"/>
                <w:color w:val="000000"/>
                <w:sz w:val="20"/>
                <w:szCs w:val="18"/>
              </w:rPr>
              <w:t>Stresli durumlarda bir iş arkadaşımdan veya uzman k</w:t>
            </w:r>
            <w:r w:rsidRPr="00262C75">
              <w:rPr>
                <w:rFonts w:ascii="Times New Roman" w:eastAsia="Malgun Gothic" w:hAnsi="Times New Roman" w:cs="Times New Roman"/>
                <w:color w:val="000000"/>
                <w:sz w:val="20"/>
                <w:szCs w:val="18"/>
              </w:rPr>
              <w:t>işilerden yardım isteyebilirim.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5565B02" w14:textId="1DF9C88C" w:rsidR="003437A1" w:rsidRPr="00262C75" w:rsidRDefault="003437A1" w:rsidP="000720C7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CEE0323" w14:textId="3D87CE15" w:rsidR="003437A1" w:rsidRPr="00262C75" w:rsidRDefault="003437A1" w:rsidP="000720C7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1FB4463" w14:textId="301C020F" w:rsidR="003437A1" w:rsidRPr="00262C75" w:rsidRDefault="003437A1" w:rsidP="000720C7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67" w:type="dxa"/>
          </w:tcPr>
          <w:p w14:paraId="74857608" w14:textId="77777777" w:rsidR="003437A1" w:rsidRPr="00262C75" w:rsidRDefault="003437A1" w:rsidP="000720C7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88" w:type="dxa"/>
          </w:tcPr>
          <w:p w14:paraId="012F0AE0" w14:textId="77777777" w:rsidR="003437A1" w:rsidRPr="00262C75" w:rsidRDefault="003437A1" w:rsidP="000720C7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20"/>
                <w:szCs w:val="18"/>
              </w:rPr>
            </w:pPr>
          </w:p>
        </w:tc>
      </w:tr>
      <w:tr w:rsidR="003437A1" w:rsidRPr="00262C75" w14:paraId="1048CFEA" w14:textId="6F7EC968" w:rsidTr="00262C75">
        <w:trPr>
          <w:trHeight w:val="261"/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4FE58637" w14:textId="77777777" w:rsidR="003437A1" w:rsidRPr="00262C75" w:rsidRDefault="003437A1" w:rsidP="000720C7">
            <w:pPr>
              <w:pStyle w:val="ListeParagraf"/>
              <w:numPr>
                <w:ilvl w:val="0"/>
                <w:numId w:val="4"/>
              </w:numPr>
              <w:spacing w:after="0" w:line="160" w:lineRule="atLeast"/>
              <w:jc w:val="center"/>
              <w:rPr>
                <w:rFonts w:ascii="Times New Roman" w:eastAsia="Malgun Gothic" w:hAnsi="Times New Roman" w:cs="Times New Roman"/>
                <w:b/>
                <w:bCs/>
                <w:color w:val="282828"/>
                <w:sz w:val="20"/>
                <w:szCs w:val="18"/>
              </w:rPr>
            </w:pP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14:paraId="3EDC3E82" w14:textId="4CDF1529" w:rsidR="003437A1" w:rsidRPr="00262C75" w:rsidRDefault="002F1C83" w:rsidP="000720C7">
            <w:pPr>
              <w:spacing w:after="0" w:line="160" w:lineRule="atLeast"/>
              <w:rPr>
                <w:rFonts w:ascii="Times New Roman" w:hAnsi="Times New Roman" w:cs="Times New Roman"/>
                <w:sz w:val="20"/>
                <w:szCs w:val="18"/>
              </w:rPr>
            </w:pPr>
            <w:r w:rsidRPr="00262C75">
              <w:rPr>
                <w:rFonts w:ascii="Times New Roman" w:eastAsia="Malgun Gothic" w:hAnsi="Times New Roman" w:cs="Times New Roman"/>
                <w:color w:val="000000"/>
                <w:sz w:val="20"/>
                <w:szCs w:val="18"/>
              </w:rPr>
              <w:t>İşyerinde stresli durumlarda dürtüsel davranışları kontrol edebilirim.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256E8B4" w14:textId="1B28EE69" w:rsidR="003437A1" w:rsidRPr="00262C75" w:rsidRDefault="003437A1" w:rsidP="000720C7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2A154F" w14:textId="3AE91720" w:rsidR="003437A1" w:rsidRPr="00262C75" w:rsidRDefault="003437A1" w:rsidP="000720C7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8806253" w14:textId="053770A5" w:rsidR="003437A1" w:rsidRPr="00262C75" w:rsidRDefault="003437A1" w:rsidP="000720C7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67" w:type="dxa"/>
          </w:tcPr>
          <w:p w14:paraId="7AA1C25F" w14:textId="77777777" w:rsidR="003437A1" w:rsidRPr="00262C75" w:rsidRDefault="003437A1" w:rsidP="000720C7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88" w:type="dxa"/>
          </w:tcPr>
          <w:p w14:paraId="6E019FED" w14:textId="77777777" w:rsidR="003437A1" w:rsidRPr="00262C75" w:rsidRDefault="003437A1" w:rsidP="000720C7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20"/>
                <w:szCs w:val="18"/>
              </w:rPr>
            </w:pPr>
          </w:p>
        </w:tc>
      </w:tr>
    </w:tbl>
    <w:p w14:paraId="41CBE07C" w14:textId="74A41FC1" w:rsidR="005F64A3" w:rsidRPr="00262C75" w:rsidRDefault="00935193" w:rsidP="00262C75">
      <w:pPr>
        <w:spacing w:before="240" w:line="276" w:lineRule="auto"/>
        <w:ind w:left="-284" w:right="-284"/>
        <w:jc w:val="both"/>
        <w:rPr>
          <w:rFonts w:ascii="Times New Roman" w:hAnsi="Times New Roman" w:cs="Times New Roman"/>
          <w:sz w:val="24"/>
          <w:szCs w:val="20"/>
        </w:rPr>
      </w:pPr>
      <w:r w:rsidRPr="00262C75">
        <w:rPr>
          <w:rFonts w:ascii="Times New Roman" w:hAnsi="Times New Roman" w:cs="Times New Roman"/>
          <w:sz w:val="24"/>
        </w:rPr>
        <w:t>Ölçek</w:t>
      </w:r>
      <w:r w:rsidR="00C25CE5" w:rsidRPr="00262C75">
        <w:rPr>
          <w:rFonts w:ascii="Times New Roman" w:hAnsi="Times New Roman" w:cs="Times New Roman"/>
          <w:sz w:val="24"/>
        </w:rPr>
        <w:t xml:space="preserve"> 17</w:t>
      </w:r>
      <w:r w:rsidRPr="00262C75">
        <w:rPr>
          <w:rFonts w:ascii="Times New Roman" w:hAnsi="Times New Roman" w:cs="Times New Roman"/>
          <w:sz w:val="24"/>
        </w:rPr>
        <w:t xml:space="preserve"> madde ve </w:t>
      </w:r>
      <w:r w:rsidR="00C25CE5" w:rsidRPr="00262C75">
        <w:rPr>
          <w:rFonts w:ascii="Times New Roman" w:hAnsi="Times New Roman" w:cs="Times New Roman"/>
          <w:sz w:val="24"/>
        </w:rPr>
        <w:t xml:space="preserve">iki </w:t>
      </w:r>
      <w:r w:rsidRPr="00262C75">
        <w:rPr>
          <w:rFonts w:ascii="Times New Roman" w:hAnsi="Times New Roman" w:cs="Times New Roman"/>
          <w:sz w:val="24"/>
        </w:rPr>
        <w:t xml:space="preserve">alt boyuttan oluşmaktadır. </w:t>
      </w:r>
      <w:r w:rsidR="008565E2" w:rsidRPr="00262C75">
        <w:rPr>
          <w:rFonts w:ascii="Times New Roman" w:hAnsi="Times New Roman" w:cs="Times New Roman"/>
          <w:sz w:val="24"/>
        </w:rPr>
        <w:t xml:space="preserve">Ölçek maddeleri beşli likert tipinde hazırlanmış olup 1-5 arası derecelendirilmektedir. Ölçekte </w:t>
      </w:r>
      <w:r w:rsidR="00C25CE5" w:rsidRPr="00262C75">
        <w:rPr>
          <w:rFonts w:ascii="Times New Roman" w:hAnsi="Times New Roman" w:cs="Times New Roman"/>
          <w:sz w:val="24"/>
        </w:rPr>
        <w:t xml:space="preserve">ters </w:t>
      </w:r>
      <w:r w:rsidRPr="00262C75">
        <w:rPr>
          <w:rFonts w:ascii="Times New Roman" w:hAnsi="Times New Roman" w:cs="Times New Roman"/>
          <w:sz w:val="24"/>
        </w:rPr>
        <w:t xml:space="preserve">madde </w:t>
      </w:r>
      <w:r w:rsidR="00C25CE5" w:rsidRPr="00262C75">
        <w:rPr>
          <w:rFonts w:ascii="Times New Roman" w:hAnsi="Times New Roman" w:cs="Times New Roman"/>
          <w:sz w:val="24"/>
        </w:rPr>
        <w:t>bulunma</w:t>
      </w:r>
      <w:r w:rsidRPr="00262C75">
        <w:rPr>
          <w:rFonts w:ascii="Times New Roman" w:hAnsi="Times New Roman" w:cs="Times New Roman"/>
          <w:sz w:val="24"/>
        </w:rPr>
        <w:t>maktadır. Bir</w:t>
      </w:r>
      <w:r w:rsidR="00C25CE5" w:rsidRPr="00262C75">
        <w:rPr>
          <w:rFonts w:ascii="Times New Roman" w:hAnsi="Times New Roman" w:cs="Times New Roman"/>
          <w:sz w:val="24"/>
        </w:rPr>
        <w:t xml:space="preserve">inci faktör için minimum puan 10, maksimum puan 50 ve </w:t>
      </w:r>
      <w:r w:rsidRPr="00262C75">
        <w:rPr>
          <w:rFonts w:ascii="Times New Roman" w:hAnsi="Times New Roman" w:cs="Times New Roman"/>
          <w:sz w:val="24"/>
        </w:rPr>
        <w:t>ik</w:t>
      </w:r>
      <w:r w:rsidR="00C25CE5" w:rsidRPr="00262C75">
        <w:rPr>
          <w:rFonts w:ascii="Times New Roman" w:hAnsi="Times New Roman" w:cs="Times New Roman"/>
          <w:sz w:val="24"/>
        </w:rPr>
        <w:t xml:space="preserve">inci faktör için minimum puan 7, maksimum puan 35’tir. </w:t>
      </w:r>
      <w:r w:rsidRPr="00262C75">
        <w:rPr>
          <w:rFonts w:ascii="Times New Roman" w:hAnsi="Times New Roman" w:cs="Times New Roman"/>
          <w:sz w:val="24"/>
        </w:rPr>
        <w:t xml:space="preserve">Tüm ölçek maddelerinden alınabilecek minimum puan </w:t>
      </w:r>
      <w:r w:rsidR="00C25CE5" w:rsidRPr="00262C75">
        <w:rPr>
          <w:rFonts w:ascii="Times New Roman" w:hAnsi="Times New Roman" w:cs="Times New Roman"/>
          <w:sz w:val="24"/>
        </w:rPr>
        <w:t>17</w:t>
      </w:r>
      <w:r w:rsidRPr="00262C75">
        <w:rPr>
          <w:rFonts w:ascii="Times New Roman" w:hAnsi="Times New Roman" w:cs="Times New Roman"/>
          <w:sz w:val="24"/>
        </w:rPr>
        <w:t xml:space="preserve">, maksimum puan ise </w:t>
      </w:r>
      <w:r w:rsidR="00C25CE5" w:rsidRPr="00262C75">
        <w:rPr>
          <w:rFonts w:ascii="Times New Roman" w:hAnsi="Times New Roman" w:cs="Times New Roman"/>
          <w:sz w:val="24"/>
        </w:rPr>
        <w:t>85’ti</w:t>
      </w:r>
      <w:r w:rsidRPr="00262C75">
        <w:rPr>
          <w:rFonts w:ascii="Times New Roman" w:hAnsi="Times New Roman" w:cs="Times New Roman"/>
          <w:sz w:val="24"/>
          <w:szCs w:val="20"/>
        </w:rPr>
        <w:t xml:space="preserve">r. </w:t>
      </w:r>
      <w:r w:rsidR="00A57EC1" w:rsidRPr="00262C75">
        <w:rPr>
          <w:rFonts w:ascii="Times New Roman" w:hAnsi="Times New Roman" w:cs="Times New Roman"/>
          <w:sz w:val="24"/>
          <w:szCs w:val="20"/>
        </w:rPr>
        <w:t xml:space="preserve">Ölçekten alınan toplam puanın yüksek olması, hemşirelerin hemşirelik uygulamalarına yönelik hazır </w:t>
      </w:r>
      <w:proofErr w:type="spellStart"/>
      <w:r w:rsidR="00A57EC1" w:rsidRPr="00262C75">
        <w:rPr>
          <w:rFonts w:ascii="Times New Roman" w:hAnsi="Times New Roman" w:cs="Times New Roman"/>
          <w:sz w:val="24"/>
          <w:szCs w:val="20"/>
        </w:rPr>
        <w:t>oluşluk</w:t>
      </w:r>
      <w:proofErr w:type="spellEnd"/>
      <w:r w:rsidR="00A57EC1" w:rsidRPr="00262C75">
        <w:rPr>
          <w:rFonts w:ascii="Times New Roman" w:hAnsi="Times New Roman" w:cs="Times New Roman"/>
          <w:sz w:val="24"/>
          <w:szCs w:val="20"/>
        </w:rPr>
        <w:t xml:space="preserve"> düzeylerinin yüksek olduğunu ve klinik uygulamalara daha etkin, güvenli ve yeterli biçimde katılmaya hazır olduklarını göstermektedir.</w:t>
      </w:r>
    </w:p>
    <w:p w14:paraId="65CF0435" w14:textId="4966787A" w:rsidR="00935193" w:rsidRPr="00262C75" w:rsidRDefault="00D10D3A" w:rsidP="00262C75">
      <w:pPr>
        <w:spacing w:after="0" w:line="276" w:lineRule="auto"/>
        <w:ind w:left="-284" w:right="-284"/>
        <w:rPr>
          <w:rFonts w:ascii="Times New Roman" w:hAnsi="Times New Roman" w:cs="Times New Roman"/>
          <w:sz w:val="24"/>
          <w:szCs w:val="20"/>
        </w:rPr>
      </w:pPr>
      <w:r w:rsidRPr="00262C75">
        <w:rPr>
          <w:rFonts w:ascii="Times New Roman" w:hAnsi="Times New Roman" w:cs="Times New Roman"/>
          <w:sz w:val="24"/>
          <w:szCs w:val="20"/>
        </w:rPr>
        <w:t>Birinci faktör (</w:t>
      </w:r>
      <w:r w:rsidR="00A57EC1" w:rsidRPr="00262C75">
        <w:rPr>
          <w:rFonts w:ascii="Times New Roman" w:hAnsi="Times New Roman" w:cs="Times New Roman"/>
          <w:sz w:val="24"/>
          <w:szCs w:val="20"/>
        </w:rPr>
        <w:t>Bilgi ve becerinin yeterliliği</w:t>
      </w:r>
      <w:r w:rsidRPr="00262C75">
        <w:rPr>
          <w:rFonts w:ascii="Times New Roman" w:hAnsi="Times New Roman" w:cs="Times New Roman"/>
          <w:sz w:val="24"/>
          <w:szCs w:val="20"/>
        </w:rPr>
        <w:t xml:space="preserve">): </w:t>
      </w:r>
      <w:r w:rsidR="00A57EC1" w:rsidRPr="00262C75">
        <w:rPr>
          <w:rFonts w:ascii="Times New Roman" w:hAnsi="Times New Roman" w:cs="Times New Roman"/>
          <w:sz w:val="24"/>
          <w:szCs w:val="20"/>
        </w:rPr>
        <w:t>1-10</w:t>
      </w:r>
    </w:p>
    <w:p w14:paraId="7822C8F9" w14:textId="25AD814B" w:rsidR="00D10D3A" w:rsidRPr="00262C75" w:rsidRDefault="00D10D3A" w:rsidP="00262C75">
      <w:pPr>
        <w:spacing w:after="0" w:line="276" w:lineRule="auto"/>
        <w:ind w:left="-284" w:right="-284"/>
        <w:rPr>
          <w:rFonts w:ascii="Times New Roman" w:hAnsi="Times New Roman" w:cs="Times New Roman"/>
          <w:sz w:val="24"/>
          <w:szCs w:val="20"/>
        </w:rPr>
      </w:pPr>
      <w:r w:rsidRPr="00262C75">
        <w:rPr>
          <w:rFonts w:ascii="Times New Roman" w:hAnsi="Times New Roman" w:cs="Times New Roman"/>
          <w:sz w:val="24"/>
          <w:szCs w:val="20"/>
        </w:rPr>
        <w:t>İkinci faktör (</w:t>
      </w:r>
      <w:r w:rsidR="00A57EC1" w:rsidRPr="00262C75">
        <w:rPr>
          <w:rFonts w:ascii="Times New Roman" w:hAnsi="Times New Roman" w:cs="Times New Roman"/>
          <w:sz w:val="24"/>
          <w:szCs w:val="20"/>
        </w:rPr>
        <w:t>Öz-düzenleme ve duyusal kontrol</w:t>
      </w:r>
      <w:r w:rsidRPr="00262C75">
        <w:rPr>
          <w:rFonts w:ascii="Times New Roman" w:hAnsi="Times New Roman" w:cs="Times New Roman"/>
          <w:sz w:val="24"/>
          <w:szCs w:val="20"/>
        </w:rPr>
        <w:t>):</w:t>
      </w:r>
      <w:r w:rsidR="0068091A" w:rsidRPr="00262C75">
        <w:rPr>
          <w:rFonts w:ascii="Times New Roman" w:hAnsi="Times New Roman" w:cs="Times New Roman"/>
          <w:sz w:val="24"/>
          <w:szCs w:val="20"/>
        </w:rPr>
        <w:t xml:space="preserve"> </w:t>
      </w:r>
      <w:r w:rsidR="00A57EC1" w:rsidRPr="00262C75">
        <w:rPr>
          <w:rFonts w:ascii="Times New Roman" w:hAnsi="Times New Roman" w:cs="Times New Roman"/>
          <w:sz w:val="24"/>
          <w:szCs w:val="20"/>
        </w:rPr>
        <w:t>11-17</w:t>
      </w:r>
    </w:p>
    <w:p w14:paraId="44157596" w14:textId="77777777" w:rsidR="00A57EC1" w:rsidRPr="00262C75" w:rsidRDefault="00A57EC1" w:rsidP="00262C75">
      <w:pPr>
        <w:spacing w:line="276" w:lineRule="auto"/>
        <w:ind w:left="-284" w:right="-284"/>
        <w:jc w:val="both"/>
        <w:rPr>
          <w:rFonts w:ascii="Times New Roman" w:hAnsi="Times New Roman" w:cs="Times New Roman"/>
          <w:b/>
          <w:sz w:val="24"/>
          <w:u w:val="single"/>
        </w:rPr>
      </w:pPr>
    </w:p>
    <w:p w14:paraId="15942244" w14:textId="2BD19D0E" w:rsidR="00107500" w:rsidRPr="00262C75" w:rsidRDefault="00107500" w:rsidP="00262C75">
      <w:pPr>
        <w:spacing w:line="276" w:lineRule="auto"/>
        <w:ind w:left="-284" w:right="-284"/>
        <w:jc w:val="both"/>
        <w:rPr>
          <w:rFonts w:ascii="Times New Roman" w:hAnsi="Times New Roman" w:cs="Times New Roman"/>
          <w:sz w:val="24"/>
        </w:rPr>
      </w:pPr>
      <w:r w:rsidRPr="00262C75">
        <w:rPr>
          <w:rFonts w:ascii="Times New Roman" w:hAnsi="Times New Roman" w:cs="Times New Roman"/>
          <w:b/>
          <w:sz w:val="24"/>
          <w:u w:val="single"/>
        </w:rPr>
        <w:t>ATIF</w:t>
      </w:r>
      <w:r w:rsidRPr="00262C75">
        <w:rPr>
          <w:rFonts w:ascii="Times New Roman" w:hAnsi="Times New Roman" w:cs="Times New Roman"/>
          <w:sz w:val="24"/>
        </w:rPr>
        <w:t xml:space="preserve">: </w:t>
      </w:r>
      <w:proofErr w:type="spellStart"/>
      <w:r w:rsidR="00B961DC" w:rsidRPr="00262C75">
        <w:rPr>
          <w:rFonts w:ascii="Times New Roman" w:hAnsi="Times New Roman" w:cs="Times New Roman"/>
          <w:sz w:val="24"/>
          <w:lang w:val="en-US"/>
        </w:rPr>
        <w:t>Ozdemir</w:t>
      </w:r>
      <w:proofErr w:type="spellEnd"/>
      <w:r w:rsidR="00B961DC" w:rsidRPr="00262C75">
        <w:rPr>
          <w:rFonts w:ascii="Times New Roman" w:hAnsi="Times New Roman" w:cs="Times New Roman"/>
          <w:sz w:val="24"/>
          <w:lang w:val="en-US"/>
        </w:rPr>
        <w:t>, C</w:t>
      </w:r>
      <w:proofErr w:type="gramStart"/>
      <w:r w:rsidR="00B961DC" w:rsidRPr="00262C75">
        <w:rPr>
          <w:rFonts w:ascii="Times New Roman" w:hAnsi="Times New Roman" w:cs="Times New Roman"/>
          <w:sz w:val="24"/>
          <w:lang w:val="en-US"/>
        </w:rPr>
        <w:t>.,</w:t>
      </w:r>
      <w:proofErr w:type="gramEnd"/>
      <w:r w:rsidR="00B961DC" w:rsidRPr="00262C75">
        <w:rPr>
          <w:rFonts w:ascii="Times New Roman" w:hAnsi="Times New Roman" w:cs="Times New Roman"/>
          <w:sz w:val="24"/>
          <w:lang w:val="en-US"/>
        </w:rPr>
        <w:t xml:space="preserve"> Kaplan, A., &amp; </w:t>
      </w:r>
      <w:proofErr w:type="spellStart"/>
      <w:r w:rsidR="00B961DC" w:rsidRPr="00262C75">
        <w:rPr>
          <w:rFonts w:ascii="Times New Roman" w:hAnsi="Times New Roman" w:cs="Times New Roman"/>
          <w:sz w:val="24"/>
          <w:lang w:val="en-US"/>
        </w:rPr>
        <w:t>Bektaş</w:t>
      </w:r>
      <w:proofErr w:type="spellEnd"/>
      <w:r w:rsidR="00B961DC" w:rsidRPr="00262C75">
        <w:rPr>
          <w:rFonts w:ascii="Times New Roman" w:hAnsi="Times New Roman" w:cs="Times New Roman"/>
          <w:sz w:val="24"/>
          <w:lang w:val="en-US"/>
        </w:rPr>
        <w:t xml:space="preserve">, O. (2026). Readiness Scale for Nursing Practices: A Validity and </w:t>
      </w:r>
      <w:proofErr w:type="spellStart"/>
      <w:r w:rsidR="00B961DC" w:rsidRPr="00262C75">
        <w:rPr>
          <w:rFonts w:ascii="Times New Roman" w:hAnsi="Times New Roman" w:cs="Times New Roman"/>
          <w:sz w:val="24"/>
          <w:lang w:val="en-US"/>
        </w:rPr>
        <w:t>Reliabilty</w:t>
      </w:r>
      <w:proofErr w:type="spellEnd"/>
      <w:r w:rsidR="00B961DC" w:rsidRPr="00262C75">
        <w:rPr>
          <w:rFonts w:ascii="Times New Roman" w:hAnsi="Times New Roman" w:cs="Times New Roman"/>
          <w:sz w:val="24"/>
          <w:lang w:val="en-US"/>
        </w:rPr>
        <w:t xml:space="preserve"> Study. ERÜ </w:t>
      </w:r>
      <w:proofErr w:type="spellStart"/>
      <w:r w:rsidR="00B961DC" w:rsidRPr="00262C75">
        <w:rPr>
          <w:rFonts w:ascii="Times New Roman" w:hAnsi="Times New Roman" w:cs="Times New Roman"/>
          <w:sz w:val="24"/>
          <w:lang w:val="en-US"/>
        </w:rPr>
        <w:t>Sağlık</w:t>
      </w:r>
      <w:proofErr w:type="spellEnd"/>
      <w:r w:rsidR="00B961DC" w:rsidRPr="00262C75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B961DC" w:rsidRPr="00262C75">
        <w:rPr>
          <w:rFonts w:ascii="Times New Roman" w:hAnsi="Times New Roman" w:cs="Times New Roman"/>
          <w:sz w:val="24"/>
          <w:lang w:val="en-US"/>
        </w:rPr>
        <w:t>Bilimleri</w:t>
      </w:r>
      <w:proofErr w:type="spellEnd"/>
      <w:r w:rsidR="00B961DC" w:rsidRPr="00262C75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B961DC" w:rsidRPr="00262C75">
        <w:rPr>
          <w:rFonts w:ascii="Times New Roman" w:hAnsi="Times New Roman" w:cs="Times New Roman"/>
          <w:sz w:val="24"/>
          <w:lang w:val="en-US"/>
        </w:rPr>
        <w:t>Fakültesi</w:t>
      </w:r>
      <w:proofErr w:type="spellEnd"/>
      <w:r w:rsidR="00B961DC" w:rsidRPr="00262C75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B961DC" w:rsidRPr="00262C75">
        <w:rPr>
          <w:rFonts w:ascii="Times New Roman" w:hAnsi="Times New Roman" w:cs="Times New Roman"/>
          <w:sz w:val="24"/>
          <w:lang w:val="en-US"/>
        </w:rPr>
        <w:t>Dergisi</w:t>
      </w:r>
      <w:proofErr w:type="spellEnd"/>
      <w:r w:rsidR="00B961DC" w:rsidRPr="00262C75">
        <w:rPr>
          <w:rFonts w:ascii="Times New Roman" w:hAnsi="Times New Roman" w:cs="Times New Roman"/>
          <w:sz w:val="24"/>
          <w:lang w:val="en-US"/>
        </w:rPr>
        <w:t xml:space="preserve">, 13(1), 24-34. </w:t>
      </w:r>
      <w:hyperlink r:id="rId5" w:history="1">
        <w:r w:rsidR="00B961DC" w:rsidRPr="00262C75">
          <w:rPr>
            <w:rStyle w:val="Kpr"/>
            <w:rFonts w:ascii="Times New Roman" w:hAnsi="Times New Roman" w:cs="Times New Roman"/>
            <w:sz w:val="24"/>
            <w:lang w:val="en-US"/>
          </w:rPr>
          <w:t>https://izlik.org/JA95MB43LR</w:t>
        </w:r>
      </w:hyperlink>
      <w:r w:rsidR="00B961DC" w:rsidRPr="00262C75">
        <w:rPr>
          <w:rFonts w:ascii="Times New Roman" w:hAnsi="Times New Roman" w:cs="Times New Roman"/>
          <w:sz w:val="24"/>
          <w:lang w:val="en-US"/>
        </w:rPr>
        <w:t xml:space="preserve"> </w:t>
      </w:r>
    </w:p>
    <w:sectPr w:rsidR="00107500" w:rsidRPr="00262C75" w:rsidSect="00785E60">
      <w:pgSz w:w="11906" w:h="16838"/>
      <w:pgMar w:top="851" w:right="1417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Malgun Gothic Semilight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722F6"/>
    <w:multiLevelType w:val="hybridMultilevel"/>
    <w:tmpl w:val="00286D0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6508BE"/>
    <w:multiLevelType w:val="multilevel"/>
    <w:tmpl w:val="6B24DFC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CFE436C"/>
    <w:multiLevelType w:val="multilevel"/>
    <w:tmpl w:val="BBBA81A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F35172C"/>
    <w:multiLevelType w:val="hybridMultilevel"/>
    <w:tmpl w:val="6F988410"/>
    <w:lvl w:ilvl="0" w:tplc="B6A0C6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ED1249"/>
    <w:multiLevelType w:val="multilevel"/>
    <w:tmpl w:val="69B245EE"/>
    <w:lvl w:ilvl="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4FC"/>
    <w:rsid w:val="00002501"/>
    <w:rsid w:val="000115F0"/>
    <w:rsid w:val="00025915"/>
    <w:rsid w:val="00030988"/>
    <w:rsid w:val="000348FE"/>
    <w:rsid w:val="0006046C"/>
    <w:rsid w:val="00062919"/>
    <w:rsid w:val="00076E20"/>
    <w:rsid w:val="00080F09"/>
    <w:rsid w:val="00090AEF"/>
    <w:rsid w:val="000936F3"/>
    <w:rsid w:val="000A0C79"/>
    <w:rsid w:val="000B2B66"/>
    <w:rsid w:val="000B59AA"/>
    <w:rsid w:val="000B7CA3"/>
    <w:rsid w:val="000D214E"/>
    <w:rsid w:val="000D5E1A"/>
    <w:rsid w:val="000D723C"/>
    <w:rsid w:val="000D727F"/>
    <w:rsid w:val="000F1CA1"/>
    <w:rsid w:val="000F444F"/>
    <w:rsid w:val="00107500"/>
    <w:rsid w:val="0012304D"/>
    <w:rsid w:val="00142656"/>
    <w:rsid w:val="00151AC2"/>
    <w:rsid w:val="00180574"/>
    <w:rsid w:val="001811E2"/>
    <w:rsid w:val="00185725"/>
    <w:rsid w:val="0019533F"/>
    <w:rsid w:val="00195365"/>
    <w:rsid w:val="001B1157"/>
    <w:rsid w:val="001B7361"/>
    <w:rsid w:val="001D34FA"/>
    <w:rsid w:val="001E1D06"/>
    <w:rsid w:val="001F7664"/>
    <w:rsid w:val="0020353F"/>
    <w:rsid w:val="00203FDE"/>
    <w:rsid w:val="0021112B"/>
    <w:rsid w:val="00220011"/>
    <w:rsid w:val="0022054A"/>
    <w:rsid w:val="0023457A"/>
    <w:rsid w:val="002374CA"/>
    <w:rsid w:val="00262C75"/>
    <w:rsid w:val="00266FB7"/>
    <w:rsid w:val="00287A42"/>
    <w:rsid w:val="00293314"/>
    <w:rsid w:val="0029438D"/>
    <w:rsid w:val="002A3B56"/>
    <w:rsid w:val="002C33C7"/>
    <w:rsid w:val="002C4AFE"/>
    <w:rsid w:val="002D3770"/>
    <w:rsid w:val="002E263B"/>
    <w:rsid w:val="002E5F9A"/>
    <w:rsid w:val="002E73A4"/>
    <w:rsid w:val="002F1C83"/>
    <w:rsid w:val="002F2B3C"/>
    <w:rsid w:val="00300C44"/>
    <w:rsid w:val="00303E52"/>
    <w:rsid w:val="00314EB5"/>
    <w:rsid w:val="00322F3A"/>
    <w:rsid w:val="003327AD"/>
    <w:rsid w:val="003437A1"/>
    <w:rsid w:val="00346723"/>
    <w:rsid w:val="0035023A"/>
    <w:rsid w:val="00354158"/>
    <w:rsid w:val="00355D99"/>
    <w:rsid w:val="00360C71"/>
    <w:rsid w:val="003750D7"/>
    <w:rsid w:val="00393A6A"/>
    <w:rsid w:val="003B103D"/>
    <w:rsid w:val="003B78AF"/>
    <w:rsid w:val="003D3841"/>
    <w:rsid w:val="003E5A62"/>
    <w:rsid w:val="003F200A"/>
    <w:rsid w:val="00416AC7"/>
    <w:rsid w:val="0043739B"/>
    <w:rsid w:val="004411F8"/>
    <w:rsid w:val="00446668"/>
    <w:rsid w:val="00451540"/>
    <w:rsid w:val="00456C95"/>
    <w:rsid w:val="0046177E"/>
    <w:rsid w:val="004872C2"/>
    <w:rsid w:val="0049094D"/>
    <w:rsid w:val="004A20DE"/>
    <w:rsid w:val="004B7CED"/>
    <w:rsid w:val="004C7200"/>
    <w:rsid w:val="004D5B3D"/>
    <w:rsid w:val="004E297D"/>
    <w:rsid w:val="004E353A"/>
    <w:rsid w:val="004E78A1"/>
    <w:rsid w:val="004F7B98"/>
    <w:rsid w:val="00502A47"/>
    <w:rsid w:val="005251C0"/>
    <w:rsid w:val="005276F8"/>
    <w:rsid w:val="00537326"/>
    <w:rsid w:val="00544A9C"/>
    <w:rsid w:val="00544F5E"/>
    <w:rsid w:val="005479BA"/>
    <w:rsid w:val="005545B3"/>
    <w:rsid w:val="00563DF4"/>
    <w:rsid w:val="005654FB"/>
    <w:rsid w:val="00571239"/>
    <w:rsid w:val="00573C7A"/>
    <w:rsid w:val="005775E3"/>
    <w:rsid w:val="00581433"/>
    <w:rsid w:val="00590170"/>
    <w:rsid w:val="005972ED"/>
    <w:rsid w:val="005B5AD2"/>
    <w:rsid w:val="005C62FB"/>
    <w:rsid w:val="005C6A71"/>
    <w:rsid w:val="005F1B58"/>
    <w:rsid w:val="005F64A3"/>
    <w:rsid w:val="00611DF0"/>
    <w:rsid w:val="00615A4B"/>
    <w:rsid w:val="0063648A"/>
    <w:rsid w:val="00644AE4"/>
    <w:rsid w:val="00647601"/>
    <w:rsid w:val="0066351D"/>
    <w:rsid w:val="0068091A"/>
    <w:rsid w:val="006950B9"/>
    <w:rsid w:val="006A5CEA"/>
    <w:rsid w:val="006A5E5F"/>
    <w:rsid w:val="006C4D0D"/>
    <w:rsid w:val="006C5E1D"/>
    <w:rsid w:val="006F3318"/>
    <w:rsid w:val="006F337F"/>
    <w:rsid w:val="00714268"/>
    <w:rsid w:val="00717D6C"/>
    <w:rsid w:val="007504C6"/>
    <w:rsid w:val="007514D4"/>
    <w:rsid w:val="00770330"/>
    <w:rsid w:val="00777B3F"/>
    <w:rsid w:val="00785E60"/>
    <w:rsid w:val="00790B02"/>
    <w:rsid w:val="00791369"/>
    <w:rsid w:val="007950ED"/>
    <w:rsid w:val="007C3E67"/>
    <w:rsid w:val="007C6C0F"/>
    <w:rsid w:val="007C78CC"/>
    <w:rsid w:val="007E2576"/>
    <w:rsid w:val="007E3132"/>
    <w:rsid w:val="007E4ADB"/>
    <w:rsid w:val="007E7B2C"/>
    <w:rsid w:val="007F5B50"/>
    <w:rsid w:val="007F62FC"/>
    <w:rsid w:val="007F7B4C"/>
    <w:rsid w:val="00801BB7"/>
    <w:rsid w:val="0080702F"/>
    <w:rsid w:val="00807609"/>
    <w:rsid w:val="0081085F"/>
    <w:rsid w:val="0082050C"/>
    <w:rsid w:val="00826A11"/>
    <w:rsid w:val="00833E47"/>
    <w:rsid w:val="00850D6B"/>
    <w:rsid w:val="008565E2"/>
    <w:rsid w:val="00884303"/>
    <w:rsid w:val="00887619"/>
    <w:rsid w:val="00895495"/>
    <w:rsid w:val="00897B39"/>
    <w:rsid w:val="008D30B9"/>
    <w:rsid w:val="008D5FEC"/>
    <w:rsid w:val="008F1649"/>
    <w:rsid w:val="0091462B"/>
    <w:rsid w:val="00914F88"/>
    <w:rsid w:val="00935193"/>
    <w:rsid w:val="00936FD0"/>
    <w:rsid w:val="00956B42"/>
    <w:rsid w:val="009657F9"/>
    <w:rsid w:val="009716E2"/>
    <w:rsid w:val="00971963"/>
    <w:rsid w:val="00972CF2"/>
    <w:rsid w:val="00984B36"/>
    <w:rsid w:val="009B635A"/>
    <w:rsid w:val="009B764E"/>
    <w:rsid w:val="009F42C5"/>
    <w:rsid w:val="00A109FC"/>
    <w:rsid w:val="00A12968"/>
    <w:rsid w:val="00A14ECB"/>
    <w:rsid w:val="00A20BCC"/>
    <w:rsid w:val="00A21891"/>
    <w:rsid w:val="00A21AED"/>
    <w:rsid w:val="00A24A07"/>
    <w:rsid w:val="00A34A23"/>
    <w:rsid w:val="00A5062C"/>
    <w:rsid w:val="00A57EC1"/>
    <w:rsid w:val="00A877B1"/>
    <w:rsid w:val="00A93F89"/>
    <w:rsid w:val="00A95555"/>
    <w:rsid w:val="00A959D9"/>
    <w:rsid w:val="00AE77EE"/>
    <w:rsid w:val="00B01F00"/>
    <w:rsid w:val="00B1622F"/>
    <w:rsid w:val="00B2513F"/>
    <w:rsid w:val="00B33E8F"/>
    <w:rsid w:val="00B42AD4"/>
    <w:rsid w:val="00B60D1E"/>
    <w:rsid w:val="00B93F8F"/>
    <w:rsid w:val="00B961DC"/>
    <w:rsid w:val="00BC39AF"/>
    <w:rsid w:val="00C12E11"/>
    <w:rsid w:val="00C15BDD"/>
    <w:rsid w:val="00C25CE5"/>
    <w:rsid w:val="00C323F7"/>
    <w:rsid w:val="00C42AD3"/>
    <w:rsid w:val="00C4548A"/>
    <w:rsid w:val="00C45AE1"/>
    <w:rsid w:val="00C47C75"/>
    <w:rsid w:val="00C50E2A"/>
    <w:rsid w:val="00C627C8"/>
    <w:rsid w:val="00C63252"/>
    <w:rsid w:val="00C714FC"/>
    <w:rsid w:val="00C73265"/>
    <w:rsid w:val="00C77F45"/>
    <w:rsid w:val="00C86D28"/>
    <w:rsid w:val="00C90040"/>
    <w:rsid w:val="00CC462B"/>
    <w:rsid w:val="00CD32BF"/>
    <w:rsid w:val="00CD5E6C"/>
    <w:rsid w:val="00CE04BB"/>
    <w:rsid w:val="00CF527F"/>
    <w:rsid w:val="00CF6AD5"/>
    <w:rsid w:val="00D04BE3"/>
    <w:rsid w:val="00D10D3A"/>
    <w:rsid w:val="00D12668"/>
    <w:rsid w:val="00D15312"/>
    <w:rsid w:val="00D314CC"/>
    <w:rsid w:val="00D32445"/>
    <w:rsid w:val="00D34CE9"/>
    <w:rsid w:val="00DA0491"/>
    <w:rsid w:val="00DA2512"/>
    <w:rsid w:val="00DA4E4E"/>
    <w:rsid w:val="00DA520E"/>
    <w:rsid w:val="00DF716C"/>
    <w:rsid w:val="00E10442"/>
    <w:rsid w:val="00E1065C"/>
    <w:rsid w:val="00E2712A"/>
    <w:rsid w:val="00E3161E"/>
    <w:rsid w:val="00E468AE"/>
    <w:rsid w:val="00E5600B"/>
    <w:rsid w:val="00E734C6"/>
    <w:rsid w:val="00E8482F"/>
    <w:rsid w:val="00EA5AAB"/>
    <w:rsid w:val="00EC0BC8"/>
    <w:rsid w:val="00EC1FD1"/>
    <w:rsid w:val="00EC61EE"/>
    <w:rsid w:val="00EC7349"/>
    <w:rsid w:val="00ED6ABB"/>
    <w:rsid w:val="00EE6E95"/>
    <w:rsid w:val="00EF3655"/>
    <w:rsid w:val="00F200C0"/>
    <w:rsid w:val="00F21EB4"/>
    <w:rsid w:val="00F34ABD"/>
    <w:rsid w:val="00F4260F"/>
    <w:rsid w:val="00F43EE7"/>
    <w:rsid w:val="00F44872"/>
    <w:rsid w:val="00F542B4"/>
    <w:rsid w:val="00F646DD"/>
    <w:rsid w:val="00F8585C"/>
    <w:rsid w:val="00F90C1B"/>
    <w:rsid w:val="00F9259F"/>
    <w:rsid w:val="00FA14A3"/>
    <w:rsid w:val="00FA39BC"/>
    <w:rsid w:val="00FC0474"/>
    <w:rsid w:val="00FC3EAB"/>
    <w:rsid w:val="00FD151A"/>
    <w:rsid w:val="00FE1DCB"/>
    <w:rsid w:val="00FF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C4B6C"/>
  <w15:chartTrackingRefBased/>
  <w15:docId w15:val="{F1893B21-9194-4C42-A003-41EA6D9D5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16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F1CA1"/>
    <w:pPr>
      <w:ind w:left="720"/>
      <w:contextualSpacing/>
    </w:pPr>
  </w:style>
  <w:style w:type="table" w:styleId="TabloKlavuzu">
    <w:name w:val="Table Grid"/>
    <w:basedOn w:val="NormalTablo"/>
    <w:uiPriority w:val="39"/>
    <w:rsid w:val="000F1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zeltme">
    <w:name w:val="Revision"/>
    <w:hidden/>
    <w:uiPriority w:val="99"/>
    <w:semiHidden/>
    <w:rsid w:val="005C6A71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D5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D5FEC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B961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9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zlik.org/JA95MB43L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Hamiyet KIZIL</dc:creator>
  <cp:keywords/>
  <dc:description/>
  <cp:lastModifiedBy>cevriyeozdemir</cp:lastModifiedBy>
  <cp:revision>8</cp:revision>
  <dcterms:created xsi:type="dcterms:W3CDTF">2026-07-02T11:08:00Z</dcterms:created>
  <dcterms:modified xsi:type="dcterms:W3CDTF">2026-07-02T11:27:00Z</dcterms:modified>
</cp:coreProperties>
</file>