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2EE46" w14:textId="77777777" w:rsidR="004546C6" w:rsidRDefault="00B549CB" w:rsidP="00E912ED">
      <w:pPr>
        <w:pStyle w:val="NormalWeb"/>
        <w:spacing w:before="0" w:beforeAutospacing="0" w:after="0" w:afterAutospacing="0" w:line="276" w:lineRule="auto"/>
        <w:jc w:val="center"/>
        <w:rPr>
          <w:b/>
          <w:bCs/>
          <w:color w:val="000000"/>
        </w:rPr>
      </w:pPr>
      <w:r w:rsidRPr="00B549CB">
        <w:rPr>
          <w:b/>
          <w:bCs/>
          <w:color w:val="000000"/>
        </w:rPr>
        <w:t>OKUL ÖNCESİ ÇOCUKLAR</w:t>
      </w:r>
      <w:r w:rsidR="00E912ED">
        <w:rPr>
          <w:b/>
          <w:bCs/>
          <w:color w:val="000000"/>
        </w:rPr>
        <w:t xml:space="preserve">IN </w:t>
      </w:r>
      <w:r w:rsidRPr="00B549CB">
        <w:rPr>
          <w:b/>
          <w:bCs/>
          <w:color w:val="000000"/>
        </w:rPr>
        <w:t>ERKEN SAYI BECERİLERİ</w:t>
      </w:r>
      <w:r w:rsidR="00E912ED">
        <w:rPr>
          <w:b/>
          <w:bCs/>
          <w:color w:val="000000"/>
        </w:rPr>
        <w:t>Nİ DEĞERLENDİRME</w:t>
      </w:r>
      <w:r w:rsidR="00A37824">
        <w:rPr>
          <w:b/>
          <w:bCs/>
          <w:color w:val="000000"/>
        </w:rPr>
        <w:t xml:space="preserve"> ÖLÇEĞİ</w:t>
      </w:r>
    </w:p>
    <w:p w14:paraId="14DCF689" w14:textId="77777777" w:rsidR="00BD0753" w:rsidRDefault="00BD0753" w:rsidP="00CB25A3">
      <w:pPr>
        <w:pStyle w:val="NormalWeb"/>
        <w:spacing w:before="60" w:beforeAutospacing="0" w:after="60" w:afterAutospacing="0" w:line="276" w:lineRule="auto"/>
        <w:ind w:firstLine="708"/>
        <w:jc w:val="both"/>
        <w:rPr>
          <w:b/>
          <w:bCs/>
          <w:i/>
          <w:iCs/>
          <w:color w:val="000000"/>
        </w:rPr>
      </w:pPr>
      <w:r>
        <w:rPr>
          <w:b/>
          <w:bCs/>
          <w:i/>
          <w:iCs/>
          <w:color w:val="000000"/>
        </w:rPr>
        <w:t>Değerli Öğretmenim,</w:t>
      </w:r>
    </w:p>
    <w:p w14:paraId="591E194B" w14:textId="55E031A2" w:rsidR="002A1D9C" w:rsidRPr="002A1D9C" w:rsidRDefault="0017456E" w:rsidP="00CB25A3">
      <w:pPr>
        <w:pStyle w:val="NormalWeb"/>
        <w:spacing w:before="60" w:beforeAutospacing="0" w:after="60" w:afterAutospacing="0" w:line="276" w:lineRule="auto"/>
        <w:ind w:firstLine="708"/>
        <w:jc w:val="both"/>
        <w:rPr>
          <w:color w:val="000000"/>
        </w:rPr>
      </w:pPr>
      <w:r>
        <w:rPr>
          <w:color w:val="000000"/>
        </w:rPr>
        <w:t>Bu</w:t>
      </w:r>
      <w:r w:rsidR="002A1D9C" w:rsidRPr="002A1D9C">
        <w:rPr>
          <w:color w:val="000000"/>
        </w:rPr>
        <w:t xml:space="preserve"> ölçme aracı </w:t>
      </w:r>
      <w:r w:rsidR="000F7386">
        <w:rPr>
          <w:color w:val="000000"/>
        </w:rPr>
        <w:t xml:space="preserve">48-72 aylık </w:t>
      </w:r>
      <w:r w:rsidR="002A1D9C" w:rsidRPr="002A1D9C">
        <w:rPr>
          <w:color w:val="000000"/>
        </w:rPr>
        <w:t>okul öncesi çocukların</w:t>
      </w:r>
      <w:r w:rsidR="002A1D9C">
        <w:rPr>
          <w:color w:val="000000"/>
        </w:rPr>
        <w:t xml:space="preserve"> </w:t>
      </w:r>
      <w:r w:rsidR="002A1D9C" w:rsidRPr="002A1D9C">
        <w:rPr>
          <w:b/>
          <w:bCs/>
          <w:i/>
          <w:iCs/>
          <w:color w:val="000000"/>
        </w:rPr>
        <w:t>erken sayı becerilerine</w:t>
      </w:r>
      <w:r w:rsidR="002A1D9C">
        <w:rPr>
          <w:color w:val="000000"/>
        </w:rPr>
        <w:t xml:space="preserve"> </w:t>
      </w:r>
      <w:r w:rsidR="002A1D9C" w:rsidRPr="002A1D9C">
        <w:rPr>
          <w:color w:val="000000"/>
        </w:rPr>
        <w:t>ilişkin ifadeler içermektedir. Ölçme aracı henüz okul öncesi dönemdeki çocukların tüm bu becerilerde ustalaştığını belirtmemektedir. Çocukların günlük okul öncesi yaşamda bu becerileri geliştirirken bireysel farklılıklar sergiledikleri bilinmektedir.</w:t>
      </w:r>
    </w:p>
    <w:p w14:paraId="72BD336D" w14:textId="74FF1848" w:rsidR="002A1D9C" w:rsidRPr="002A1D9C" w:rsidRDefault="002A1D9C" w:rsidP="00CB25A3">
      <w:pPr>
        <w:pStyle w:val="NormalWeb"/>
        <w:spacing w:before="60" w:beforeAutospacing="0" w:after="60" w:afterAutospacing="0" w:line="276" w:lineRule="auto"/>
        <w:ind w:firstLine="708"/>
        <w:jc w:val="both"/>
        <w:rPr>
          <w:color w:val="000000"/>
        </w:rPr>
      </w:pPr>
      <w:r w:rsidRPr="002A1D9C">
        <w:rPr>
          <w:color w:val="000000"/>
        </w:rPr>
        <w:t>Ölçekte üç yanıt seçeneği bulunmaktadır ve çocuğun mevcut becerilerini en iyi tanımlayan seçeneği seçmenizi rica ederiz. Bir öğretmen ya da eğitmen olarak deneyimlerinize dayanarak, çocuğun günlük durumlarda gözlemlediğiniz becerilerini dikkate alarak ifadeleri yanıtlayınız. Çocuğun becerilerini katı bir şekilde değerlendirmenize gerek yoktur.</w:t>
      </w:r>
    </w:p>
    <w:p w14:paraId="119A977B" w14:textId="2223B751" w:rsidR="006E3F71" w:rsidRPr="00D5255E" w:rsidRDefault="002A1D9C" w:rsidP="00D5255E">
      <w:pPr>
        <w:pStyle w:val="NormalWeb"/>
        <w:spacing w:before="60" w:beforeAutospacing="0" w:after="60" w:afterAutospacing="0" w:line="276" w:lineRule="auto"/>
        <w:ind w:firstLine="708"/>
        <w:jc w:val="both"/>
        <w:rPr>
          <w:b/>
          <w:bCs/>
          <w:i/>
          <w:iCs/>
          <w:color w:val="000000"/>
        </w:rPr>
      </w:pPr>
      <w:r w:rsidRPr="002A1D9C">
        <w:rPr>
          <w:color w:val="000000"/>
        </w:rPr>
        <w:t>Ölçek,</w:t>
      </w:r>
      <w:r>
        <w:rPr>
          <w:color w:val="000000"/>
        </w:rPr>
        <w:t xml:space="preserve"> </w:t>
      </w:r>
      <w:r w:rsidRPr="002A1D9C">
        <w:rPr>
          <w:b/>
          <w:bCs/>
          <w:i/>
          <w:iCs/>
          <w:color w:val="000000"/>
        </w:rPr>
        <w:t xml:space="preserve">sınıfınızdaki her çocuk için ayrı ayrı </w:t>
      </w:r>
      <w:r w:rsidRPr="000F7386">
        <w:rPr>
          <w:b/>
          <w:bCs/>
          <w:i/>
          <w:iCs/>
          <w:color w:val="000000"/>
        </w:rPr>
        <w:t>doldurulmakta</w:t>
      </w:r>
      <w:r w:rsidR="000F7386" w:rsidRPr="000F7386">
        <w:rPr>
          <w:b/>
          <w:bCs/>
          <w:i/>
          <w:iCs/>
          <w:color w:val="000000"/>
        </w:rPr>
        <w:t>dır</w:t>
      </w:r>
      <w:r w:rsidR="004546C6">
        <w:rPr>
          <w:b/>
          <w:bCs/>
          <w:i/>
          <w:iCs/>
          <w:color w:val="000000"/>
        </w:rPr>
        <w:t>.</w:t>
      </w:r>
    </w:p>
    <w:tbl>
      <w:tblPr>
        <w:tblStyle w:val="TabloKlavuzu"/>
        <w:tblW w:w="9987" w:type="dxa"/>
        <w:tblInd w:w="-289" w:type="dxa"/>
        <w:tblLook w:val="04A0" w:firstRow="1" w:lastRow="0" w:firstColumn="1" w:lastColumn="0" w:noHBand="0" w:noVBand="1"/>
      </w:tblPr>
      <w:tblGrid>
        <w:gridCol w:w="6805"/>
        <w:gridCol w:w="1134"/>
        <w:gridCol w:w="992"/>
        <w:gridCol w:w="1056"/>
      </w:tblGrid>
      <w:tr w:rsidR="002F1DB4" w:rsidRPr="000368BB" w14:paraId="26826C65" w14:textId="77777777" w:rsidTr="002A1D9C">
        <w:tc>
          <w:tcPr>
            <w:tcW w:w="6805" w:type="dxa"/>
          </w:tcPr>
          <w:p w14:paraId="5D07392C" w14:textId="2019B58F" w:rsidR="002F1DB4" w:rsidRPr="000368BB" w:rsidRDefault="002F1DB4" w:rsidP="00D373D8">
            <w:pPr>
              <w:spacing w:line="360" w:lineRule="auto"/>
              <w:jc w:val="both"/>
              <w:rPr>
                <w:b/>
                <w:bCs/>
                <w:lang w:val="tr-TR"/>
              </w:rPr>
            </w:pPr>
            <w:r w:rsidRPr="000368BB">
              <w:rPr>
                <w:b/>
                <w:bCs/>
                <w:lang w:val="tr-TR"/>
              </w:rPr>
              <w:t>Sayma Becerileri</w:t>
            </w:r>
          </w:p>
        </w:tc>
        <w:tc>
          <w:tcPr>
            <w:tcW w:w="1134" w:type="dxa"/>
          </w:tcPr>
          <w:p w14:paraId="79292360" w14:textId="5182F4BE" w:rsidR="002F1DB4" w:rsidRPr="000368BB" w:rsidRDefault="002F1DB4" w:rsidP="00D373D8">
            <w:pPr>
              <w:spacing w:line="360" w:lineRule="auto"/>
              <w:jc w:val="both"/>
              <w:rPr>
                <w:b/>
                <w:bCs/>
                <w:lang w:val="tr-TR"/>
              </w:rPr>
            </w:pPr>
            <w:r w:rsidRPr="000368BB">
              <w:rPr>
                <w:b/>
                <w:bCs/>
                <w:lang w:val="tr-TR"/>
              </w:rPr>
              <w:t>Her zaman</w:t>
            </w:r>
          </w:p>
        </w:tc>
        <w:tc>
          <w:tcPr>
            <w:tcW w:w="992" w:type="dxa"/>
          </w:tcPr>
          <w:p w14:paraId="3A3F0446" w14:textId="7DC86E03" w:rsidR="002F1DB4" w:rsidRPr="000368BB" w:rsidRDefault="002F1DB4" w:rsidP="00D373D8">
            <w:pPr>
              <w:spacing w:line="360" w:lineRule="auto"/>
              <w:jc w:val="both"/>
              <w:rPr>
                <w:b/>
                <w:bCs/>
                <w:lang w:val="tr-TR"/>
              </w:rPr>
            </w:pPr>
            <w:r w:rsidRPr="000368BB">
              <w:rPr>
                <w:b/>
                <w:bCs/>
                <w:lang w:val="tr-TR"/>
              </w:rPr>
              <w:t>Sık Sık</w:t>
            </w:r>
          </w:p>
        </w:tc>
        <w:tc>
          <w:tcPr>
            <w:tcW w:w="1056" w:type="dxa"/>
          </w:tcPr>
          <w:p w14:paraId="1E93C893" w14:textId="165E0A71" w:rsidR="002F1DB4" w:rsidRPr="000368BB" w:rsidRDefault="002F1DB4" w:rsidP="00D373D8">
            <w:pPr>
              <w:spacing w:line="360" w:lineRule="auto"/>
              <w:jc w:val="both"/>
              <w:rPr>
                <w:b/>
                <w:bCs/>
                <w:lang w:val="tr-TR"/>
              </w:rPr>
            </w:pPr>
            <w:r w:rsidRPr="000368BB">
              <w:rPr>
                <w:b/>
                <w:bCs/>
                <w:lang w:val="tr-TR"/>
              </w:rPr>
              <w:t>Hiçbir zaman</w:t>
            </w:r>
          </w:p>
        </w:tc>
      </w:tr>
      <w:tr w:rsidR="002F1DB4" w:rsidRPr="000368BB" w14:paraId="0557EC6D" w14:textId="77777777" w:rsidTr="002A1D9C">
        <w:tc>
          <w:tcPr>
            <w:tcW w:w="6805" w:type="dxa"/>
          </w:tcPr>
          <w:p w14:paraId="748532FC" w14:textId="1F7C4C12" w:rsidR="007401E3" w:rsidRPr="00AC32C4" w:rsidRDefault="002F1DB4" w:rsidP="00D373D8">
            <w:pPr>
              <w:spacing w:line="360" w:lineRule="auto"/>
              <w:jc w:val="both"/>
              <w:rPr>
                <w:lang w:val="tr-TR"/>
              </w:rPr>
            </w:pPr>
            <w:r w:rsidRPr="000368BB">
              <w:rPr>
                <w:b/>
                <w:bCs/>
                <w:lang w:val="tr-TR"/>
              </w:rPr>
              <w:t xml:space="preserve">1. </w:t>
            </w:r>
            <w:r w:rsidRPr="000368BB">
              <w:rPr>
                <w:lang w:val="tr-TR"/>
              </w:rPr>
              <w:t xml:space="preserve">Sayıları 1’den </w:t>
            </w:r>
            <w:r w:rsidR="00AC32C4">
              <w:rPr>
                <w:lang w:val="tr-TR"/>
              </w:rPr>
              <w:t xml:space="preserve">ileriye </w:t>
            </w:r>
            <w:r w:rsidRPr="000368BB">
              <w:rPr>
                <w:lang w:val="tr-TR"/>
              </w:rPr>
              <w:t xml:space="preserve">5’e kadar doğru bir şekilde </w:t>
            </w:r>
            <w:r w:rsidR="00AC32C4">
              <w:rPr>
                <w:lang w:val="tr-TR"/>
              </w:rPr>
              <w:t xml:space="preserve">ezbere söyleyebilir. </w:t>
            </w:r>
          </w:p>
        </w:tc>
        <w:tc>
          <w:tcPr>
            <w:tcW w:w="1134" w:type="dxa"/>
          </w:tcPr>
          <w:p w14:paraId="3501D4A6" w14:textId="77777777" w:rsidR="002F1DB4" w:rsidRPr="000368BB" w:rsidRDefault="002F1DB4" w:rsidP="00D373D8">
            <w:pPr>
              <w:spacing w:line="360" w:lineRule="auto"/>
              <w:jc w:val="both"/>
              <w:rPr>
                <w:b/>
                <w:bCs/>
                <w:lang w:val="tr-TR"/>
              </w:rPr>
            </w:pPr>
          </w:p>
        </w:tc>
        <w:tc>
          <w:tcPr>
            <w:tcW w:w="992" w:type="dxa"/>
          </w:tcPr>
          <w:p w14:paraId="2247BBC0" w14:textId="77777777" w:rsidR="002F1DB4" w:rsidRPr="000368BB" w:rsidRDefault="002F1DB4" w:rsidP="00D373D8">
            <w:pPr>
              <w:spacing w:line="360" w:lineRule="auto"/>
              <w:jc w:val="both"/>
              <w:rPr>
                <w:b/>
                <w:bCs/>
                <w:lang w:val="tr-TR"/>
              </w:rPr>
            </w:pPr>
          </w:p>
        </w:tc>
        <w:tc>
          <w:tcPr>
            <w:tcW w:w="1056" w:type="dxa"/>
          </w:tcPr>
          <w:p w14:paraId="34FA6741" w14:textId="77777777" w:rsidR="002F1DB4" w:rsidRPr="000368BB" w:rsidRDefault="002F1DB4" w:rsidP="00D373D8">
            <w:pPr>
              <w:spacing w:line="360" w:lineRule="auto"/>
              <w:jc w:val="both"/>
              <w:rPr>
                <w:b/>
                <w:bCs/>
                <w:lang w:val="tr-TR"/>
              </w:rPr>
            </w:pPr>
          </w:p>
        </w:tc>
      </w:tr>
      <w:tr w:rsidR="002F1DB4" w:rsidRPr="000368BB" w14:paraId="6B1053A4" w14:textId="77777777" w:rsidTr="002A1D9C">
        <w:tc>
          <w:tcPr>
            <w:tcW w:w="6805" w:type="dxa"/>
          </w:tcPr>
          <w:p w14:paraId="1915D3D6" w14:textId="31EBE688" w:rsidR="002F1DB4" w:rsidRPr="000368BB" w:rsidRDefault="002F1DB4" w:rsidP="00D373D8">
            <w:pPr>
              <w:spacing w:line="360" w:lineRule="auto"/>
              <w:jc w:val="both"/>
              <w:rPr>
                <w:b/>
                <w:bCs/>
                <w:lang w:val="tr-TR"/>
              </w:rPr>
            </w:pPr>
            <w:r w:rsidRPr="000368BB">
              <w:rPr>
                <w:b/>
                <w:bCs/>
                <w:lang w:val="tr-TR"/>
              </w:rPr>
              <w:t xml:space="preserve">2. </w:t>
            </w:r>
            <w:r w:rsidRPr="000368BB">
              <w:rPr>
                <w:lang w:val="tr-TR"/>
              </w:rPr>
              <w:t xml:space="preserve">Sayıları 1’den </w:t>
            </w:r>
            <w:r w:rsidR="00AC32C4">
              <w:rPr>
                <w:lang w:val="tr-TR"/>
              </w:rPr>
              <w:t>ileriye</w:t>
            </w:r>
            <w:r w:rsidR="00AC32C4" w:rsidRPr="000368BB">
              <w:rPr>
                <w:lang w:val="tr-TR"/>
              </w:rPr>
              <w:t xml:space="preserve"> </w:t>
            </w:r>
            <w:r w:rsidRPr="000368BB">
              <w:rPr>
                <w:lang w:val="tr-TR"/>
              </w:rPr>
              <w:t xml:space="preserve">10’a kadar doğru </w:t>
            </w:r>
            <w:r w:rsidR="00AC32C4" w:rsidRPr="000368BB">
              <w:rPr>
                <w:lang w:val="tr-TR"/>
              </w:rPr>
              <w:t xml:space="preserve">bir şekilde </w:t>
            </w:r>
            <w:r w:rsidR="00AC32C4">
              <w:rPr>
                <w:lang w:val="tr-TR"/>
              </w:rPr>
              <w:t>ezbere söyleyebilir.</w:t>
            </w:r>
          </w:p>
        </w:tc>
        <w:tc>
          <w:tcPr>
            <w:tcW w:w="1134" w:type="dxa"/>
          </w:tcPr>
          <w:p w14:paraId="756C8218" w14:textId="77777777" w:rsidR="002F1DB4" w:rsidRPr="000368BB" w:rsidRDefault="002F1DB4" w:rsidP="00D373D8">
            <w:pPr>
              <w:spacing w:line="360" w:lineRule="auto"/>
              <w:jc w:val="both"/>
              <w:rPr>
                <w:b/>
                <w:bCs/>
                <w:lang w:val="tr-TR"/>
              </w:rPr>
            </w:pPr>
          </w:p>
        </w:tc>
        <w:tc>
          <w:tcPr>
            <w:tcW w:w="992" w:type="dxa"/>
          </w:tcPr>
          <w:p w14:paraId="5EC7CC40" w14:textId="77777777" w:rsidR="002F1DB4" w:rsidRPr="000368BB" w:rsidRDefault="002F1DB4" w:rsidP="00D373D8">
            <w:pPr>
              <w:spacing w:line="360" w:lineRule="auto"/>
              <w:jc w:val="both"/>
              <w:rPr>
                <w:b/>
                <w:bCs/>
                <w:lang w:val="tr-TR"/>
              </w:rPr>
            </w:pPr>
          </w:p>
        </w:tc>
        <w:tc>
          <w:tcPr>
            <w:tcW w:w="1056" w:type="dxa"/>
          </w:tcPr>
          <w:p w14:paraId="31F3A511" w14:textId="77777777" w:rsidR="002F1DB4" w:rsidRPr="000368BB" w:rsidRDefault="002F1DB4" w:rsidP="00D373D8">
            <w:pPr>
              <w:spacing w:line="360" w:lineRule="auto"/>
              <w:jc w:val="both"/>
              <w:rPr>
                <w:b/>
                <w:bCs/>
                <w:lang w:val="tr-TR"/>
              </w:rPr>
            </w:pPr>
          </w:p>
        </w:tc>
      </w:tr>
      <w:tr w:rsidR="002F1DB4" w:rsidRPr="000368BB" w14:paraId="6661013F" w14:textId="77777777" w:rsidTr="002A1D9C">
        <w:tc>
          <w:tcPr>
            <w:tcW w:w="6805" w:type="dxa"/>
          </w:tcPr>
          <w:p w14:paraId="043DB009" w14:textId="23821FF0" w:rsidR="002F1DB4" w:rsidRPr="000368BB" w:rsidRDefault="002F1DB4" w:rsidP="00D373D8">
            <w:pPr>
              <w:spacing w:line="360" w:lineRule="auto"/>
              <w:jc w:val="both"/>
              <w:rPr>
                <w:b/>
                <w:bCs/>
                <w:lang w:val="tr-TR"/>
              </w:rPr>
            </w:pPr>
            <w:r w:rsidRPr="000368BB">
              <w:rPr>
                <w:b/>
                <w:bCs/>
                <w:lang w:val="tr-TR"/>
              </w:rPr>
              <w:t xml:space="preserve">3. </w:t>
            </w:r>
            <w:r w:rsidRPr="000368BB">
              <w:rPr>
                <w:lang w:val="tr-TR"/>
              </w:rPr>
              <w:t xml:space="preserve">Sayıları 1’den </w:t>
            </w:r>
            <w:r w:rsidR="00AC32C4">
              <w:rPr>
                <w:lang w:val="tr-TR"/>
              </w:rPr>
              <w:t>ileriye</w:t>
            </w:r>
            <w:r w:rsidR="00AC32C4" w:rsidRPr="000368BB">
              <w:rPr>
                <w:lang w:val="tr-TR"/>
              </w:rPr>
              <w:t xml:space="preserve"> </w:t>
            </w:r>
            <w:r w:rsidRPr="000368BB">
              <w:rPr>
                <w:lang w:val="tr-TR"/>
              </w:rPr>
              <w:t xml:space="preserve">20’ye kadar </w:t>
            </w:r>
            <w:r w:rsidR="00AC32C4" w:rsidRPr="000368BB">
              <w:rPr>
                <w:lang w:val="tr-TR"/>
              </w:rPr>
              <w:t xml:space="preserve">doğru bir şekilde </w:t>
            </w:r>
            <w:r w:rsidR="00AC32C4">
              <w:rPr>
                <w:lang w:val="tr-TR"/>
              </w:rPr>
              <w:t>ezbere söyleyebilir.</w:t>
            </w:r>
          </w:p>
        </w:tc>
        <w:tc>
          <w:tcPr>
            <w:tcW w:w="1134" w:type="dxa"/>
          </w:tcPr>
          <w:p w14:paraId="4D96EA3D" w14:textId="77777777" w:rsidR="002F1DB4" w:rsidRPr="000368BB" w:rsidRDefault="002F1DB4" w:rsidP="00D373D8">
            <w:pPr>
              <w:spacing w:line="360" w:lineRule="auto"/>
              <w:jc w:val="both"/>
              <w:rPr>
                <w:b/>
                <w:bCs/>
                <w:lang w:val="tr-TR"/>
              </w:rPr>
            </w:pPr>
          </w:p>
        </w:tc>
        <w:tc>
          <w:tcPr>
            <w:tcW w:w="992" w:type="dxa"/>
          </w:tcPr>
          <w:p w14:paraId="31A4FD01" w14:textId="77777777" w:rsidR="002F1DB4" w:rsidRPr="000368BB" w:rsidRDefault="002F1DB4" w:rsidP="00D373D8">
            <w:pPr>
              <w:spacing w:line="360" w:lineRule="auto"/>
              <w:jc w:val="both"/>
              <w:rPr>
                <w:b/>
                <w:bCs/>
                <w:lang w:val="tr-TR"/>
              </w:rPr>
            </w:pPr>
          </w:p>
        </w:tc>
        <w:tc>
          <w:tcPr>
            <w:tcW w:w="1056" w:type="dxa"/>
          </w:tcPr>
          <w:p w14:paraId="218AD6D9" w14:textId="77777777" w:rsidR="002F1DB4" w:rsidRPr="000368BB" w:rsidRDefault="002F1DB4" w:rsidP="00D373D8">
            <w:pPr>
              <w:spacing w:line="360" w:lineRule="auto"/>
              <w:jc w:val="both"/>
              <w:rPr>
                <w:b/>
                <w:bCs/>
                <w:lang w:val="tr-TR"/>
              </w:rPr>
            </w:pPr>
          </w:p>
        </w:tc>
      </w:tr>
      <w:tr w:rsidR="002F1DB4" w:rsidRPr="000368BB" w14:paraId="2C54183B" w14:textId="77777777" w:rsidTr="002A1D9C">
        <w:tc>
          <w:tcPr>
            <w:tcW w:w="6805" w:type="dxa"/>
          </w:tcPr>
          <w:p w14:paraId="040AD674" w14:textId="2C66F27C" w:rsidR="00D514D5" w:rsidRPr="000368BB" w:rsidRDefault="002F1DB4" w:rsidP="00D373D8">
            <w:pPr>
              <w:spacing w:line="360" w:lineRule="auto"/>
              <w:jc w:val="both"/>
              <w:rPr>
                <w:b/>
                <w:bCs/>
                <w:lang w:val="tr-TR"/>
              </w:rPr>
            </w:pPr>
            <w:r w:rsidRPr="000368BB">
              <w:rPr>
                <w:b/>
                <w:bCs/>
                <w:lang w:val="tr-TR"/>
              </w:rPr>
              <w:t xml:space="preserve">4. </w:t>
            </w:r>
            <w:r w:rsidRPr="000368BB">
              <w:rPr>
                <w:lang w:val="tr-TR"/>
              </w:rPr>
              <w:t xml:space="preserve">Sayıları 5’ten geriye 1’e kadar doğru bir şekilde </w:t>
            </w:r>
            <w:r w:rsidR="00AC32C4">
              <w:rPr>
                <w:lang w:val="tr-TR"/>
              </w:rPr>
              <w:t>ezbere söyleyebilir.</w:t>
            </w:r>
          </w:p>
        </w:tc>
        <w:tc>
          <w:tcPr>
            <w:tcW w:w="1134" w:type="dxa"/>
          </w:tcPr>
          <w:p w14:paraId="2ED1D784" w14:textId="77777777" w:rsidR="002F1DB4" w:rsidRPr="000368BB" w:rsidRDefault="002F1DB4" w:rsidP="00D373D8">
            <w:pPr>
              <w:spacing w:line="360" w:lineRule="auto"/>
              <w:jc w:val="both"/>
              <w:rPr>
                <w:b/>
                <w:bCs/>
                <w:lang w:val="tr-TR"/>
              </w:rPr>
            </w:pPr>
          </w:p>
        </w:tc>
        <w:tc>
          <w:tcPr>
            <w:tcW w:w="992" w:type="dxa"/>
          </w:tcPr>
          <w:p w14:paraId="43459F58" w14:textId="77777777" w:rsidR="002F1DB4" w:rsidRPr="000368BB" w:rsidRDefault="002F1DB4" w:rsidP="00D373D8">
            <w:pPr>
              <w:spacing w:line="360" w:lineRule="auto"/>
              <w:jc w:val="both"/>
              <w:rPr>
                <w:b/>
                <w:bCs/>
                <w:lang w:val="tr-TR"/>
              </w:rPr>
            </w:pPr>
          </w:p>
        </w:tc>
        <w:tc>
          <w:tcPr>
            <w:tcW w:w="1056" w:type="dxa"/>
          </w:tcPr>
          <w:p w14:paraId="60FEDC3E" w14:textId="77777777" w:rsidR="002F1DB4" w:rsidRPr="000368BB" w:rsidRDefault="002F1DB4" w:rsidP="00D373D8">
            <w:pPr>
              <w:spacing w:line="360" w:lineRule="auto"/>
              <w:jc w:val="both"/>
              <w:rPr>
                <w:b/>
                <w:bCs/>
                <w:lang w:val="tr-TR"/>
              </w:rPr>
            </w:pPr>
          </w:p>
        </w:tc>
      </w:tr>
      <w:tr w:rsidR="002F1DB4" w:rsidRPr="000368BB" w14:paraId="73DB3ABA" w14:textId="77777777" w:rsidTr="002A1D9C">
        <w:tc>
          <w:tcPr>
            <w:tcW w:w="6805" w:type="dxa"/>
          </w:tcPr>
          <w:p w14:paraId="428A83C6" w14:textId="4897AECC" w:rsidR="002F1DB4" w:rsidRPr="000368BB" w:rsidRDefault="002F1DB4" w:rsidP="00D373D8">
            <w:pPr>
              <w:spacing w:line="360" w:lineRule="auto"/>
              <w:jc w:val="both"/>
              <w:rPr>
                <w:b/>
                <w:bCs/>
                <w:lang w:val="tr-TR"/>
              </w:rPr>
            </w:pPr>
            <w:r w:rsidRPr="000368BB">
              <w:rPr>
                <w:b/>
                <w:bCs/>
                <w:lang w:val="tr-TR"/>
              </w:rPr>
              <w:t xml:space="preserve">5. </w:t>
            </w:r>
            <w:r w:rsidRPr="000368BB">
              <w:rPr>
                <w:lang w:val="tr-TR"/>
              </w:rPr>
              <w:t xml:space="preserve">Sayıları 10’dan geriye 1’e kadar doğru bir şekilde </w:t>
            </w:r>
            <w:r w:rsidR="00AC32C4">
              <w:rPr>
                <w:lang w:val="tr-TR"/>
              </w:rPr>
              <w:t>ezbere söyleyebilir.</w:t>
            </w:r>
          </w:p>
        </w:tc>
        <w:tc>
          <w:tcPr>
            <w:tcW w:w="1134" w:type="dxa"/>
          </w:tcPr>
          <w:p w14:paraId="56EE198C" w14:textId="77777777" w:rsidR="002F1DB4" w:rsidRPr="000368BB" w:rsidRDefault="002F1DB4" w:rsidP="00D373D8">
            <w:pPr>
              <w:spacing w:line="360" w:lineRule="auto"/>
              <w:jc w:val="both"/>
              <w:rPr>
                <w:b/>
                <w:bCs/>
                <w:lang w:val="tr-TR"/>
              </w:rPr>
            </w:pPr>
          </w:p>
        </w:tc>
        <w:tc>
          <w:tcPr>
            <w:tcW w:w="992" w:type="dxa"/>
          </w:tcPr>
          <w:p w14:paraId="0756E8CE" w14:textId="77777777" w:rsidR="002F1DB4" w:rsidRPr="000368BB" w:rsidRDefault="002F1DB4" w:rsidP="00D373D8">
            <w:pPr>
              <w:spacing w:line="360" w:lineRule="auto"/>
              <w:jc w:val="both"/>
              <w:rPr>
                <w:b/>
                <w:bCs/>
                <w:lang w:val="tr-TR"/>
              </w:rPr>
            </w:pPr>
          </w:p>
        </w:tc>
        <w:tc>
          <w:tcPr>
            <w:tcW w:w="1056" w:type="dxa"/>
          </w:tcPr>
          <w:p w14:paraId="2C2DCB41" w14:textId="77777777" w:rsidR="002F1DB4" w:rsidRPr="000368BB" w:rsidRDefault="002F1DB4" w:rsidP="00D373D8">
            <w:pPr>
              <w:spacing w:line="360" w:lineRule="auto"/>
              <w:jc w:val="both"/>
              <w:rPr>
                <w:b/>
                <w:bCs/>
                <w:lang w:val="tr-TR"/>
              </w:rPr>
            </w:pPr>
          </w:p>
        </w:tc>
      </w:tr>
      <w:tr w:rsidR="000B44D0" w:rsidRPr="000368BB" w14:paraId="0C6ABB91" w14:textId="77777777" w:rsidTr="002A1D9C">
        <w:tc>
          <w:tcPr>
            <w:tcW w:w="6805" w:type="dxa"/>
          </w:tcPr>
          <w:p w14:paraId="0D295B9A" w14:textId="3AE7BC1C" w:rsidR="000B44D0" w:rsidRPr="000368BB" w:rsidRDefault="000B44D0" w:rsidP="00D373D8">
            <w:pPr>
              <w:spacing w:line="360" w:lineRule="auto"/>
              <w:jc w:val="both"/>
              <w:rPr>
                <w:b/>
                <w:bCs/>
                <w:lang w:val="tr-TR"/>
              </w:rPr>
            </w:pPr>
            <w:r w:rsidRPr="000368BB">
              <w:rPr>
                <w:b/>
                <w:bCs/>
                <w:lang w:val="tr-TR"/>
              </w:rPr>
              <w:t xml:space="preserve">6. </w:t>
            </w:r>
            <w:r w:rsidRPr="000368BB">
              <w:rPr>
                <w:lang w:val="tr-TR"/>
              </w:rPr>
              <w:t xml:space="preserve">Sayıları 20’den geriye 1’e kadar doğru bir şekilde </w:t>
            </w:r>
            <w:r w:rsidR="00AC32C4">
              <w:rPr>
                <w:lang w:val="tr-TR"/>
              </w:rPr>
              <w:t>ezbere söyleyebilir.</w:t>
            </w:r>
          </w:p>
        </w:tc>
        <w:tc>
          <w:tcPr>
            <w:tcW w:w="1134" w:type="dxa"/>
          </w:tcPr>
          <w:p w14:paraId="06ABE81C" w14:textId="77777777" w:rsidR="000B44D0" w:rsidRPr="000368BB" w:rsidRDefault="000B44D0" w:rsidP="00D373D8">
            <w:pPr>
              <w:spacing w:line="360" w:lineRule="auto"/>
              <w:jc w:val="both"/>
              <w:rPr>
                <w:b/>
                <w:bCs/>
                <w:lang w:val="tr-TR"/>
              </w:rPr>
            </w:pPr>
          </w:p>
        </w:tc>
        <w:tc>
          <w:tcPr>
            <w:tcW w:w="992" w:type="dxa"/>
          </w:tcPr>
          <w:p w14:paraId="0BF42064" w14:textId="77777777" w:rsidR="000B44D0" w:rsidRPr="000368BB" w:rsidRDefault="000B44D0" w:rsidP="00D373D8">
            <w:pPr>
              <w:spacing w:line="360" w:lineRule="auto"/>
              <w:jc w:val="both"/>
              <w:rPr>
                <w:b/>
                <w:bCs/>
                <w:lang w:val="tr-TR"/>
              </w:rPr>
            </w:pPr>
          </w:p>
        </w:tc>
        <w:tc>
          <w:tcPr>
            <w:tcW w:w="1056" w:type="dxa"/>
          </w:tcPr>
          <w:p w14:paraId="2F8B41DE" w14:textId="77777777" w:rsidR="000B44D0" w:rsidRPr="000368BB" w:rsidRDefault="000B44D0" w:rsidP="00D373D8">
            <w:pPr>
              <w:spacing w:line="360" w:lineRule="auto"/>
              <w:jc w:val="both"/>
              <w:rPr>
                <w:b/>
                <w:bCs/>
                <w:lang w:val="tr-TR"/>
              </w:rPr>
            </w:pPr>
          </w:p>
        </w:tc>
      </w:tr>
      <w:tr w:rsidR="00333484" w:rsidRPr="000368BB" w14:paraId="0A67612A" w14:textId="77777777" w:rsidTr="002A1D9C">
        <w:tc>
          <w:tcPr>
            <w:tcW w:w="6805" w:type="dxa"/>
          </w:tcPr>
          <w:p w14:paraId="7990BA27" w14:textId="21982C08" w:rsidR="00333484" w:rsidRPr="000368BB" w:rsidRDefault="00333484" w:rsidP="00D373D8">
            <w:pPr>
              <w:spacing w:line="360" w:lineRule="auto"/>
              <w:jc w:val="both"/>
              <w:rPr>
                <w:b/>
                <w:bCs/>
                <w:lang w:val="tr-TR"/>
              </w:rPr>
            </w:pPr>
            <w:r w:rsidRPr="000368BB">
              <w:rPr>
                <w:b/>
                <w:bCs/>
                <w:lang w:val="tr-TR"/>
              </w:rPr>
              <w:t xml:space="preserve">7. </w:t>
            </w:r>
            <w:r w:rsidRPr="000368BB">
              <w:rPr>
                <w:lang w:val="tr-TR"/>
              </w:rPr>
              <w:t xml:space="preserve">Nesneleri </w:t>
            </w:r>
            <w:r w:rsidR="00CB4308" w:rsidRPr="002B30D1">
              <w:rPr>
                <w:lang w:val="tr-TR"/>
              </w:rPr>
              <w:t>göstererek</w:t>
            </w:r>
            <w:r w:rsidRPr="002B30D1">
              <w:rPr>
                <w:lang w:val="tr-TR"/>
              </w:rPr>
              <w:t xml:space="preserve"> ve sayıları rastgele </w:t>
            </w:r>
            <w:r w:rsidR="002B30D1" w:rsidRPr="002B30D1">
              <w:rPr>
                <w:lang w:val="tr-TR"/>
              </w:rPr>
              <w:t xml:space="preserve">bir şekilde </w:t>
            </w:r>
            <w:r w:rsidRPr="002B30D1">
              <w:rPr>
                <w:lang w:val="tr-TR"/>
              </w:rPr>
              <w:t xml:space="preserve">söyleyerek </w:t>
            </w:r>
            <w:r w:rsidR="00CB4308" w:rsidRPr="002B30D1">
              <w:rPr>
                <w:lang w:val="tr-TR"/>
              </w:rPr>
              <w:t>numaralar</w:t>
            </w:r>
            <w:r w:rsidRPr="002B30D1">
              <w:rPr>
                <w:lang w:val="tr-TR"/>
              </w:rPr>
              <w:t xml:space="preserve"> ve genellikle yanlış </w:t>
            </w:r>
            <w:r w:rsidR="00CB4308" w:rsidRPr="002B30D1">
              <w:rPr>
                <w:lang w:val="tr-TR"/>
              </w:rPr>
              <w:t xml:space="preserve">cevaba ulaşır </w:t>
            </w:r>
            <w:r w:rsidRPr="002B30D1">
              <w:rPr>
                <w:lang w:val="tr-TR"/>
              </w:rPr>
              <w:t>(</w:t>
            </w:r>
            <w:r w:rsidR="00D373D8" w:rsidRPr="002B30D1">
              <w:rPr>
                <w:lang w:val="tr-TR"/>
              </w:rPr>
              <w:t>Ö</w:t>
            </w:r>
            <w:r w:rsidRPr="002B30D1">
              <w:rPr>
                <w:lang w:val="tr-TR"/>
              </w:rPr>
              <w:t xml:space="preserve">rneğin, çocuk </w:t>
            </w:r>
            <w:r w:rsidR="00D373D8" w:rsidRPr="002B30D1">
              <w:rPr>
                <w:lang w:val="tr-TR"/>
              </w:rPr>
              <w:t>‘</w:t>
            </w:r>
            <w:r w:rsidRPr="002B30D1">
              <w:rPr>
                <w:lang w:val="tr-TR"/>
              </w:rPr>
              <w:t>bir</w:t>
            </w:r>
            <w:r w:rsidR="00D373D8" w:rsidRPr="002B30D1">
              <w:rPr>
                <w:lang w:val="tr-TR"/>
              </w:rPr>
              <w:t>’</w:t>
            </w:r>
            <w:r w:rsidRPr="002B30D1">
              <w:rPr>
                <w:lang w:val="tr-TR"/>
              </w:rPr>
              <w:t xml:space="preserve"> der ve iki nesneyi </w:t>
            </w:r>
            <w:r w:rsidR="002B30D1" w:rsidRPr="002B30D1">
              <w:rPr>
                <w:lang w:val="tr-TR"/>
              </w:rPr>
              <w:t>işaret eder/</w:t>
            </w:r>
            <w:r w:rsidR="00D373D8" w:rsidRPr="002B30D1">
              <w:rPr>
                <w:lang w:val="tr-TR"/>
              </w:rPr>
              <w:t>gösterir</w:t>
            </w:r>
            <w:r w:rsidRPr="000368BB">
              <w:rPr>
                <w:lang w:val="tr-TR"/>
              </w:rPr>
              <w:t xml:space="preserve"> ve sonunda yanlış </w:t>
            </w:r>
            <w:r w:rsidR="00CB4308" w:rsidRPr="000368BB">
              <w:rPr>
                <w:lang w:val="tr-TR"/>
              </w:rPr>
              <w:t>cevaplamış</w:t>
            </w:r>
            <w:r w:rsidRPr="000368BB">
              <w:rPr>
                <w:lang w:val="tr-TR"/>
              </w:rPr>
              <w:t xml:space="preserve"> </w:t>
            </w:r>
            <w:r w:rsidR="00945FF0" w:rsidRPr="000368BB">
              <w:rPr>
                <w:lang w:val="tr-TR"/>
              </w:rPr>
              <w:t>olur</w:t>
            </w:r>
            <w:r w:rsidRPr="000368BB">
              <w:rPr>
                <w:lang w:val="tr-TR"/>
              </w:rPr>
              <w:t>).</w:t>
            </w:r>
          </w:p>
        </w:tc>
        <w:tc>
          <w:tcPr>
            <w:tcW w:w="1134" w:type="dxa"/>
          </w:tcPr>
          <w:p w14:paraId="40427037" w14:textId="77777777" w:rsidR="00333484" w:rsidRPr="000368BB" w:rsidRDefault="00333484" w:rsidP="00D373D8">
            <w:pPr>
              <w:spacing w:line="360" w:lineRule="auto"/>
              <w:jc w:val="both"/>
              <w:rPr>
                <w:b/>
                <w:bCs/>
                <w:lang w:val="tr-TR"/>
              </w:rPr>
            </w:pPr>
          </w:p>
        </w:tc>
        <w:tc>
          <w:tcPr>
            <w:tcW w:w="992" w:type="dxa"/>
          </w:tcPr>
          <w:p w14:paraId="4FD7C62C" w14:textId="77777777" w:rsidR="00333484" w:rsidRPr="000368BB" w:rsidRDefault="00333484" w:rsidP="00D373D8">
            <w:pPr>
              <w:spacing w:line="360" w:lineRule="auto"/>
              <w:jc w:val="both"/>
              <w:rPr>
                <w:b/>
                <w:bCs/>
                <w:lang w:val="tr-TR"/>
              </w:rPr>
            </w:pPr>
          </w:p>
        </w:tc>
        <w:tc>
          <w:tcPr>
            <w:tcW w:w="1056" w:type="dxa"/>
          </w:tcPr>
          <w:p w14:paraId="23DA57CF" w14:textId="77777777" w:rsidR="00333484" w:rsidRPr="000368BB" w:rsidRDefault="00333484" w:rsidP="00D373D8">
            <w:pPr>
              <w:spacing w:line="360" w:lineRule="auto"/>
              <w:jc w:val="both"/>
              <w:rPr>
                <w:b/>
                <w:bCs/>
                <w:lang w:val="tr-TR"/>
              </w:rPr>
            </w:pPr>
          </w:p>
        </w:tc>
      </w:tr>
      <w:tr w:rsidR="00333484" w:rsidRPr="000368BB" w14:paraId="5686A270" w14:textId="77777777" w:rsidTr="002A1D9C">
        <w:tc>
          <w:tcPr>
            <w:tcW w:w="6805" w:type="dxa"/>
          </w:tcPr>
          <w:p w14:paraId="3115ECB2" w14:textId="77777777" w:rsidR="00333484" w:rsidRDefault="00333484" w:rsidP="00D373D8">
            <w:pPr>
              <w:spacing w:line="360" w:lineRule="auto"/>
              <w:jc w:val="both"/>
              <w:rPr>
                <w:bCs/>
                <w:lang w:val="tr-TR"/>
              </w:rPr>
            </w:pPr>
            <w:r w:rsidRPr="000368BB">
              <w:rPr>
                <w:b/>
                <w:bCs/>
                <w:lang w:val="tr-TR"/>
              </w:rPr>
              <w:t xml:space="preserve">8. </w:t>
            </w:r>
            <w:r w:rsidR="00CB4308" w:rsidRPr="000368BB">
              <w:rPr>
                <w:bCs/>
                <w:lang w:val="tr-TR"/>
              </w:rPr>
              <w:t xml:space="preserve">Nesneleri doğru bir </w:t>
            </w:r>
            <w:r w:rsidR="00CB4308" w:rsidRPr="00621F6B">
              <w:rPr>
                <w:bCs/>
                <w:lang w:val="tr-TR"/>
              </w:rPr>
              <w:t>şekilde göstererek</w:t>
            </w:r>
            <w:r w:rsidR="00CB4308" w:rsidRPr="000368BB">
              <w:rPr>
                <w:bCs/>
                <w:lang w:val="tr-TR"/>
              </w:rPr>
              <w:t xml:space="preserve"> numaralar ve doğru cevaba ulaşır (Örneğin, bir oyuncak arabayı </w:t>
            </w:r>
            <w:r w:rsidR="002B30D1">
              <w:rPr>
                <w:bCs/>
                <w:lang w:val="tr-TR"/>
              </w:rPr>
              <w:t>işaret eder/gösterir</w:t>
            </w:r>
            <w:r w:rsidR="00CB4308" w:rsidRPr="000368BB">
              <w:rPr>
                <w:bCs/>
                <w:lang w:val="tr-TR"/>
              </w:rPr>
              <w:t xml:space="preserve"> ve ‘bir’ der, ikinci bir oyuncak arabayı işaret eder</w:t>
            </w:r>
            <w:r w:rsidR="002B30D1">
              <w:rPr>
                <w:bCs/>
                <w:lang w:val="tr-TR"/>
              </w:rPr>
              <w:t>/gösterir</w:t>
            </w:r>
            <w:r w:rsidR="00CB4308" w:rsidRPr="000368BB">
              <w:rPr>
                <w:bCs/>
                <w:lang w:val="tr-TR"/>
              </w:rPr>
              <w:t xml:space="preserve"> ve ‘iki’ der vb. ve doğru cevaba ulaşır).</w:t>
            </w:r>
          </w:p>
          <w:p w14:paraId="215F7CBB" w14:textId="77777777" w:rsidR="00B42C15" w:rsidRDefault="00B42C15" w:rsidP="00D373D8">
            <w:pPr>
              <w:spacing w:line="360" w:lineRule="auto"/>
              <w:jc w:val="both"/>
              <w:rPr>
                <w:bCs/>
                <w:lang w:val="tr-TR"/>
              </w:rPr>
            </w:pPr>
          </w:p>
          <w:p w14:paraId="7C44F37D" w14:textId="2C8E6B70" w:rsidR="00B42C15" w:rsidRPr="000368BB" w:rsidRDefault="00B42C15" w:rsidP="00D373D8">
            <w:pPr>
              <w:spacing w:line="360" w:lineRule="auto"/>
              <w:jc w:val="both"/>
              <w:rPr>
                <w:b/>
                <w:bCs/>
                <w:lang w:val="tr-TR"/>
              </w:rPr>
            </w:pPr>
          </w:p>
        </w:tc>
        <w:tc>
          <w:tcPr>
            <w:tcW w:w="1134" w:type="dxa"/>
          </w:tcPr>
          <w:p w14:paraId="54793613" w14:textId="77777777" w:rsidR="00333484" w:rsidRDefault="00333484" w:rsidP="00D373D8">
            <w:pPr>
              <w:spacing w:line="360" w:lineRule="auto"/>
              <w:jc w:val="both"/>
              <w:rPr>
                <w:b/>
                <w:bCs/>
                <w:lang w:val="tr-TR"/>
              </w:rPr>
            </w:pPr>
          </w:p>
          <w:p w14:paraId="5F101228" w14:textId="77777777" w:rsidR="00B42C15" w:rsidRDefault="00B42C15" w:rsidP="00D373D8">
            <w:pPr>
              <w:spacing w:line="360" w:lineRule="auto"/>
              <w:jc w:val="both"/>
              <w:rPr>
                <w:b/>
                <w:bCs/>
                <w:lang w:val="tr-TR"/>
              </w:rPr>
            </w:pPr>
          </w:p>
          <w:p w14:paraId="7C3E0349" w14:textId="77777777" w:rsidR="00B42C15" w:rsidRPr="000368BB" w:rsidRDefault="00B42C15" w:rsidP="00D373D8">
            <w:pPr>
              <w:spacing w:line="360" w:lineRule="auto"/>
              <w:jc w:val="both"/>
              <w:rPr>
                <w:b/>
                <w:bCs/>
                <w:lang w:val="tr-TR"/>
              </w:rPr>
            </w:pPr>
          </w:p>
        </w:tc>
        <w:tc>
          <w:tcPr>
            <w:tcW w:w="992" w:type="dxa"/>
          </w:tcPr>
          <w:p w14:paraId="7210F18A" w14:textId="77777777" w:rsidR="00333484" w:rsidRPr="000368BB" w:rsidRDefault="00333484" w:rsidP="00D373D8">
            <w:pPr>
              <w:spacing w:line="360" w:lineRule="auto"/>
              <w:jc w:val="both"/>
              <w:rPr>
                <w:b/>
                <w:bCs/>
                <w:lang w:val="tr-TR"/>
              </w:rPr>
            </w:pPr>
          </w:p>
        </w:tc>
        <w:tc>
          <w:tcPr>
            <w:tcW w:w="1056" w:type="dxa"/>
          </w:tcPr>
          <w:p w14:paraId="0F0F3C3D" w14:textId="77777777" w:rsidR="00333484" w:rsidRPr="000368BB" w:rsidRDefault="00333484" w:rsidP="00D373D8">
            <w:pPr>
              <w:spacing w:line="360" w:lineRule="auto"/>
              <w:jc w:val="both"/>
              <w:rPr>
                <w:b/>
                <w:bCs/>
                <w:lang w:val="tr-TR"/>
              </w:rPr>
            </w:pPr>
          </w:p>
        </w:tc>
      </w:tr>
      <w:tr w:rsidR="00B42C15" w:rsidRPr="000368BB" w14:paraId="09EE1C2E" w14:textId="77777777" w:rsidTr="002A1D9C">
        <w:tc>
          <w:tcPr>
            <w:tcW w:w="6805" w:type="dxa"/>
          </w:tcPr>
          <w:p w14:paraId="0FC3AE76" w14:textId="77777777" w:rsidR="00B42C15" w:rsidRPr="000368BB" w:rsidRDefault="00B42C15" w:rsidP="00B42C15">
            <w:pPr>
              <w:spacing w:line="360" w:lineRule="auto"/>
              <w:jc w:val="both"/>
              <w:rPr>
                <w:b/>
                <w:bCs/>
              </w:rPr>
            </w:pPr>
          </w:p>
        </w:tc>
        <w:tc>
          <w:tcPr>
            <w:tcW w:w="1134" w:type="dxa"/>
          </w:tcPr>
          <w:p w14:paraId="61088F0D" w14:textId="28533969" w:rsidR="00B42C15" w:rsidRPr="000368BB" w:rsidRDefault="00B42C15" w:rsidP="00B42C15">
            <w:pPr>
              <w:spacing w:line="360" w:lineRule="auto"/>
              <w:jc w:val="both"/>
              <w:rPr>
                <w:b/>
                <w:bCs/>
              </w:rPr>
            </w:pPr>
            <w:r w:rsidRPr="000368BB">
              <w:rPr>
                <w:b/>
                <w:bCs/>
                <w:lang w:val="tr-TR"/>
              </w:rPr>
              <w:t>Her zaman</w:t>
            </w:r>
          </w:p>
        </w:tc>
        <w:tc>
          <w:tcPr>
            <w:tcW w:w="992" w:type="dxa"/>
          </w:tcPr>
          <w:p w14:paraId="2064C9AE" w14:textId="1BCE33D5" w:rsidR="00B42C15" w:rsidRPr="000368BB" w:rsidRDefault="00B42C15" w:rsidP="00B42C15">
            <w:pPr>
              <w:spacing w:line="360" w:lineRule="auto"/>
              <w:jc w:val="both"/>
              <w:rPr>
                <w:b/>
                <w:bCs/>
              </w:rPr>
            </w:pPr>
            <w:r w:rsidRPr="000368BB">
              <w:rPr>
                <w:b/>
                <w:bCs/>
                <w:lang w:val="tr-TR"/>
              </w:rPr>
              <w:t>Sık Sık</w:t>
            </w:r>
          </w:p>
        </w:tc>
        <w:tc>
          <w:tcPr>
            <w:tcW w:w="1056" w:type="dxa"/>
          </w:tcPr>
          <w:p w14:paraId="5599D786" w14:textId="50A73F2E" w:rsidR="00B42C15" w:rsidRPr="000368BB" w:rsidRDefault="00B42C15" w:rsidP="00B42C15">
            <w:pPr>
              <w:spacing w:line="360" w:lineRule="auto"/>
              <w:jc w:val="both"/>
              <w:rPr>
                <w:b/>
                <w:bCs/>
              </w:rPr>
            </w:pPr>
            <w:r w:rsidRPr="000368BB">
              <w:rPr>
                <w:b/>
                <w:bCs/>
                <w:lang w:val="tr-TR"/>
              </w:rPr>
              <w:t>Hiçbir zaman</w:t>
            </w:r>
          </w:p>
        </w:tc>
      </w:tr>
      <w:tr w:rsidR="00333484" w:rsidRPr="000368BB" w14:paraId="663C7C5B" w14:textId="77777777" w:rsidTr="002A1D9C">
        <w:tc>
          <w:tcPr>
            <w:tcW w:w="6805" w:type="dxa"/>
          </w:tcPr>
          <w:p w14:paraId="4A529033" w14:textId="6D3F3222" w:rsidR="00333484" w:rsidRPr="000368BB" w:rsidRDefault="00333484" w:rsidP="00D373D8">
            <w:pPr>
              <w:spacing w:line="360" w:lineRule="auto"/>
              <w:jc w:val="both"/>
              <w:rPr>
                <w:b/>
                <w:bCs/>
                <w:lang w:val="tr-TR"/>
              </w:rPr>
            </w:pPr>
            <w:r w:rsidRPr="000368BB">
              <w:rPr>
                <w:b/>
                <w:bCs/>
                <w:lang w:val="tr-TR"/>
              </w:rPr>
              <w:t xml:space="preserve">9. </w:t>
            </w:r>
            <w:r w:rsidR="00CB4308" w:rsidRPr="000368BB">
              <w:rPr>
                <w:lang w:val="tr-TR"/>
              </w:rPr>
              <w:t>Numaralamaya</w:t>
            </w:r>
            <w:r w:rsidRPr="000368BB">
              <w:rPr>
                <w:lang w:val="tr-TR"/>
              </w:rPr>
              <w:t xml:space="preserve"> 1’den başka bir sayıdan başlayabilir ve doğru </w:t>
            </w:r>
            <w:r w:rsidR="00CB4308" w:rsidRPr="000368BB">
              <w:rPr>
                <w:lang w:val="tr-TR"/>
              </w:rPr>
              <w:t xml:space="preserve">cevaba ulaşır </w:t>
            </w:r>
            <w:r w:rsidRPr="000368BB">
              <w:rPr>
                <w:lang w:val="tr-TR"/>
              </w:rPr>
              <w:t xml:space="preserve">(Örneğin, </w:t>
            </w:r>
            <w:r w:rsidR="002B30D1">
              <w:rPr>
                <w:lang w:val="tr-TR"/>
              </w:rPr>
              <w:t xml:space="preserve">çocuk </w:t>
            </w:r>
            <w:r w:rsidR="000368BB" w:rsidRPr="002B30D1">
              <w:rPr>
                <w:lang w:val="tr-TR"/>
              </w:rPr>
              <w:t>iki oyunca</w:t>
            </w:r>
            <w:r w:rsidR="0008140F">
              <w:rPr>
                <w:lang w:val="tr-TR"/>
              </w:rPr>
              <w:t>ğın</w:t>
            </w:r>
            <w:r w:rsidR="00CB4308" w:rsidRPr="002B30D1">
              <w:rPr>
                <w:lang w:val="tr-TR"/>
              </w:rPr>
              <w:t xml:space="preserve"> olduğunu</w:t>
            </w:r>
            <w:r w:rsidR="00CB4308" w:rsidRPr="000368BB">
              <w:rPr>
                <w:lang w:val="tr-TR"/>
              </w:rPr>
              <w:t xml:space="preserve"> fark e</w:t>
            </w:r>
            <w:r w:rsidR="002B30D1">
              <w:rPr>
                <w:lang w:val="tr-TR"/>
              </w:rPr>
              <w:t>ttiğinde ve</w:t>
            </w:r>
            <w:r w:rsidR="00CB4308" w:rsidRPr="000368BB">
              <w:rPr>
                <w:lang w:val="tr-TR"/>
              </w:rPr>
              <w:t xml:space="preserve"> üç tane daha aldığında </w:t>
            </w:r>
            <w:r w:rsidR="00547769" w:rsidRPr="000368BB">
              <w:rPr>
                <w:lang w:val="tr-TR"/>
              </w:rPr>
              <w:t>‘</w:t>
            </w:r>
            <w:r w:rsidR="00CB4308" w:rsidRPr="000368BB">
              <w:rPr>
                <w:lang w:val="tr-TR"/>
              </w:rPr>
              <w:t>üç, dört, beş’ diye sayabilir).</w:t>
            </w:r>
          </w:p>
        </w:tc>
        <w:tc>
          <w:tcPr>
            <w:tcW w:w="1134" w:type="dxa"/>
          </w:tcPr>
          <w:p w14:paraId="5C72D1A9" w14:textId="77777777" w:rsidR="00333484" w:rsidRPr="000368BB" w:rsidRDefault="00333484" w:rsidP="00D373D8">
            <w:pPr>
              <w:spacing w:line="360" w:lineRule="auto"/>
              <w:jc w:val="both"/>
              <w:rPr>
                <w:b/>
                <w:bCs/>
                <w:lang w:val="tr-TR"/>
              </w:rPr>
            </w:pPr>
          </w:p>
        </w:tc>
        <w:tc>
          <w:tcPr>
            <w:tcW w:w="992" w:type="dxa"/>
          </w:tcPr>
          <w:p w14:paraId="3BE23821" w14:textId="77777777" w:rsidR="00333484" w:rsidRPr="000368BB" w:rsidRDefault="00333484" w:rsidP="00D373D8">
            <w:pPr>
              <w:spacing w:line="360" w:lineRule="auto"/>
              <w:jc w:val="both"/>
              <w:rPr>
                <w:b/>
                <w:bCs/>
                <w:lang w:val="tr-TR"/>
              </w:rPr>
            </w:pPr>
          </w:p>
        </w:tc>
        <w:tc>
          <w:tcPr>
            <w:tcW w:w="1056" w:type="dxa"/>
          </w:tcPr>
          <w:p w14:paraId="70902DDD" w14:textId="77777777" w:rsidR="00333484" w:rsidRPr="000368BB" w:rsidRDefault="00333484" w:rsidP="00D373D8">
            <w:pPr>
              <w:spacing w:line="360" w:lineRule="auto"/>
              <w:jc w:val="both"/>
              <w:rPr>
                <w:b/>
                <w:bCs/>
                <w:lang w:val="tr-TR"/>
              </w:rPr>
            </w:pPr>
          </w:p>
        </w:tc>
      </w:tr>
      <w:tr w:rsidR="00333484" w:rsidRPr="000368BB" w14:paraId="47D1A70D" w14:textId="77777777" w:rsidTr="002A1D9C">
        <w:tc>
          <w:tcPr>
            <w:tcW w:w="6805" w:type="dxa"/>
          </w:tcPr>
          <w:p w14:paraId="6452CD19" w14:textId="7B86A687" w:rsidR="00333484" w:rsidRPr="000368BB" w:rsidRDefault="00D373D8" w:rsidP="00D373D8">
            <w:pPr>
              <w:spacing w:line="360" w:lineRule="auto"/>
              <w:jc w:val="both"/>
              <w:rPr>
                <w:b/>
                <w:bCs/>
                <w:lang w:val="tr-TR"/>
              </w:rPr>
            </w:pPr>
            <w:r w:rsidRPr="000368BB">
              <w:rPr>
                <w:b/>
                <w:bCs/>
                <w:lang w:val="tr-TR"/>
              </w:rPr>
              <w:t xml:space="preserve">10. </w:t>
            </w:r>
            <w:r w:rsidRPr="000368BB">
              <w:rPr>
                <w:lang w:val="tr-TR"/>
              </w:rPr>
              <w:t>10’un altındak</w:t>
            </w:r>
            <w:r w:rsidRPr="005645C4">
              <w:rPr>
                <w:lang w:val="tr-TR"/>
              </w:rPr>
              <w:t xml:space="preserve">i sayı sembollerini doğru sayı </w:t>
            </w:r>
            <w:r w:rsidR="005645C4" w:rsidRPr="005645C4">
              <w:rPr>
                <w:lang w:val="tr-TR"/>
              </w:rPr>
              <w:t xml:space="preserve">kelimeleriyle </w:t>
            </w:r>
            <w:r w:rsidRPr="005645C4">
              <w:rPr>
                <w:lang w:val="tr-TR"/>
              </w:rPr>
              <w:t>tanımlayabilir (Örneğin, zaman çizelgesindeki bir tarih</w:t>
            </w:r>
            <w:r w:rsidR="000368BB" w:rsidRPr="005645C4">
              <w:rPr>
                <w:lang w:val="tr-TR"/>
              </w:rPr>
              <w:t>te</w:t>
            </w:r>
            <w:r w:rsidRPr="005645C4">
              <w:rPr>
                <w:lang w:val="tr-TR"/>
              </w:rPr>
              <w:t xml:space="preserve"> </w:t>
            </w:r>
            <w:r w:rsidR="005645C4" w:rsidRPr="005645C4">
              <w:rPr>
                <w:lang w:val="tr-TR"/>
              </w:rPr>
              <w:t>“</w:t>
            </w:r>
            <w:r w:rsidRPr="005645C4">
              <w:rPr>
                <w:lang w:val="tr-TR"/>
              </w:rPr>
              <w:t>iki</w:t>
            </w:r>
            <w:r w:rsidR="005645C4" w:rsidRPr="005645C4">
              <w:rPr>
                <w:lang w:val="tr-TR"/>
              </w:rPr>
              <w:t>”</w:t>
            </w:r>
            <w:r w:rsidRPr="005645C4">
              <w:rPr>
                <w:lang w:val="tr-TR"/>
              </w:rPr>
              <w:t xml:space="preserve"> rakamı</w:t>
            </w:r>
            <w:r w:rsidR="005645C4" w:rsidRPr="005645C4">
              <w:rPr>
                <w:lang w:val="tr-TR"/>
              </w:rPr>
              <w:t>nı</w:t>
            </w:r>
            <w:r w:rsidR="000368BB" w:rsidRPr="005645C4">
              <w:rPr>
                <w:lang w:val="tr-TR"/>
              </w:rPr>
              <w:t xml:space="preserve"> </w:t>
            </w:r>
            <w:r w:rsidRPr="005645C4">
              <w:rPr>
                <w:lang w:val="tr-TR"/>
              </w:rPr>
              <w:t>fark eder).</w:t>
            </w:r>
          </w:p>
        </w:tc>
        <w:tc>
          <w:tcPr>
            <w:tcW w:w="1134" w:type="dxa"/>
          </w:tcPr>
          <w:p w14:paraId="579326D3" w14:textId="77777777" w:rsidR="00333484" w:rsidRPr="000368BB" w:rsidRDefault="00333484" w:rsidP="00D373D8">
            <w:pPr>
              <w:spacing w:line="360" w:lineRule="auto"/>
              <w:jc w:val="both"/>
              <w:rPr>
                <w:b/>
                <w:bCs/>
                <w:lang w:val="tr-TR"/>
              </w:rPr>
            </w:pPr>
          </w:p>
        </w:tc>
        <w:tc>
          <w:tcPr>
            <w:tcW w:w="992" w:type="dxa"/>
          </w:tcPr>
          <w:p w14:paraId="434563CA" w14:textId="77777777" w:rsidR="00333484" w:rsidRPr="000368BB" w:rsidRDefault="00333484" w:rsidP="00D373D8">
            <w:pPr>
              <w:spacing w:line="360" w:lineRule="auto"/>
              <w:jc w:val="both"/>
              <w:rPr>
                <w:b/>
                <w:bCs/>
                <w:lang w:val="tr-TR"/>
              </w:rPr>
            </w:pPr>
          </w:p>
        </w:tc>
        <w:tc>
          <w:tcPr>
            <w:tcW w:w="1056" w:type="dxa"/>
          </w:tcPr>
          <w:p w14:paraId="58120EE1" w14:textId="77777777" w:rsidR="00333484" w:rsidRPr="000368BB" w:rsidRDefault="00333484" w:rsidP="00D373D8">
            <w:pPr>
              <w:spacing w:line="360" w:lineRule="auto"/>
              <w:jc w:val="both"/>
              <w:rPr>
                <w:b/>
                <w:bCs/>
                <w:lang w:val="tr-TR"/>
              </w:rPr>
            </w:pPr>
          </w:p>
        </w:tc>
      </w:tr>
      <w:tr w:rsidR="00D373D8" w:rsidRPr="000368BB" w14:paraId="57471ED2" w14:textId="77777777" w:rsidTr="002A1D9C">
        <w:tc>
          <w:tcPr>
            <w:tcW w:w="6805" w:type="dxa"/>
          </w:tcPr>
          <w:p w14:paraId="1BD23605" w14:textId="60D90D1B" w:rsidR="00792438" w:rsidRPr="005645C4" w:rsidRDefault="00D373D8" w:rsidP="00D373D8">
            <w:pPr>
              <w:spacing w:line="360" w:lineRule="auto"/>
              <w:jc w:val="both"/>
              <w:rPr>
                <w:lang w:val="tr-TR"/>
              </w:rPr>
            </w:pPr>
            <w:r w:rsidRPr="000368BB">
              <w:rPr>
                <w:b/>
                <w:bCs/>
                <w:lang w:val="tr-TR"/>
              </w:rPr>
              <w:t xml:space="preserve">11. </w:t>
            </w:r>
            <w:r w:rsidR="00DC37EC" w:rsidRPr="00DC37EC">
              <w:rPr>
                <w:lang w:val="tr-TR"/>
              </w:rPr>
              <w:t xml:space="preserve">1’den 5’e kadar olan sayı </w:t>
            </w:r>
            <w:r w:rsidR="005645C4">
              <w:rPr>
                <w:lang w:val="tr-TR"/>
              </w:rPr>
              <w:t xml:space="preserve">kelimelerini </w:t>
            </w:r>
            <w:r w:rsidRPr="000368BB">
              <w:rPr>
                <w:lang w:val="tr-TR"/>
              </w:rPr>
              <w:t xml:space="preserve">doğru </w:t>
            </w:r>
            <w:r w:rsidR="005645C4">
              <w:rPr>
                <w:lang w:val="tr-TR"/>
              </w:rPr>
              <w:t xml:space="preserve">miktardaki </w:t>
            </w:r>
            <w:r w:rsidRPr="000368BB">
              <w:rPr>
                <w:lang w:val="tr-TR"/>
              </w:rPr>
              <w:t>nesne</w:t>
            </w:r>
            <w:r w:rsidR="005645C4">
              <w:rPr>
                <w:lang w:val="tr-TR"/>
              </w:rPr>
              <w:t xml:space="preserve">lerle </w:t>
            </w:r>
            <w:r w:rsidRPr="000368BB">
              <w:rPr>
                <w:lang w:val="tr-TR"/>
              </w:rPr>
              <w:t>ilişkilendirebilir (Örneğin</w:t>
            </w:r>
            <w:r w:rsidR="000368BB">
              <w:rPr>
                <w:lang w:val="tr-TR"/>
              </w:rPr>
              <w:t>,</w:t>
            </w:r>
            <w:r w:rsidRPr="000368BB">
              <w:rPr>
                <w:lang w:val="tr-TR"/>
              </w:rPr>
              <w:t xml:space="preserve"> </w:t>
            </w:r>
            <w:r w:rsidR="005645C4">
              <w:rPr>
                <w:lang w:val="tr-TR"/>
              </w:rPr>
              <w:t xml:space="preserve">istendiğinde </w:t>
            </w:r>
            <w:r w:rsidRPr="000368BB">
              <w:rPr>
                <w:lang w:val="tr-TR"/>
              </w:rPr>
              <w:t>bir kutudan üç nesne alır).</w:t>
            </w:r>
          </w:p>
        </w:tc>
        <w:tc>
          <w:tcPr>
            <w:tcW w:w="1134" w:type="dxa"/>
          </w:tcPr>
          <w:p w14:paraId="6A6F309C" w14:textId="77777777" w:rsidR="00D373D8" w:rsidRPr="000368BB" w:rsidRDefault="00D373D8" w:rsidP="00D373D8">
            <w:pPr>
              <w:spacing w:line="360" w:lineRule="auto"/>
              <w:jc w:val="both"/>
              <w:rPr>
                <w:b/>
                <w:bCs/>
                <w:lang w:val="tr-TR"/>
              </w:rPr>
            </w:pPr>
          </w:p>
        </w:tc>
        <w:tc>
          <w:tcPr>
            <w:tcW w:w="992" w:type="dxa"/>
          </w:tcPr>
          <w:p w14:paraId="46A8C5DC" w14:textId="77777777" w:rsidR="00D373D8" w:rsidRPr="000368BB" w:rsidRDefault="00D373D8" w:rsidP="00D373D8">
            <w:pPr>
              <w:spacing w:line="360" w:lineRule="auto"/>
              <w:jc w:val="both"/>
              <w:rPr>
                <w:b/>
                <w:bCs/>
                <w:lang w:val="tr-TR"/>
              </w:rPr>
            </w:pPr>
          </w:p>
        </w:tc>
        <w:tc>
          <w:tcPr>
            <w:tcW w:w="1056" w:type="dxa"/>
          </w:tcPr>
          <w:p w14:paraId="53BB660F" w14:textId="77777777" w:rsidR="00D373D8" w:rsidRPr="000368BB" w:rsidRDefault="00D373D8" w:rsidP="00D373D8">
            <w:pPr>
              <w:spacing w:line="360" w:lineRule="auto"/>
              <w:jc w:val="both"/>
              <w:rPr>
                <w:b/>
                <w:bCs/>
                <w:lang w:val="tr-TR"/>
              </w:rPr>
            </w:pPr>
          </w:p>
        </w:tc>
      </w:tr>
      <w:tr w:rsidR="00D373D8" w:rsidRPr="000368BB" w14:paraId="19E591AF" w14:textId="77777777" w:rsidTr="002A1D9C">
        <w:tc>
          <w:tcPr>
            <w:tcW w:w="6805" w:type="dxa"/>
          </w:tcPr>
          <w:p w14:paraId="45DC1E52" w14:textId="423D369E" w:rsidR="00D373D8" w:rsidRPr="000368BB" w:rsidRDefault="00D373D8" w:rsidP="00D373D8">
            <w:pPr>
              <w:spacing w:line="360" w:lineRule="auto"/>
              <w:jc w:val="both"/>
              <w:rPr>
                <w:b/>
                <w:bCs/>
                <w:lang w:val="tr-TR"/>
              </w:rPr>
            </w:pPr>
            <w:r w:rsidRPr="000368BB">
              <w:rPr>
                <w:b/>
                <w:bCs/>
                <w:lang w:val="tr-TR"/>
              </w:rPr>
              <w:t xml:space="preserve">12. </w:t>
            </w:r>
            <w:r w:rsidRPr="000368BB">
              <w:rPr>
                <w:lang w:val="tr-TR"/>
              </w:rPr>
              <w:t>1’den 10’a kadar olan sayı</w:t>
            </w:r>
            <w:r w:rsidR="00DC37EC">
              <w:rPr>
                <w:lang w:val="tr-TR"/>
              </w:rPr>
              <w:t xml:space="preserve"> </w:t>
            </w:r>
            <w:r w:rsidR="005645C4">
              <w:rPr>
                <w:lang w:val="tr-TR"/>
              </w:rPr>
              <w:t xml:space="preserve">kelimelerini </w:t>
            </w:r>
            <w:r w:rsidRPr="000368BB">
              <w:rPr>
                <w:lang w:val="tr-TR"/>
              </w:rPr>
              <w:t>doğru nesne miktarıyla ilişkilendirebilir (Örneğin</w:t>
            </w:r>
            <w:r w:rsidR="00792438">
              <w:rPr>
                <w:lang w:val="tr-TR"/>
              </w:rPr>
              <w:t>,</w:t>
            </w:r>
            <w:r w:rsidRPr="000368BB">
              <w:rPr>
                <w:lang w:val="tr-TR"/>
              </w:rPr>
              <w:t xml:space="preserve"> </w:t>
            </w:r>
            <w:r w:rsidR="00792438">
              <w:rPr>
                <w:lang w:val="tr-TR"/>
              </w:rPr>
              <w:t>istendiğinde</w:t>
            </w:r>
            <w:r w:rsidRPr="000368BB">
              <w:rPr>
                <w:lang w:val="tr-TR"/>
              </w:rPr>
              <w:t xml:space="preserve"> bir kutudan sekiz nesne alır).</w:t>
            </w:r>
          </w:p>
        </w:tc>
        <w:tc>
          <w:tcPr>
            <w:tcW w:w="1134" w:type="dxa"/>
          </w:tcPr>
          <w:p w14:paraId="2883FD0B" w14:textId="77777777" w:rsidR="00D373D8" w:rsidRPr="000368BB" w:rsidRDefault="00D373D8" w:rsidP="00D373D8">
            <w:pPr>
              <w:spacing w:line="360" w:lineRule="auto"/>
              <w:jc w:val="both"/>
              <w:rPr>
                <w:b/>
                <w:bCs/>
                <w:lang w:val="tr-TR"/>
              </w:rPr>
            </w:pPr>
          </w:p>
        </w:tc>
        <w:tc>
          <w:tcPr>
            <w:tcW w:w="992" w:type="dxa"/>
          </w:tcPr>
          <w:p w14:paraId="6A8F4CE2" w14:textId="77777777" w:rsidR="00D373D8" w:rsidRPr="000368BB" w:rsidRDefault="00D373D8" w:rsidP="00D373D8">
            <w:pPr>
              <w:spacing w:line="360" w:lineRule="auto"/>
              <w:jc w:val="both"/>
              <w:rPr>
                <w:b/>
                <w:bCs/>
                <w:lang w:val="tr-TR"/>
              </w:rPr>
            </w:pPr>
          </w:p>
        </w:tc>
        <w:tc>
          <w:tcPr>
            <w:tcW w:w="1056" w:type="dxa"/>
          </w:tcPr>
          <w:p w14:paraId="16857BA8" w14:textId="77777777" w:rsidR="00D373D8" w:rsidRPr="000368BB" w:rsidRDefault="00D373D8" w:rsidP="00D373D8">
            <w:pPr>
              <w:spacing w:line="360" w:lineRule="auto"/>
              <w:jc w:val="both"/>
              <w:rPr>
                <w:b/>
                <w:bCs/>
                <w:lang w:val="tr-TR"/>
              </w:rPr>
            </w:pPr>
          </w:p>
        </w:tc>
      </w:tr>
      <w:tr w:rsidR="00D373D8" w:rsidRPr="000368BB" w14:paraId="31B792B8" w14:textId="77777777" w:rsidTr="002A1D9C">
        <w:tc>
          <w:tcPr>
            <w:tcW w:w="6805" w:type="dxa"/>
          </w:tcPr>
          <w:p w14:paraId="0D9499F6" w14:textId="2D7E8A32" w:rsidR="00D373D8" w:rsidRPr="000368BB" w:rsidRDefault="00D373D8" w:rsidP="00D373D8">
            <w:pPr>
              <w:spacing w:line="360" w:lineRule="auto"/>
              <w:jc w:val="both"/>
              <w:rPr>
                <w:b/>
                <w:bCs/>
                <w:lang w:val="tr-TR"/>
              </w:rPr>
            </w:pPr>
            <w:r w:rsidRPr="000368BB">
              <w:rPr>
                <w:b/>
                <w:bCs/>
                <w:lang w:val="tr-TR"/>
              </w:rPr>
              <w:t xml:space="preserve">13. </w:t>
            </w:r>
            <w:r w:rsidRPr="000368BB">
              <w:rPr>
                <w:lang w:val="tr-TR"/>
              </w:rPr>
              <w:t xml:space="preserve">Nesneleri </w:t>
            </w:r>
            <w:r w:rsidR="00792438">
              <w:rPr>
                <w:lang w:val="tr-TR"/>
              </w:rPr>
              <w:t>numaraladıktan</w:t>
            </w:r>
            <w:r w:rsidRPr="000368BB">
              <w:rPr>
                <w:lang w:val="tr-TR"/>
              </w:rPr>
              <w:t xml:space="preserve"> sonra, çocuk en son </w:t>
            </w:r>
            <w:r w:rsidR="00792438">
              <w:rPr>
                <w:lang w:val="tr-TR"/>
              </w:rPr>
              <w:t>söylenen</w:t>
            </w:r>
            <w:r w:rsidRPr="000368BB">
              <w:rPr>
                <w:lang w:val="tr-TR"/>
              </w:rPr>
              <w:t xml:space="preserve"> </w:t>
            </w:r>
            <w:r w:rsidRPr="005645C4">
              <w:rPr>
                <w:lang w:val="tr-TR"/>
              </w:rPr>
              <w:t>say</w:t>
            </w:r>
            <w:r w:rsidR="005645C4" w:rsidRPr="005645C4">
              <w:rPr>
                <w:lang w:val="tr-TR"/>
              </w:rPr>
              <w:t>ının</w:t>
            </w:r>
            <w:r w:rsidR="005645C4">
              <w:rPr>
                <w:lang w:val="tr-TR"/>
              </w:rPr>
              <w:t xml:space="preserve"> nesnelerin toplam miktarını </w:t>
            </w:r>
            <w:r w:rsidR="00792438" w:rsidRPr="000368BB">
              <w:rPr>
                <w:lang w:val="tr-TR"/>
              </w:rPr>
              <w:t>(yani</w:t>
            </w:r>
            <w:r w:rsidR="00FC33DE">
              <w:rPr>
                <w:lang w:val="tr-TR"/>
              </w:rPr>
              <w:t xml:space="preserve">, </w:t>
            </w:r>
            <w:r w:rsidR="00792438" w:rsidRPr="000368BB">
              <w:rPr>
                <w:lang w:val="tr-TR"/>
              </w:rPr>
              <w:t>toplam kaç nesne olduğunu</w:t>
            </w:r>
            <w:r w:rsidR="005645C4">
              <w:rPr>
                <w:lang w:val="tr-TR"/>
              </w:rPr>
              <w:t>)</w:t>
            </w:r>
            <w:r w:rsidR="00792438">
              <w:rPr>
                <w:lang w:val="tr-TR"/>
              </w:rPr>
              <w:t xml:space="preserve"> </w:t>
            </w:r>
            <w:r w:rsidRPr="000368BB">
              <w:rPr>
                <w:lang w:val="tr-TR"/>
              </w:rPr>
              <w:t>gösterdiğini anlar</w:t>
            </w:r>
            <w:r w:rsidR="00792438">
              <w:rPr>
                <w:lang w:val="tr-TR"/>
              </w:rPr>
              <w:t>.</w:t>
            </w:r>
          </w:p>
        </w:tc>
        <w:tc>
          <w:tcPr>
            <w:tcW w:w="1134" w:type="dxa"/>
          </w:tcPr>
          <w:p w14:paraId="18E31DAE" w14:textId="77777777" w:rsidR="00D373D8" w:rsidRPr="000368BB" w:rsidRDefault="00D373D8" w:rsidP="00D373D8">
            <w:pPr>
              <w:spacing w:line="360" w:lineRule="auto"/>
              <w:jc w:val="both"/>
              <w:rPr>
                <w:b/>
                <w:bCs/>
                <w:lang w:val="tr-TR"/>
              </w:rPr>
            </w:pPr>
          </w:p>
        </w:tc>
        <w:tc>
          <w:tcPr>
            <w:tcW w:w="992" w:type="dxa"/>
          </w:tcPr>
          <w:p w14:paraId="5BF64F3C" w14:textId="77777777" w:rsidR="00D373D8" w:rsidRPr="000368BB" w:rsidRDefault="00D373D8" w:rsidP="00D373D8">
            <w:pPr>
              <w:spacing w:line="360" w:lineRule="auto"/>
              <w:jc w:val="both"/>
              <w:rPr>
                <w:b/>
                <w:bCs/>
                <w:lang w:val="tr-TR"/>
              </w:rPr>
            </w:pPr>
          </w:p>
        </w:tc>
        <w:tc>
          <w:tcPr>
            <w:tcW w:w="1056" w:type="dxa"/>
          </w:tcPr>
          <w:p w14:paraId="134AA563" w14:textId="77777777" w:rsidR="00D373D8" w:rsidRPr="000368BB" w:rsidRDefault="00D373D8" w:rsidP="00D373D8">
            <w:pPr>
              <w:spacing w:line="360" w:lineRule="auto"/>
              <w:jc w:val="both"/>
              <w:rPr>
                <w:b/>
                <w:bCs/>
                <w:lang w:val="tr-TR"/>
              </w:rPr>
            </w:pPr>
          </w:p>
        </w:tc>
      </w:tr>
      <w:tr w:rsidR="00D373D8" w:rsidRPr="000368BB" w14:paraId="4434C044" w14:textId="77777777" w:rsidTr="002A1D9C">
        <w:tc>
          <w:tcPr>
            <w:tcW w:w="6805" w:type="dxa"/>
          </w:tcPr>
          <w:p w14:paraId="319189DA" w14:textId="5DBC3A97" w:rsidR="00D373D8" w:rsidRPr="000368BB" w:rsidRDefault="004C4824" w:rsidP="00D373D8">
            <w:pPr>
              <w:spacing w:line="360" w:lineRule="auto"/>
              <w:jc w:val="both"/>
              <w:rPr>
                <w:b/>
                <w:bCs/>
                <w:lang w:val="tr-TR"/>
              </w:rPr>
            </w:pPr>
            <w:r>
              <w:rPr>
                <w:b/>
                <w:bCs/>
                <w:lang w:val="tr-TR"/>
              </w:rPr>
              <w:t>Sayısal</w:t>
            </w:r>
            <w:r w:rsidR="00D373D8" w:rsidRPr="000368BB">
              <w:rPr>
                <w:b/>
                <w:bCs/>
                <w:lang w:val="tr-TR"/>
              </w:rPr>
              <w:t xml:space="preserve"> İlişki Becerileri</w:t>
            </w:r>
            <w:r>
              <w:rPr>
                <w:b/>
                <w:bCs/>
                <w:lang w:val="tr-TR"/>
              </w:rPr>
              <w:t xml:space="preserve"> </w:t>
            </w:r>
          </w:p>
        </w:tc>
        <w:tc>
          <w:tcPr>
            <w:tcW w:w="1134" w:type="dxa"/>
          </w:tcPr>
          <w:p w14:paraId="37623C2C" w14:textId="77777777" w:rsidR="00D373D8" w:rsidRPr="000368BB" w:rsidRDefault="00D373D8" w:rsidP="00D373D8">
            <w:pPr>
              <w:spacing w:line="360" w:lineRule="auto"/>
              <w:jc w:val="both"/>
              <w:rPr>
                <w:b/>
                <w:bCs/>
                <w:lang w:val="tr-TR"/>
              </w:rPr>
            </w:pPr>
          </w:p>
        </w:tc>
        <w:tc>
          <w:tcPr>
            <w:tcW w:w="992" w:type="dxa"/>
          </w:tcPr>
          <w:p w14:paraId="4EAB44DE" w14:textId="77777777" w:rsidR="00D373D8" w:rsidRPr="000368BB" w:rsidRDefault="00D373D8" w:rsidP="00D373D8">
            <w:pPr>
              <w:spacing w:line="360" w:lineRule="auto"/>
              <w:jc w:val="both"/>
              <w:rPr>
                <w:b/>
                <w:bCs/>
                <w:lang w:val="tr-TR"/>
              </w:rPr>
            </w:pPr>
          </w:p>
        </w:tc>
        <w:tc>
          <w:tcPr>
            <w:tcW w:w="1056" w:type="dxa"/>
          </w:tcPr>
          <w:p w14:paraId="1B7DCD2C" w14:textId="77777777" w:rsidR="00D373D8" w:rsidRPr="000368BB" w:rsidRDefault="00D373D8" w:rsidP="00D373D8">
            <w:pPr>
              <w:spacing w:line="360" w:lineRule="auto"/>
              <w:jc w:val="both"/>
              <w:rPr>
                <w:b/>
                <w:bCs/>
                <w:lang w:val="tr-TR"/>
              </w:rPr>
            </w:pPr>
          </w:p>
        </w:tc>
      </w:tr>
      <w:tr w:rsidR="00D373D8" w:rsidRPr="000368BB" w14:paraId="28BC7D4F" w14:textId="77777777" w:rsidTr="002A1D9C">
        <w:tc>
          <w:tcPr>
            <w:tcW w:w="6805" w:type="dxa"/>
          </w:tcPr>
          <w:p w14:paraId="4D821D9B" w14:textId="1E9A4CCB" w:rsidR="00D373D8" w:rsidRPr="000368BB" w:rsidRDefault="00D373D8" w:rsidP="00D373D8">
            <w:pPr>
              <w:spacing w:line="360" w:lineRule="auto"/>
              <w:jc w:val="both"/>
              <w:rPr>
                <w:b/>
                <w:bCs/>
                <w:lang w:val="tr-TR"/>
              </w:rPr>
            </w:pPr>
            <w:r w:rsidRPr="000368BB">
              <w:rPr>
                <w:b/>
                <w:bCs/>
                <w:lang w:val="tr-TR"/>
              </w:rPr>
              <w:t xml:space="preserve">14. </w:t>
            </w:r>
            <w:r w:rsidRPr="000368BB">
              <w:rPr>
                <w:lang w:val="tr-TR"/>
              </w:rPr>
              <w:t xml:space="preserve">Nesneleri farklı </w:t>
            </w:r>
            <w:r w:rsidR="007009C4">
              <w:rPr>
                <w:lang w:val="tr-TR"/>
              </w:rPr>
              <w:t>özelliklere</w:t>
            </w:r>
            <w:r w:rsidRPr="000368BB">
              <w:rPr>
                <w:lang w:val="tr-TR"/>
              </w:rPr>
              <w:t xml:space="preserve"> göre sınıflandırabilir (Örneğin, kırmızı, mavi ve siyah oyuncak arabaları ayrı gruplar</w:t>
            </w:r>
            <w:r w:rsidR="00FC33DE">
              <w:rPr>
                <w:lang w:val="tr-TR"/>
              </w:rPr>
              <w:t>a ayırabilir</w:t>
            </w:r>
            <w:r w:rsidRPr="000368BB">
              <w:rPr>
                <w:lang w:val="tr-TR"/>
              </w:rPr>
              <w:t>).</w:t>
            </w:r>
          </w:p>
        </w:tc>
        <w:tc>
          <w:tcPr>
            <w:tcW w:w="1134" w:type="dxa"/>
          </w:tcPr>
          <w:p w14:paraId="13B69150" w14:textId="77777777" w:rsidR="00D373D8" w:rsidRPr="000368BB" w:rsidRDefault="00D373D8" w:rsidP="00D373D8">
            <w:pPr>
              <w:spacing w:line="360" w:lineRule="auto"/>
              <w:jc w:val="both"/>
              <w:rPr>
                <w:b/>
                <w:bCs/>
                <w:lang w:val="tr-TR"/>
              </w:rPr>
            </w:pPr>
          </w:p>
        </w:tc>
        <w:tc>
          <w:tcPr>
            <w:tcW w:w="992" w:type="dxa"/>
          </w:tcPr>
          <w:p w14:paraId="5DF160E9" w14:textId="77777777" w:rsidR="00D373D8" w:rsidRPr="000368BB" w:rsidRDefault="00D373D8" w:rsidP="00D373D8">
            <w:pPr>
              <w:spacing w:line="360" w:lineRule="auto"/>
              <w:jc w:val="both"/>
              <w:rPr>
                <w:b/>
                <w:bCs/>
                <w:lang w:val="tr-TR"/>
              </w:rPr>
            </w:pPr>
          </w:p>
        </w:tc>
        <w:tc>
          <w:tcPr>
            <w:tcW w:w="1056" w:type="dxa"/>
          </w:tcPr>
          <w:p w14:paraId="101FA2FD" w14:textId="77777777" w:rsidR="00D373D8" w:rsidRPr="000368BB" w:rsidRDefault="00D373D8" w:rsidP="00D373D8">
            <w:pPr>
              <w:spacing w:line="360" w:lineRule="auto"/>
              <w:jc w:val="both"/>
              <w:rPr>
                <w:b/>
                <w:bCs/>
                <w:lang w:val="tr-TR"/>
              </w:rPr>
            </w:pPr>
          </w:p>
        </w:tc>
      </w:tr>
      <w:tr w:rsidR="00D373D8" w:rsidRPr="000368BB" w14:paraId="1CDE9399" w14:textId="77777777" w:rsidTr="002A1D9C">
        <w:tc>
          <w:tcPr>
            <w:tcW w:w="6805" w:type="dxa"/>
          </w:tcPr>
          <w:p w14:paraId="2594DB33" w14:textId="0EF989F0" w:rsidR="00D373D8" w:rsidRPr="000368BB" w:rsidRDefault="00D373D8" w:rsidP="00D373D8">
            <w:pPr>
              <w:spacing w:line="360" w:lineRule="auto"/>
              <w:jc w:val="both"/>
              <w:rPr>
                <w:b/>
                <w:bCs/>
                <w:lang w:val="tr-TR"/>
              </w:rPr>
            </w:pPr>
            <w:r w:rsidRPr="000368BB">
              <w:rPr>
                <w:b/>
                <w:bCs/>
                <w:lang w:val="tr-TR"/>
              </w:rPr>
              <w:t xml:space="preserve">15. </w:t>
            </w:r>
            <w:r w:rsidR="00FC33DE" w:rsidRPr="00FC33DE">
              <w:rPr>
                <w:lang w:val="tr-TR"/>
              </w:rPr>
              <w:t>Verilen bir kriter doğrultusunda nesneleri</w:t>
            </w:r>
            <w:r w:rsidR="00FC33DE">
              <w:rPr>
                <w:b/>
                <w:bCs/>
                <w:lang w:val="tr-TR"/>
              </w:rPr>
              <w:t xml:space="preserve"> </w:t>
            </w:r>
            <w:r w:rsidR="00C00FCA" w:rsidRPr="000368BB">
              <w:rPr>
                <w:lang w:val="tr-TR"/>
              </w:rPr>
              <w:t>sıralayabilir (Örneğin, boyut</w:t>
            </w:r>
            <w:r w:rsidR="00FC33DE">
              <w:rPr>
                <w:lang w:val="tr-TR"/>
              </w:rPr>
              <w:t>a göre; e</w:t>
            </w:r>
            <w:r w:rsidR="00C00FCA" w:rsidRPr="000368BB">
              <w:rPr>
                <w:lang w:val="tr-TR"/>
              </w:rPr>
              <w:t>n büyükten en küçüğe).</w:t>
            </w:r>
          </w:p>
        </w:tc>
        <w:tc>
          <w:tcPr>
            <w:tcW w:w="1134" w:type="dxa"/>
          </w:tcPr>
          <w:p w14:paraId="5AA9EBCC" w14:textId="77777777" w:rsidR="00D373D8" w:rsidRPr="000368BB" w:rsidRDefault="00D373D8" w:rsidP="00D373D8">
            <w:pPr>
              <w:spacing w:line="360" w:lineRule="auto"/>
              <w:jc w:val="both"/>
              <w:rPr>
                <w:b/>
                <w:bCs/>
                <w:lang w:val="tr-TR"/>
              </w:rPr>
            </w:pPr>
          </w:p>
        </w:tc>
        <w:tc>
          <w:tcPr>
            <w:tcW w:w="992" w:type="dxa"/>
          </w:tcPr>
          <w:p w14:paraId="43C7DAC2" w14:textId="77777777" w:rsidR="00D373D8" w:rsidRPr="000368BB" w:rsidRDefault="00D373D8" w:rsidP="00D373D8">
            <w:pPr>
              <w:spacing w:line="360" w:lineRule="auto"/>
              <w:jc w:val="both"/>
              <w:rPr>
                <w:b/>
                <w:bCs/>
                <w:lang w:val="tr-TR"/>
              </w:rPr>
            </w:pPr>
          </w:p>
        </w:tc>
        <w:tc>
          <w:tcPr>
            <w:tcW w:w="1056" w:type="dxa"/>
          </w:tcPr>
          <w:p w14:paraId="652022A9" w14:textId="77777777" w:rsidR="00D373D8" w:rsidRPr="000368BB" w:rsidRDefault="00D373D8" w:rsidP="00D373D8">
            <w:pPr>
              <w:spacing w:line="360" w:lineRule="auto"/>
              <w:jc w:val="both"/>
              <w:rPr>
                <w:b/>
                <w:bCs/>
                <w:lang w:val="tr-TR"/>
              </w:rPr>
            </w:pPr>
          </w:p>
        </w:tc>
      </w:tr>
      <w:tr w:rsidR="00C00FCA" w:rsidRPr="000368BB" w14:paraId="5875875E" w14:textId="77777777" w:rsidTr="002A1D9C">
        <w:tc>
          <w:tcPr>
            <w:tcW w:w="6805" w:type="dxa"/>
          </w:tcPr>
          <w:p w14:paraId="7E67C63C" w14:textId="5522CECB" w:rsidR="00C00FCA" w:rsidRPr="000368BB" w:rsidRDefault="00C00FCA" w:rsidP="00D373D8">
            <w:pPr>
              <w:spacing w:line="360" w:lineRule="auto"/>
              <w:jc w:val="both"/>
              <w:rPr>
                <w:b/>
                <w:bCs/>
                <w:lang w:val="tr-TR"/>
              </w:rPr>
            </w:pPr>
            <w:r w:rsidRPr="000368BB">
              <w:rPr>
                <w:b/>
                <w:bCs/>
                <w:lang w:val="tr-TR"/>
              </w:rPr>
              <w:t xml:space="preserve">16. </w:t>
            </w:r>
            <w:r w:rsidRPr="000368BB">
              <w:rPr>
                <w:lang w:val="tr-TR"/>
              </w:rPr>
              <w:t>Nesneleri ve eşyaları</w:t>
            </w:r>
            <w:r w:rsidR="003E12E3">
              <w:rPr>
                <w:lang w:val="tr-TR"/>
              </w:rPr>
              <w:t xml:space="preserve"> seri</w:t>
            </w:r>
            <w:r w:rsidR="00C458FD">
              <w:rPr>
                <w:lang w:val="tr-TR"/>
              </w:rPr>
              <w:t xml:space="preserve"> halinde </w:t>
            </w:r>
            <w:r w:rsidR="009D1845">
              <w:rPr>
                <w:lang w:val="tr-TR"/>
              </w:rPr>
              <w:t xml:space="preserve">sıralayabilir </w:t>
            </w:r>
            <w:r w:rsidRPr="000368BB">
              <w:rPr>
                <w:lang w:val="tr-TR"/>
              </w:rPr>
              <w:t>(Örneğin</w:t>
            </w:r>
            <w:r w:rsidR="00F80214" w:rsidRPr="000368BB">
              <w:rPr>
                <w:lang w:val="tr-TR"/>
              </w:rPr>
              <w:t>,</w:t>
            </w:r>
            <w:r w:rsidRPr="000368BB">
              <w:rPr>
                <w:lang w:val="tr-TR"/>
              </w:rPr>
              <w:t xml:space="preserve"> boncukları m</w:t>
            </w:r>
            <w:r w:rsidRPr="00C458FD">
              <w:rPr>
                <w:lang w:val="tr-TR"/>
              </w:rPr>
              <w:t xml:space="preserve">avi-kırmızı-mavi-kırmızı </w:t>
            </w:r>
            <w:r w:rsidR="009D1845">
              <w:rPr>
                <w:lang w:val="tr-TR"/>
              </w:rPr>
              <w:t xml:space="preserve">şeklinde </w:t>
            </w:r>
            <w:r w:rsidR="003E12E3">
              <w:rPr>
                <w:lang w:val="tr-TR"/>
              </w:rPr>
              <w:t xml:space="preserve">seri halinde </w:t>
            </w:r>
            <w:r w:rsidR="009D1845">
              <w:rPr>
                <w:lang w:val="tr-TR"/>
              </w:rPr>
              <w:t>sıralayabilir</w:t>
            </w:r>
            <w:r w:rsidRPr="00C458FD">
              <w:rPr>
                <w:lang w:val="tr-TR"/>
              </w:rPr>
              <w:t>).</w:t>
            </w:r>
          </w:p>
        </w:tc>
        <w:tc>
          <w:tcPr>
            <w:tcW w:w="1134" w:type="dxa"/>
          </w:tcPr>
          <w:p w14:paraId="6E2CD691" w14:textId="77777777" w:rsidR="00C00FCA" w:rsidRPr="000368BB" w:rsidRDefault="00C00FCA" w:rsidP="00D373D8">
            <w:pPr>
              <w:spacing w:line="360" w:lineRule="auto"/>
              <w:jc w:val="both"/>
              <w:rPr>
                <w:b/>
                <w:bCs/>
                <w:lang w:val="tr-TR"/>
              </w:rPr>
            </w:pPr>
          </w:p>
        </w:tc>
        <w:tc>
          <w:tcPr>
            <w:tcW w:w="992" w:type="dxa"/>
          </w:tcPr>
          <w:p w14:paraId="493072BC" w14:textId="77777777" w:rsidR="00C00FCA" w:rsidRPr="000368BB" w:rsidRDefault="00C00FCA" w:rsidP="00D373D8">
            <w:pPr>
              <w:spacing w:line="360" w:lineRule="auto"/>
              <w:jc w:val="both"/>
              <w:rPr>
                <w:b/>
                <w:bCs/>
                <w:lang w:val="tr-TR"/>
              </w:rPr>
            </w:pPr>
          </w:p>
        </w:tc>
        <w:tc>
          <w:tcPr>
            <w:tcW w:w="1056" w:type="dxa"/>
          </w:tcPr>
          <w:p w14:paraId="62AE6C17" w14:textId="77777777" w:rsidR="00C00FCA" w:rsidRPr="000368BB" w:rsidRDefault="00C00FCA" w:rsidP="00D373D8">
            <w:pPr>
              <w:spacing w:line="360" w:lineRule="auto"/>
              <w:jc w:val="both"/>
              <w:rPr>
                <w:b/>
                <w:bCs/>
                <w:lang w:val="tr-TR"/>
              </w:rPr>
            </w:pPr>
          </w:p>
        </w:tc>
      </w:tr>
      <w:tr w:rsidR="00F80214" w:rsidRPr="000368BB" w14:paraId="191F1972" w14:textId="77777777" w:rsidTr="002A1D9C">
        <w:tc>
          <w:tcPr>
            <w:tcW w:w="6805" w:type="dxa"/>
          </w:tcPr>
          <w:p w14:paraId="320DBF82" w14:textId="4E6B9E69" w:rsidR="00F80214" w:rsidRPr="000368BB" w:rsidRDefault="00F80214" w:rsidP="00D373D8">
            <w:pPr>
              <w:spacing w:line="360" w:lineRule="auto"/>
              <w:jc w:val="both"/>
              <w:rPr>
                <w:b/>
                <w:bCs/>
                <w:lang w:val="tr-TR"/>
              </w:rPr>
            </w:pPr>
            <w:r w:rsidRPr="000368BB">
              <w:rPr>
                <w:b/>
                <w:bCs/>
                <w:lang w:val="tr-TR"/>
              </w:rPr>
              <w:t>17.</w:t>
            </w:r>
            <w:r w:rsidRPr="000368BB">
              <w:rPr>
                <w:lang w:val="tr-TR"/>
              </w:rPr>
              <w:t xml:space="preserve"> Büyük farklılıklar içeren miktarları karşılaştırabilir (Örneğin, yan sınıfta</w:t>
            </w:r>
            <w:r w:rsidR="00C458FD">
              <w:rPr>
                <w:lang w:val="tr-TR"/>
              </w:rPr>
              <w:t xml:space="preserve"> </w:t>
            </w:r>
            <w:r w:rsidRPr="000368BB">
              <w:rPr>
                <w:lang w:val="tr-TR"/>
              </w:rPr>
              <w:t>10, kendi sınıfında 2 çocuk varken, yan sınıfta</w:t>
            </w:r>
            <w:r w:rsidR="00C458FD">
              <w:rPr>
                <w:lang w:val="tr-TR"/>
              </w:rPr>
              <w:t xml:space="preserve"> </w:t>
            </w:r>
            <w:r w:rsidRPr="000368BB">
              <w:rPr>
                <w:lang w:val="tr-TR"/>
              </w:rPr>
              <w:t>kendi sınıfından daha fazla çocuk olduğunu anla</w:t>
            </w:r>
            <w:r w:rsidR="009D1845">
              <w:rPr>
                <w:lang w:val="tr-TR"/>
              </w:rPr>
              <w:t>r</w:t>
            </w:r>
            <w:r w:rsidRPr="000368BB">
              <w:rPr>
                <w:lang w:val="tr-TR"/>
              </w:rPr>
              <w:t>).</w:t>
            </w:r>
          </w:p>
        </w:tc>
        <w:tc>
          <w:tcPr>
            <w:tcW w:w="1134" w:type="dxa"/>
          </w:tcPr>
          <w:p w14:paraId="5478A568" w14:textId="77777777" w:rsidR="00F80214" w:rsidRPr="000368BB" w:rsidRDefault="00F80214" w:rsidP="00D373D8">
            <w:pPr>
              <w:spacing w:line="360" w:lineRule="auto"/>
              <w:jc w:val="both"/>
              <w:rPr>
                <w:b/>
                <w:bCs/>
                <w:lang w:val="tr-TR"/>
              </w:rPr>
            </w:pPr>
          </w:p>
        </w:tc>
        <w:tc>
          <w:tcPr>
            <w:tcW w:w="992" w:type="dxa"/>
          </w:tcPr>
          <w:p w14:paraId="336E760D" w14:textId="77777777" w:rsidR="00F80214" w:rsidRPr="000368BB" w:rsidRDefault="00F80214" w:rsidP="00D373D8">
            <w:pPr>
              <w:spacing w:line="360" w:lineRule="auto"/>
              <w:jc w:val="both"/>
              <w:rPr>
                <w:b/>
                <w:bCs/>
                <w:lang w:val="tr-TR"/>
              </w:rPr>
            </w:pPr>
          </w:p>
        </w:tc>
        <w:tc>
          <w:tcPr>
            <w:tcW w:w="1056" w:type="dxa"/>
          </w:tcPr>
          <w:p w14:paraId="2FB3A073" w14:textId="77777777" w:rsidR="00F80214" w:rsidRPr="000368BB" w:rsidRDefault="00F80214" w:rsidP="00D373D8">
            <w:pPr>
              <w:spacing w:line="360" w:lineRule="auto"/>
              <w:jc w:val="both"/>
              <w:rPr>
                <w:b/>
                <w:bCs/>
                <w:lang w:val="tr-TR"/>
              </w:rPr>
            </w:pPr>
          </w:p>
        </w:tc>
      </w:tr>
      <w:tr w:rsidR="00F80214" w:rsidRPr="000368BB" w14:paraId="2B733890" w14:textId="77777777" w:rsidTr="002A1D9C">
        <w:tc>
          <w:tcPr>
            <w:tcW w:w="6805" w:type="dxa"/>
          </w:tcPr>
          <w:p w14:paraId="369486A5" w14:textId="3CB7CA01" w:rsidR="00F80214" w:rsidRPr="000368BB" w:rsidRDefault="00F80214" w:rsidP="00D373D8">
            <w:pPr>
              <w:spacing w:line="360" w:lineRule="auto"/>
              <w:jc w:val="both"/>
              <w:rPr>
                <w:lang w:val="tr-TR"/>
              </w:rPr>
            </w:pPr>
            <w:r w:rsidRPr="000368BB">
              <w:rPr>
                <w:b/>
                <w:bCs/>
                <w:lang w:val="tr-TR"/>
              </w:rPr>
              <w:t>18.</w:t>
            </w:r>
            <w:r w:rsidRPr="000368BB">
              <w:rPr>
                <w:lang w:val="tr-TR"/>
              </w:rPr>
              <w:t xml:space="preserve"> Miktarlar arasındaki küçük farkları anlar (Örneğin, arkadaşının üç, kendisinin bir oyuncak arabası var</w:t>
            </w:r>
            <w:r w:rsidR="009820FA">
              <w:rPr>
                <w:lang w:val="tr-TR"/>
              </w:rPr>
              <w:t xml:space="preserve">ken </w:t>
            </w:r>
            <w:r w:rsidRPr="000368BB">
              <w:rPr>
                <w:lang w:val="tr-TR"/>
              </w:rPr>
              <w:t>arkadaşının kendisinden daha fazla oyuncak arabası vardır).</w:t>
            </w:r>
          </w:p>
        </w:tc>
        <w:tc>
          <w:tcPr>
            <w:tcW w:w="1134" w:type="dxa"/>
          </w:tcPr>
          <w:p w14:paraId="7AFE2BAC" w14:textId="77777777" w:rsidR="00F80214" w:rsidRPr="000368BB" w:rsidRDefault="00F80214" w:rsidP="00D373D8">
            <w:pPr>
              <w:spacing w:line="360" w:lineRule="auto"/>
              <w:jc w:val="both"/>
              <w:rPr>
                <w:b/>
                <w:bCs/>
                <w:lang w:val="tr-TR"/>
              </w:rPr>
            </w:pPr>
          </w:p>
        </w:tc>
        <w:tc>
          <w:tcPr>
            <w:tcW w:w="992" w:type="dxa"/>
          </w:tcPr>
          <w:p w14:paraId="03DE6D7C" w14:textId="77777777" w:rsidR="00F80214" w:rsidRPr="000368BB" w:rsidRDefault="00F80214" w:rsidP="00D373D8">
            <w:pPr>
              <w:spacing w:line="360" w:lineRule="auto"/>
              <w:jc w:val="both"/>
              <w:rPr>
                <w:b/>
                <w:bCs/>
                <w:lang w:val="tr-TR"/>
              </w:rPr>
            </w:pPr>
          </w:p>
        </w:tc>
        <w:tc>
          <w:tcPr>
            <w:tcW w:w="1056" w:type="dxa"/>
          </w:tcPr>
          <w:p w14:paraId="071AD53D" w14:textId="77777777" w:rsidR="00F80214" w:rsidRPr="000368BB" w:rsidRDefault="00F80214" w:rsidP="00D373D8">
            <w:pPr>
              <w:spacing w:line="360" w:lineRule="auto"/>
              <w:jc w:val="both"/>
              <w:rPr>
                <w:b/>
                <w:bCs/>
                <w:lang w:val="tr-TR"/>
              </w:rPr>
            </w:pPr>
          </w:p>
        </w:tc>
      </w:tr>
      <w:tr w:rsidR="00F80214" w:rsidRPr="000368BB" w14:paraId="16C3F404" w14:textId="77777777" w:rsidTr="002A1D9C">
        <w:tc>
          <w:tcPr>
            <w:tcW w:w="6805" w:type="dxa"/>
          </w:tcPr>
          <w:p w14:paraId="09389690" w14:textId="50A154C0" w:rsidR="00F80214" w:rsidRPr="000368BB" w:rsidRDefault="00F80214" w:rsidP="00D373D8">
            <w:pPr>
              <w:spacing w:line="360" w:lineRule="auto"/>
              <w:jc w:val="both"/>
              <w:rPr>
                <w:b/>
                <w:bCs/>
                <w:lang w:val="tr-TR"/>
              </w:rPr>
            </w:pPr>
            <w:r w:rsidRPr="000368BB">
              <w:rPr>
                <w:b/>
                <w:bCs/>
                <w:lang w:val="tr-TR"/>
              </w:rPr>
              <w:t xml:space="preserve">19. </w:t>
            </w:r>
            <w:r w:rsidRPr="000368BB">
              <w:rPr>
                <w:lang w:val="tr-TR"/>
              </w:rPr>
              <w:t>10’un altındaki sayı</w:t>
            </w:r>
            <w:r w:rsidR="00B81D2D">
              <w:rPr>
                <w:lang w:val="tr-TR"/>
              </w:rPr>
              <w:t xml:space="preserve"> sembollerini</w:t>
            </w:r>
            <w:r w:rsidRPr="000368BB">
              <w:rPr>
                <w:lang w:val="tr-TR"/>
              </w:rPr>
              <w:t xml:space="preserve"> karşılaştırabilir (Örneğin, sayı sembollerini gördüğünde </w:t>
            </w:r>
            <w:r w:rsidR="009820FA">
              <w:rPr>
                <w:lang w:val="tr-TR"/>
              </w:rPr>
              <w:t>5’in</w:t>
            </w:r>
            <w:r w:rsidR="00B81D2D" w:rsidRPr="00B81D2D">
              <w:rPr>
                <w:lang w:val="tr-TR"/>
              </w:rPr>
              <w:t xml:space="preserve"> </w:t>
            </w:r>
            <w:r w:rsidR="009820FA">
              <w:rPr>
                <w:lang w:val="tr-TR"/>
              </w:rPr>
              <w:t>9</w:t>
            </w:r>
            <w:r w:rsidR="00B81D2D" w:rsidRPr="00B81D2D">
              <w:rPr>
                <w:lang w:val="tr-TR"/>
              </w:rPr>
              <w:t>’</w:t>
            </w:r>
            <w:r w:rsidR="009820FA">
              <w:rPr>
                <w:lang w:val="tr-TR"/>
              </w:rPr>
              <w:t>dan daha</w:t>
            </w:r>
            <w:r w:rsidR="00B81D2D" w:rsidRPr="00B81D2D">
              <w:rPr>
                <w:lang w:val="tr-TR"/>
              </w:rPr>
              <w:t xml:space="preserve"> küçük bir sayı o</w:t>
            </w:r>
            <w:r w:rsidR="009820FA">
              <w:rPr>
                <w:lang w:val="tr-TR"/>
              </w:rPr>
              <w:t xml:space="preserve">lduğunu </w:t>
            </w:r>
            <w:r w:rsidRPr="000368BB">
              <w:rPr>
                <w:lang w:val="tr-TR"/>
              </w:rPr>
              <w:t>tanımlayabilir).</w:t>
            </w:r>
          </w:p>
        </w:tc>
        <w:tc>
          <w:tcPr>
            <w:tcW w:w="1134" w:type="dxa"/>
          </w:tcPr>
          <w:p w14:paraId="5AF4D5D2" w14:textId="77777777" w:rsidR="00F80214" w:rsidRPr="000368BB" w:rsidRDefault="00F80214" w:rsidP="00D373D8">
            <w:pPr>
              <w:spacing w:line="360" w:lineRule="auto"/>
              <w:jc w:val="both"/>
              <w:rPr>
                <w:b/>
                <w:bCs/>
                <w:lang w:val="tr-TR"/>
              </w:rPr>
            </w:pPr>
          </w:p>
        </w:tc>
        <w:tc>
          <w:tcPr>
            <w:tcW w:w="992" w:type="dxa"/>
          </w:tcPr>
          <w:p w14:paraId="7DBBCC60" w14:textId="77777777" w:rsidR="00F80214" w:rsidRPr="000368BB" w:rsidRDefault="00F80214" w:rsidP="00D373D8">
            <w:pPr>
              <w:spacing w:line="360" w:lineRule="auto"/>
              <w:jc w:val="both"/>
              <w:rPr>
                <w:b/>
                <w:bCs/>
                <w:lang w:val="tr-TR"/>
              </w:rPr>
            </w:pPr>
          </w:p>
        </w:tc>
        <w:tc>
          <w:tcPr>
            <w:tcW w:w="1056" w:type="dxa"/>
          </w:tcPr>
          <w:p w14:paraId="289C7F14" w14:textId="77777777" w:rsidR="00F80214" w:rsidRPr="000368BB" w:rsidRDefault="00F80214" w:rsidP="00D373D8">
            <w:pPr>
              <w:spacing w:line="360" w:lineRule="auto"/>
              <w:jc w:val="both"/>
              <w:rPr>
                <w:b/>
                <w:bCs/>
                <w:lang w:val="tr-TR"/>
              </w:rPr>
            </w:pPr>
          </w:p>
        </w:tc>
      </w:tr>
      <w:tr w:rsidR="00B42C15" w:rsidRPr="000368BB" w14:paraId="6E12D14C" w14:textId="77777777" w:rsidTr="002A1D9C">
        <w:tc>
          <w:tcPr>
            <w:tcW w:w="6805" w:type="dxa"/>
          </w:tcPr>
          <w:p w14:paraId="34C52B21" w14:textId="77777777" w:rsidR="00B42C15" w:rsidRPr="000368BB" w:rsidRDefault="00B42C15" w:rsidP="00B42C15">
            <w:pPr>
              <w:spacing w:line="360" w:lineRule="auto"/>
              <w:jc w:val="both"/>
              <w:rPr>
                <w:b/>
                <w:bCs/>
              </w:rPr>
            </w:pPr>
          </w:p>
        </w:tc>
        <w:tc>
          <w:tcPr>
            <w:tcW w:w="1134" w:type="dxa"/>
          </w:tcPr>
          <w:p w14:paraId="0B145ED8" w14:textId="42F86284" w:rsidR="00B42C15" w:rsidRPr="000368BB" w:rsidRDefault="00B42C15" w:rsidP="00B42C15">
            <w:pPr>
              <w:spacing w:line="360" w:lineRule="auto"/>
              <w:jc w:val="both"/>
              <w:rPr>
                <w:b/>
                <w:bCs/>
              </w:rPr>
            </w:pPr>
            <w:r w:rsidRPr="000368BB">
              <w:rPr>
                <w:b/>
                <w:bCs/>
                <w:lang w:val="tr-TR"/>
              </w:rPr>
              <w:t>Her zaman</w:t>
            </w:r>
          </w:p>
        </w:tc>
        <w:tc>
          <w:tcPr>
            <w:tcW w:w="992" w:type="dxa"/>
          </w:tcPr>
          <w:p w14:paraId="27872D62" w14:textId="4DE83A98" w:rsidR="00B42C15" w:rsidRPr="000368BB" w:rsidRDefault="00B42C15" w:rsidP="00B42C15">
            <w:pPr>
              <w:spacing w:line="360" w:lineRule="auto"/>
              <w:jc w:val="both"/>
              <w:rPr>
                <w:b/>
                <w:bCs/>
              </w:rPr>
            </w:pPr>
            <w:r w:rsidRPr="000368BB">
              <w:rPr>
                <w:b/>
                <w:bCs/>
                <w:lang w:val="tr-TR"/>
              </w:rPr>
              <w:t>Sık Sık</w:t>
            </w:r>
          </w:p>
        </w:tc>
        <w:tc>
          <w:tcPr>
            <w:tcW w:w="1056" w:type="dxa"/>
          </w:tcPr>
          <w:p w14:paraId="07E4C2D3" w14:textId="611CAE7C" w:rsidR="00B42C15" w:rsidRPr="000368BB" w:rsidRDefault="00B42C15" w:rsidP="00B42C15">
            <w:pPr>
              <w:spacing w:line="360" w:lineRule="auto"/>
              <w:jc w:val="both"/>
              <w:rPr>
                <w:b/>
                <w:bCs/>
              </w:rPr>
            </w:pPr>
            <w:r w:rsidRPr="000368BB">
              <w:rPr>
                <w:b/>
                <w:bCs/>
                <w:lang w:val="tr-TR"/>
              </w:rPr>
              <w:t>Hiçbir zaman</w:t>
            </w:r>
          </w:p>
        </w:tc>
      </w:tr>
      <w:tr w:rsidR="00F80214" w:rsidRPr="000368BB" w14:paraId="5311D399" w14:textId="77777777" w:rsidTr="002A1D9C">
        <w:tc>
          <w:tcPr>
            <w:tcW w:w="6805" w:type="dxa"/>
          </w:tcPr>
          <w:p w14:paraId="4985DB4D" w14:textId="4390BA76" w:rsidR="00F80214" w:rsidRPr="000368BB" w:rsidRDefault="00F80214" w:rsidP="00D373D8">
            <w:pPr>
              <w:spacing w:line="360" w:lineRule="auto"/>
              <w:jc w:val="both"/>
              <w:rPr>
                <w:b/>
                <w:bCs/>
                <w:lang w:val="tr-TR"/>
              </w:rPr>
            </w:pPr>
            <w:r w:rsidRPr="000368BB">
              <w:rPr>
                <w:b/>
                <w:bCs/>
                <w:lang w:val="tr-TR"/>
              </w:rPr>
              <w:t xml:space="preserve">20. </w:t>
            </w:r>
            <w:r w:rsidRPr="000368BB">
              <w:rPr>
                <w:lang w:val="tr-TR"/>
              </w:rPr>
              <w:t xml:space="preserve">Nesneleri </w:t>
            </w:r>
            <w:r w:rsidR="003F6080">
              <w:rPr>
                <w:lang w:val="tr-TR"/>
              </w:rPr>
              <w:t>bir sıra halinde</w:t>
            </w:r>
            <w:r w:rsidRPr="000368BB">
              <w:rPr>
                <w:lang w:val="tr-TR"/>
              </w:rPr>
              <w:t xml:space="preserve"> dizerken, hangi nesnenin ilk olduğunu belirleyebilir.</w:t>
            </w:r>
          </w:p>
        </w:tc>
        <w:tc>
          <w:tcPr>
            <w:tcW w:w="1134" w:type="dxa"/>
          </w:tcPr>
          <w:p w14:paraId="2F3AF67C" w14:textId="77777777" w:rsidR="00F80214" w:rsidRPr="000368BB" w:rsidRDefault="00F80214" w:rsidP="00D373D8">
            <w:pPr>
              <w:spacing w:line="360" w:lineRule="auto"/>
              <w:jc w:val="both"/>
              <w:rPr>
                <w:b/>
                <w:bCs/>
                <w:lang w:val="tr-TR"/>
              </w:rPr>
            </w:pPr>
          </w:p>
        </w:tc>
        <w:tc>
          <w:tcPr>
            <w:tcW w:w="992" w:type="dxa"/>
          </w:tcPr>
          <w:p w14:paraId="040EC0E7" w14:textId="77777777" w:rsidR="00F80214" w:rsidRPr="000368BB" w:rsidRDefault="00F80214" w:rsidP="00D373D8">
            <w:pPr>
              <w:spacing w:line="360" w:lineRule="auto"/>
              <w:jc w:val="both"/>
              <w:rPr>
                <w:b/>
                <w:bCs/>
                <w:lang w:val="tr-TR"/>
              </w:rPr>
            </w:pPr>
          </w:p>
        </w:tc>
        <w:tc>
          <w:tcPr>
            <w:tcW w:w="1056" w:type="dxa"/>
          </w:tcPr>
          <w:p w14:paraId="450B06D4" w14:textId="77777777" w:rsidR="00F80214" w:rsidRPr="000368BB" w:rsidRDefault="00F80214" w:rsidP="00D373D8">
            <w:pPr>
              <w:spacing w:line="360" w:lineRule="auto"/>
              <w:jc w:val="both"/>
              <w:rPr>
                <w:b/>
                <w:bCs/>
                <w:lang w:val="tr-TR"/>
              </w:rPr>
            </w:pPr>
          </w:p>
        </w:tc>
      </w:tr>
      <w:tr w:rsidR="00F80214" w:rsidRPr="000368BB" w14:paraId="7CBD1AD9" w14:textId="77777777" w:rsidTr="002A1D9C">
        <w:tc>
          <w:tcPr>
            <w:tcW w:w="6805" w:type="dxa"/>
          </w:tcPr>
          <w:p w14:paraId="49F1DF25" w14:textId="11B8F372" w:rsidR="00F80214" w:rsidRPr="000368BB" w:rsidRDefault="004D59C5" w:rsidP="00D373D8">
            <w:pPr>
              <w:spacing w:line="360" w:lineRule="auto"/>
              <w:jc w:val="both"/>
              <w:rPr>
                <w:b/>
                <w:bCs/>
                <w:lang w:val="tr-TR"/>
              </w:rPr>
            </w:pPr>
            <w:r w:rsidRPr="000368BB">
              <w:rPr>
                <w:b/>
                <w:bCs/>
                <w:lang w:val="tr-TR"/>
              </w:rPr>
              <w:t>Temel Aritmetik Becerileri</w:t>
            </w:r>
          </w:p>
        </w:tc>
        <w:tc>
          <w:tcPr>
            <w:tcW w:w="1134" w:type="dxa"/>
          </w:tcPr>
          <w:p w14:paraId="5F0A5E9D" w14:textId="77777777" w:rsidR="00F80214" w:rsidRPr="000368BB" w:rsidRDefault="00F80214" w:rsidP="00D373D8">
            <w:pPr>
              <w:spacing w:line="360" w:lineRule="auto"/>
              <w:jc w:val="both"/>
              <w:rPr>
                <w:b/>
                <w:bCs/>
                <w:lang w:val="tr-TR"/>
              </w:rPr>
            </w:pPr>
          </w:p>
        </w:tc>
        <w:tc>
          <w:tcPr>
            <w:tcW w:w="992" w:type="dxa"/>
          </w:tcPr>
          <w:p w14:paraId="2BDC9483" w14:textId="77777777" w:rsidR="00F80214" w:rsidRPr="000368BB" w:rsidRDefault="00F80214" w:rsidP="00D373D8">
            <w:pPr>
              <w:spacing w:line="360" w:lineRule="auto"/>
              <w:jc w:val="both"/>
              <w:rPr>
                <w:b/>
                <w:bCs/>
                <w:lang w:val="tr-TR"/>
              </w:rPr>
            </w:pPr>
          </w:p>
        </w:tc>
        <w:tc>
          <w:tcPr>
            <w:tcW w:w="1056" w:type="dxa"/>
          </w:tcPr>
          <w:p w14:paraId="483A3982" w14:textId="77777777" w:rsidR="00F80214" w:rsidRPr="000368BB" w:rsidRDefault="00F80214" w:rsidP="00D373D8">
            <w:pPr>
              <w:spacing w:line="360" w:lineRule="auto"/>
              <w:jc w:val="both"/>
              <w:rPr>
                <w:b/>
                <w:bCs/>
                <w:lang w:val="tr-TR"/>
              </w:rPr>
            </w:pPr>
          </w:p>
        </w:tc>
      </w:tr>
      <w:tr w:rsidR="004D59C5" w:rsidRPr="000368BB" w14:paraId="453C21AC" w14:textId="77777777" w:rsidTr="002A1D9C">
        <w:tc>
          <w:tcPr>
            <w:tcW w:w="6805" w:type="dxa"/>
          </w:tcPr>
          <w:p w14:paraId="6D85BC08" w14:textId="7C6B3AB6" w:rsidR="004D59C5" w:rsidRPr="000368BB" w:rsidRDefault="004D59C5" w:rsidP="00D373D8">
            <w:pPr>
              <w:spacing w:line="360" w:lineRule="auto"/>
              <w:jc w:val="both"/>
              <w:rPr>
                <w:b/>
                <w:bCs/>
                <w:lang w:val="tr-TR"/>
              </w:rPr>
            </w:pPr>
            <w:r w:rsidRPr="000368BB">
              <w:rPr>
                <w:b/>
                <w:bCs/>
                <w:lang w:val="tr-TR"/>
              </w:rPr>
              <w:t xml:space="preserve">21. </w:t>
            </w:r>
            <w:r w:rsidRPr="000368BB">
              <w:rPr>
                <w:lang w:val="tr-TR"/>
              </w:rPr>
              <w:t>Nesneleri kullanarak 10’un altındaki sayılarla toplama ve çıkarma yapabilir (Örneğin, oyun oynarken 3 kedi ve 3 köpe</w:t>
            </w:r>
            <w:r w:rsidR="00DC42FE">
              <w:rPr>
                <w:lang w:val="tr-TR"/>
              </w:rPr>
              <w:t xml:space="preserve">k </w:t>
            </w:r>
            <w:r w:rsidR="003F6080">
              <w:rPr>
                <w:lang w:val="tr-TR"/>
              </w:rPr>
              <w:t>olduğunda</w:t>
            </w:r>
            <w:r w:rsidRPr="000368BB">
              <w:rPr>
                <w:lang w:val="tr-TR"/>
              </w:rPr>
              <w:t xml:space="preserve"> toplam</w:t>
            </w:r>
            <w:r w:rsidR="00DC42FE">
              <w:rPr>
                <w:lang w:val="tr-TR"/>
              </w:rPr>
              <w:t>da</w:t>
            </w:r>
            <w:r w:rsidRPr="000368BB">
              <w:rPr>
                <w:lang w:val="tr-TR"/>
              </w:rPr>
              <w:t xml:space="preserve"> altı oyuncak hayvan olduğunu fark eder). </w:t>
            </w:r>
          </w:p>
        </w:tc>
        <w:tc>
          <w:tcPr>
            <w:tcW w:w="1134" w:type="dxa"/>
          </w:tcPr>
          <w:p w14:paraId="3E8B7D16" w14:textId="77777777" w:rsidR="004D59C5" w:rsidRPr="000368BB" w:rsidRDefault="004D59C5" w:rsidP="00D373D8">
            <w:pPr>
              <w:spacing w:line="360" w:lineRule="auto"/>
              <w:jc w:val="both"/>
              <w:rPr>
                <w:b/>
                <w:bCs/>
                <w:lang w:val="tr-TR"/>
              </w:rPr>
            </w:pPr>
          </w:p>
        </w:tc>
        <w:tc>
          <w:tcPr>
            <w:tcW w:w="992" w:type="dxa"/>
          </w:tcPr>
          <w:p w14:paraId="084A8A57" w14:textId="77777777" w:rsidR="004D59C5" w:rsidRPr="000368BB" w:rsidRDefault="004D59C5" w:rsidP="00D373D8">
            <w:pPr>
              <w:spacing w:line="360" w:lineRule="auto"/>
              <w:jc w:val="both"/>
              <w:rPr>
                <w:b/>
                <w:bCs/>
                <w:lang w:val="tr-TR"/>
              </w:rPr>
            </w:pPr>
          </w:p>
        </w:tc>
        <w:tc>
          <w:tcPr>
            <w:tcW w:w="1056" w:type="dxa"/>
          </w:tcPr>
          <w:p w14:paraId="2EA9DAD0" w14:textId="77777777" w:rsidR="004D59C5" w:rsidRPr="000368BB" w:rsidRDefault="004D59C5" w:rsidP="00D373D8">
            <w:pPr>
              <w:spacing w:line="360" w:lineRule="auto"/>
              <w:jc w:val="both"/>
              <w:rPr>
                <w:b/>
                <w:bCs/>
                <w:lang w:val="tr-TR"/>
              </w:rPr>
            </w:pPr>
          </w:p>
        </w:tc>
      </w:tr>
      <w:tr w:rsidR="004D59C5" w:rsidRPr="000368BB" w14:paraId="2B07F2BB" w14:textId="77777777" w:rsidTr="002A1D9C">
        <w:tc>
          <w:tcPr>
            <w:tcW w:w="6805" w:type="dxa"/>
          </w:tcPr>
          <w:p w14:paraId="71D55538" w14:textId="36800027" w:rsidR="004D59C5" w:rsidRPr="000368BB" w:rsidRDefault="004D59C5" w:rsidP="00D373D8">
            <w:pPr>
              <w:spacing w:line="360" w:lineRule="auto"/>
              <w:jc w:val="both"/>
              <w:rPr>
                <w:b/>
                <w:bCs/>
                <w:lang w:val="tr-TR"/>
              </w:rPr>
            </w:pPr>
            <w:r w:rsidRPr="000368BB">
              <w:rPr>
                <w:b/>
                <w:bCs/>
                <w:lang w:val="tr-TR"/>
              </w:rPr>
              <w:t xml:space="preserve">22. </w:t>
            </w:r>
            <w:r w:rsidRPr="000368BB">
              <w:rPr>
                <w:lang w:val="tr-TR"/>
              </w:rPr>
              <w:t>10’un altındaki sayılarla toplama ve çıkarma yapabilir (Örneğin, 1 + 3 = 4).</w:t>
            </w:r>
          </w:p>
        </w:tc>
        <w:tc>
          <w:tcPr>
            <w:tcW w:w="1134" w:type="dxa"/>
          </w:tcPr>
          <w:p w14:paraId="20332ACD" w14:textId="77777777" w:rsidR="004D59C5" w:rsidRPr="000368BB" w:rsidRDefault="004D59C5" w:rsidP="00D373D8">
            <w:pPr>
              <w:spacing w:line="360" w:lineRule="auto"/>
              <w:jc w:val="both"/>
              <w:rPr>
                <w:b/>
                <w:bCs/>
                <w:lang w:val="tr-TR"/>
              </w:rPr>
            </w:pPr>
          </w:p>
        </w:tc>
        <w:tc>
          <w:tcPr>
            <w:tcW w:w="992" w:type="dxa"/>
          </w:tcPr>
          <w:p w14:paraId="65FDABD9" w14:textId="77777777" w:rsidR="004D59C5" w:rsidRPr="000368BB" w:rsidRDefault="004D59C5" w:rsidP="00D373D8">
            <w:pPr>
              <w:spacing w:line="360" w:lineRule="auto"/>
              <w:jc w:val="both"/>
              <w:rPr>
                <w:b/>
                <w:bCs/>
                <w:lang w:val="tr-TR"/>
              </w:rPr>
            </w:pPr>
          </w:p>
        </w:tc>
        <w:tc>
          <w:tcPr>
            <w:tcW w:w="1056" w:type="dxa"/>
          </w:tcPr>
          <w:p w14:paraId="4FB69892" w14:textId="77777777" w:rsidR="004D59C5" w:rsidRPr="000368BB" w:rsidRDefault="004D59C5" w:rsidP="00D373D8">
            <w:pPr>
              <w:spacing w:line="360" w:lineRule="auto"/>
              <w:jc w:val="both"/>
              <w:rPr>
                <w:b/>
                <w:bCs/>
                <w:lang w:val="tr-TR"/>
              </w:rPr>
            </w:pPr>
          </w:p>
        </w:tc>
      </w:tr>
    </w:tbl>
    <w:p w14:paraId="0E5012F6" w14:textId="77777777" w:rsidR="0092466C" w:rsidRDefault="0092466C" w:rsidP="00D373D8">
      <w:pPr>
        <w:jc w:val="both"/>
      </w:pPr>
    </w:p>
    <w:p w14:paraId="4CBCEF59" w14:textId="77777777" w:rsidR="008661CD" w:rsidRPr="008661CD" w:rsidRDefault="008661CD" w:rsidP="008661CD">
      <w:pPr>
        <w:jc w:val="both"/>
        <w:rPr>
          <w:b/>
          <w:bCs/>
          <w:u w:val="single"/>
        </w:rPr>
      </w:pPr>
      <w:r w:rsidRPr="008661CD">
        <w:rPr>
          <w:b/>
          <w:bCs/>
          <w:u w:val="single"/>
        </w:rPr>
        <w:t>Alt boyutlar ve maddeleri</w:t>
      </w:r>
    </w:p>
    <w:p w14:paraId="0736F8FC" w14:textId="39D378B8" w:rsidR="008661CD" w:rsidRPr="008661CD" w:rsidRDefault="008661CD" w:rsidP="008661CD">
      <w:pPr>
        <w:numPr>
          <w:ilvl w:val="0"/>
          <w:numId w:val="7"/>
        </w:numPr>
        <w:ind w:left="426"/>
        <w:jc w:val="both"/>
      </w:pPr>
      <w:r>
        <w:t>Sayma Becerileri</w:t>
      </w:r>
      <w:r w:rsidRPr="008661CD">
        <w:t xml:space="preserve">: </w:t>
      </w:r>
      <w:r>
        <w:t>1</w:t>
      </w:r>
      <w:r w:rsidRPr="008661CD">
        <w:t>-</w:t>
      </w:r>
      <w:r>
        <w:t>2</w:t>
      </w:r>
      <w:r w:rsidRPr="008661CD">
        <w:t>-</w:t>
      </w:r>
      <w:r>
        <w:t>3</w:t>
      </w:r>
      <w:r w:rsidRPr="008661CD">
        <w:t>-</w:t>
      </w:r>
      <w:r>
        <w:t>4</w:t>
      </w:r>
      <w:r w:rsidRPr="008661CD">
        <w:t>-</w:t>
      </w:r>
      <w:r>
        <w:t>5</w:t>
      </w:r>
      <w:r w:rsidRPr="008661CD">
        <w:t>-</w:t>
      </w:r>
      <w:r>
        <w:t>6</w:t>
      </w:r>
      <w:r w:rsidRPr="008661CD">
        <w:t>-</w:t>
      </w:r>
      <w:r>
        <w:t>7</w:t>
      </w:r>
      <w:r w:rsidRPr="008661CD">
        <w:t>-</w:t>
      </w:r>
      <w:r>
        <w:t>8</w:t>
      </w:r>
      <w:r w:rsidRPr="008661CD">
        <w:t>-</w:t>
      </w:r>
      <w:r>
        <w:t>9-10-11-12-13</w:t>
      </w:r>
    </w:p>
    <w:p w14:paraId="62FA923E" w14:textId="6C72097D" w:rsidR="008661CD" w:rsidRPr="008661CD" w:rsidRDefault="008661CD" w:rsidP="008661CD">
      <w:pPr>
        <w:numPr>
          <w:ilvl w:val="0"/>
          <w:numId w:val="7"/>
        </w:numPr>
        <w:ind w:left="426"/>
        <w:jc w:val="both"/>
      </w:pPr>
      <w:r>
        <w:t>Sayısal İlişki Becerileri</w:t>
      </w:r>
      <w:r w:rsidRPr="008661CD">
        <w:t xml:space="preserve">: </w:t>
      </w:r>
      <w:r>
        <w:t>14</w:t>
      </w:r>
      <w:r w:rsidRPr="008661CD">
        <w:t>-</w:t>
      </w:r>
      <w:r>
        <w:t>15</w:t>
      </w:r>
      <w:r w:rsidRPr="008661CD">
        <w:t>-</w:t>
      </w:r>
      <w:r>
        <w:t>16</w:t>
      </w:r>
      <w:r w:rsidRPr="008661CD">
        <w:t>-1</w:t>
      </w:r>
      <w:r>
        <w:t>7</w:t>
      </w:r>
      <w:r w:rsidRPr="008661CD">
        <w:t>-1</w:t>
      </w:r>
      <w:r>
        <w:t>8</w:t>
      </w:r>
      <w:r w:rsidRPr="008661CD">
        <w:t>-19-2</w:t>
      </w:r>
      <w:r>
        <w:t>0</w:t>
      </w:r>
    </w:p>
    <w:p w14:paraId="41C9454A" w14:textId="6A0FCFE6" w:rsidR="008661CD" w:rsidRPr="008661CD" w:rsidRDefault="008661CD" w:rsidP="008661CD">
      <w:pPr>
        <w:numPr>
          <w:ilvl w:val="0"/>
          <w:numId w:val="7"/>
        </w:numPr>
        <w:ind w:left="426"/>
        <w:jc w:val="both"/>
      </w:pPr>
      <w:r>
        <w:t>Temel Aritmetik Becerileri</w:t>
      </w:r>
      <w:r w:rsidRPr="008661CD">
        <w:t xml:space="preserve">: </w:t>
      </w:r>
      <w:r>
        <w:t>21-22</w:t>
      </w:r>
    </w:p>
    <w:p w14:paraId="61740FE2" w14:textId="1212A248" w:rsidR="008661CD" w:rsidRPr="008661CD" w:rsidRDefault="008661CD" w:rsidP="008661CD">
      <w:pPr>
        <w:jc w:val="both"/>
      </w:pPr>
      <w:r w:rsidRPr="008661CD">
        <w:t xml:space="preserve">Ölçme aracı 3 alt boyut veya toplam puan üzerinden değerlendirilebilir. Her zaman=3 puan, </w:t>
      </w:r>
      <w:r>
        <w:t>Sık sık</w:t>
      </w:r>
      <w:r w:rsidRPr="008661CD">
        <w:t xml:space="preserve">=2 puan, Hiçbir zaman=1 puan olarak değerlendirilmektedir. </w:t>
      </w:r>
      <w:r w:rsidR="00F33545" w:rsidRPr="00F33545">
        <w:t>Ölçekten alınan yüksek puanlar, çocukların erken sayı becerilerinin yüksek olduğunu göstermektedir.</w:t>
      </w:r>
    </w:p>
    <w:p w14:paraId="7748BBD2" w14:textId="77777777" w:rsidR="00F5526C" w:rsidRDefault="00F5526C" w:rsidP="00D373D8">
      <w:pPr>
        <w:jc w:val="both"/>
      </w:pPr>
    </w:p>
    <w:p w14:paraId="71DF8E5A" w14:textId="5B8A3C20" w:rsidR="00F5526C" w:rsidRDefault="008661CD" w:rsidP="00D373D8">
      <w:pPr>
        <w:jc w:val="both"/>
      </w:pPr>
      <w:r w:rsidRPr="00175912">
        <w:rPr>
          <w:b/>
          <w:bCs/>
          <w:sz w:val="22"/>
          <w:szCs w:val="22"/>
          <w:u w:val="single"/>
        </w:rPr>
        <w:t xml:space="preserve">Kaynak </w:t>
      </w:r>
      <w:r w:rsidRPr="008661CD">
        <w:rPr>
          <w:b/>
          <w:bCs/>
          <w:sz w:val="22"/>
          <w:szCs w:val="22"/>
          <w:u w:val="single"/>
        </w:rPr>
        <w:t>gösterimi (APA7)</w:t>
      </w:r>
      <w:r w:rsidRPr="008661CD">
        <w:rPr>
          <w:b/>
          <w:bCs/>
          <w:sz w:val="22"/>
          <w:szCs w:val="22"/>
          <w:u w:val="single"/>
        </w:rPr>
        <w:t xml:space="preserve"> </w:t>
      </w:r>
      <w:r w:rsidR="00F5526C" w:rsidRPr="008661CD">
        <w:rPr>
          <w:b/>
          <w:bCs/>
          <w:u w:val="single"/>
        </w:rPr>
        <w:t>(Türkçe ve İngilizce):</w:t>
      </w:r>
      <w:r w:rsidR="00F5526C">
        <w:t xml:space="preserve"> </w:t>
      </w:r>
      <w:r w:rsidR="00F5526C">
        <w:t xml:space="preserve">Yilmaz, H., Aksu, Z., </w:t>
      </w:r>
      <w:proofErr w:type="spellStart"/>
      <w:r w:rsidR="00F5526C">
        <w:t>Kumandaş</w:t>
      </w:r>
      <w:proofErr w:type="spellEnd"/>
      <w:r w:rsidR="00F5526C">
        <w:t xml:space="preserve"> Öztürk, H.</w:t>
      </w:r>
      <w:r w:rsidR="00F5526C">
        <w:t xml:space="preserve">, </w:t>
      </w:r>
      <w:proofErr w:type="spellStart"/>
      <w:r w:rsidR="00F5526C">
        <w:t>Vessonen</w:t>
      </w:r>
      <w:proofErr w:type="spellEnd"/>
      <w:r w:rsidR="00F5526C">
        <w:t xml:space="preserve">, T., </w:t>
      </w:r>
      <w:proofErr w:type="spellStart"/>
      <w:r w:rsidR="00F5526C">
        <w:t>Widlund</w:t>
      </w:r>
      <w:proofErr w:type="spellEnd"/>
      <w:r w:rsidR="00F5526C">
        <w:t xml:space="preserve">, A., </w:t>
      </w:r>
      <w:proofErr w:type="spellStart"/>
      <w:r w:rsidR="00F5526C">
        <w:t>Hakkarainen</w:t>
      </w:r>
      <w:proofErr w:type="spellEnd"/>
      <w:r w:rsidR="00F5526C">
        <w:t xml:space="preserve">, A., </w:t>
      </w:r>
      <w:proofErr w:type="spellStart"/>
      <w:r w:rsidR="00F5526C">
        <w:t>Aunio</w:t>
      </w:r>
      <w:proofErr w:type="spellEnd"/>
      <w:r w:rsidR="00F5526C">
        <w:t>, P. (2026)</w:t>
      </w:r>
      <w:r w:rsidR="00F5526C">
        <w:rPr>
          <w:i/>
          <w:iCs/>
        </w:rPr>
        <w:t>.</w:t>
      </w:r>
      <w:r w:rsidR="00F5526C">
        <w:t xml:space="preserve"> </w:t>
      </w:r>
      <w:proofErr w:type="spellStart"/>
      <w:r w:rsidR="00F5526C">
        <w:t>Translation</w:t>
      </w:r>
      <w:proofErr w:type="spellEnd"/>
      <w:r w:rsidR="00F5526C">
        <w:t xml:space="preserve"> </w:t>
      </w:r>
      <w:proofErr w:type="spellStart"/>
      <w:r w:rsidR="00F5526C">
        <w:t>and</w:t>
      </w:r>
      <w:proofErr w:type="spellEnd"/>
      <w:r w:rsidR="00F5526C">
        <w:t xml:space="preserve"> </w:t>
      </w:r>
      <w:proofErr w:type="spellStart"/>
      <w:r w:rsidR="00F5526C">
        <w:t>Validation</w:t>
      </w:r>
      <w:proofErr w:type="spellEnd"/>
      <w:r w:rsidR="00F5526C">
        <w:t xml:space="preserve"> of </w:t>
      </w:r>
      <w:proofErr w:type="spellStart"/>
      <w:r w:rsidR="00F5526C">
        <w:t>the</w:t>
      </w:r>
      <w:proofErr w:type="spellEnd"/>
      <w:r w:rsidR="00F5526C">
        <w:t xml:space="preserve"> </w:t>
      </w:r>
      <w:proofErr w:type="spellStart"/>
      <w:r w:rsidR="00F5526C">
        <w:t>Turkish</w:t>
      </w:r>
      <w:proofErr w:type="spellEnd"/>
      <w:r w:rsidR="00F5526C">
        <w:t xml:space="preserve"> </w:t>
      </w:r>
      <w:proofErr w:type="spellStart"/>
      <w:r w:rsidR="00F5526C">
        <w:t>Version</w:t>
      </w:r>
      <w:proofErr w:type="spellEnd"/>
      <w:r w:rsidR="00F5526C">
        <w:t xml:space="preserve"> of </w:t>
      </w:r>
      <w:proofErr w:type="spellStart"/>
      <w:r w:rsidR="00F5526C">
        <w:t>the</w:t>
      </w:r>
      <w:proofErr w:type="spellEnd"/>
      <w:r w:rsidR="00F5526C">
        <w:t xml:space="preserve"> </w:t>
      </w:r>
      <w:proofErr w:type="spellStart"/>
      <w:r w:rsidR="00F5526C">
        <w:t>Teacher</w:t>
      </w:r>
      <w:proofErr w:type="spellEnd"/>
      <w:r w:rsidR="00F5526C">
        <w:t xml:space="preserve"> Rating </w:t>
      </w:r>
      <w:proofErr w:type="spellStart"/>
      <w:r w:rsidR="00F5526C">
        <w:t>Scale-Early</w:t>
      </w:r>
      <w:proofErr w:type="spellEnd"/>
      <w:r w:rsidR="00F5526C">
        <w:t xml:space="preserve"> </w:t>
      </w:r>
      <w:proofErr w:type="spellStart"/>
      <w:r w:rsidR="00F5526C">
        <w:t>Numeracy</w:t>
      </w:r>
      <w:proofErr w:type="spellEnd"/>
      <w:r w:rsidR="00F5526C">
        <w:t xml:space="preserve"> (TRS-EN).</w:t>
      </w:r>
      <w:r w:rsidR="00F5526C">
        <w:t xml:space="preserve"> </w:t>
      </w:r>
      <w:r w:rsidR="00F5526C">
        <w:rPr>
          <w:i/>
          <w:iCs/>
        </w:rPr>
        <w:t>I</w:t>
      </w:r>
      <w:r w:rsidR="00F5526C">
        <w:rPr>
          <w:i/>
          <w:iCs/>
        </w:rPr>
        <w:t xml:space="preserve">nternational </w:t>
      </w:r>
      <w:proofErr w:type="spellStart"/>
      <w:r w:rsidR="00F5526C">
        <w:rPr>
          <w:i/>
          <w:iCs/>
        </w:rPr>
        <w:t>Journal</w:t>
      </w:r>
      <w:proofErr w:type="spellEnd"/>
      <w:r w:rsidR="00F5526C">
        <w:rPr>
          <w:i/>
          <w:iCs/>
        </w:rPr>
        <w:t xml:space="preserve"> of </w:t>
      </w:r>
      <w:proofErr w:type="spellStart"/>
      <w:r w:rsidR="00F5526C">
        <w:rPr>
          <w:i/>
          <w:iCs/>
        </w:rPr>
        <w:t>Early</w:t>
      </w:r>
      <w:proofErr w:type="spellEnd"/>
      <w:r w:rsidR="00F5526C">
        <w:rPr>
          <w:i/>
          <w:iCs/>
        </w:rPr>
        <w:t xml:space="preserve"> </w:t>
      </w:r>
      <w:proofErr w:type="spellStart"/>
      <w:r w:rsidR="00F5526C">
        <w:rPr>
          <w:i/>
          <w:iCs/>
        </w:rPr>
        <w:t>Childhood</w:t>
      </w:r>
      <w:proofErr w:type="spellEnd"/>
      <w:r w:rsidR="00F5526C">
        <w:t>.</w:t>
      </w:r>
      <w:r w:rsidR="00F5526C">
        <w:t xml:space="preserve"> </w:t>
      </w:r>
      <w:hyperlink r:id="rId8" w:history="1">
        <w:r w:rsidR="00F5526C" w:rsidRPr="0032164D">
          <w:rPr>
            <w:rStyle w:val="Kpr"/>
          </w:rPr>
          <w:t>https://doi.org/10.1007/s13158-026-00514-z</w:t>
        </w:r>
      </w:hyperlink>
      <w:r w:rsidR="00F5526C">
        <w:t xml:space="preserve"> </w:t>
      </w:r>
    </w:p>
    <w:p w14:paraId="0E763049" w14:textId="77777777" w:rsidR="008661CD" w:rsidRDefault="008661CD" w:rsidP="00D373D8">
      <w:pPr>
        <w:jc w:val="both"/>
      </w:pPr>
    </w:p>
    <w:p w14:paraId="63E030A8" w14:textId="30149EFB" w:rsidR="008661CD" w:rsidRDefault="008661CD" w:rsidP="00D373D8">
      <w:pPr>
        <w:jc w:val="both"/>
      </w:pPr>
      <w:r w:rsidRPr="00F33545">
        <w:rPr>
          <w:b/>
          <w:bCs/>
        </w:rPr>
        <w:t>Ölçek kullanım yönergesi:</w:t>
      </w:r>
      <w:r w:rsidR="00F33545">
        <w:t xml:space="preserve"> Bu ölçme aracı 48-72 aylık çocukların erken sayı becerilerini değerlendirmektedir. O</w:t>
      </w:r>
      <w:r>
        <w:t xml:space="preserve">kul öncesi öğretmenleri </w:t>
      </w:r>
      <w:r w:rsidR="00F33545">
        <w:t xml:space="preserve">tarafından her bir çocuğun erken sayı becerileri dikkate alınarak doldurulmaktadır. Öğretmenler her bir çocuk için ayrı ayrı form doldurmalıdır. Form doldurulurken çocuğun genel durumu dikkate alınmalıdır. </w:t>
      </w:r>
    </w:p>
    <w:p w14:paraId="45E42CF9" w14:textId="77777777" w:rsidR="00DF7FD7" w:rsidRDefault="00DF7FD7" w:rsidP="00D373D8">
      <w:pPr>
        <w:jc w:val="both"/>
      </w:pPr>
    </w:p>
    <w:p w14:paraId="17BCDCF2" w14:textId="7A3E20A4" w:rsidR="00DF7FD7" w:rsidRPr="000368BB" w:rsidRDefault="00DF7FD7" w:rsidP="00D373D8">
      <w:pPr>
        <w:jc w:val="both"/>
      </w:pPr>
      <w:r>
        <w:t xml:space="preserve">Ek sorularınız için iletişime geçebilirsiniz: </w:t>
      </w:r>
      <w:hyperlink r:id="rId9" w:history="1">
        <w:r w:rsidRPr="0032164D">
          <w:rPr>
            <w:rStyle w:val="Kpr"/>
          </w:rPr>
          <w:t>yilmazhilal@artvin.edu.tr</w:t>
        </w:r>
      </w:hyperlink>
      <w:r>
        <w:t xml:space="preserve"> </w:t>
      </w:r>
    </w:p>
    <w:sectPr w:rsidR="00DF7FD7" w:rsidRPr="000368BB" w:rsidSect="00DB641D">
      <w:footerReference w:type="even" r:id="rId10"/>
      <w:footerReference w:type="default" r:id="rId11"/>
      <w:type w:val="continuous"/>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CF9C" w14:textId="77777777" w:rsidR="00682E2A" w:rsidRDefault="00682E2A">
      <w:r>
        <w:separator/>
      </w:r>
    </w:p>
  </w:endnote>
  <w:endnote w:type="continuationSeparator" w:id="0">
    <w:p w14:paraId="5510ECFF" w14:textId="77777777" w:rsidR="00682E2A" w:rsidRDefault="0068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413830291"/>
      <w:docPartObj>
        <w:docPartGallery w:val="Page Numbers (Bottom of Page)"/>
        <w:docPartUnique/>
      </w:docPartObj>
    </w:sdtPr>
    <w:sdtContent>
      <w:p w14:paraId="78561A3E" w14:textId="77777777" w:rsidR="00BE28B1" w:rsidRDefault="00000000" w:rsidP="00F349FB">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w:t>
        </w:r>
        <w:r>
          <w:rPr>
            <w:rStyle w:val="SayfaNumaras"/>
          </w:rPr>
          <w:fldChar w:fldCharType="end"/>
        </w:r>
      </w:p>
    </w:sdtContent>
  </w:sdt>
  <w:p w14:paraId="1A39BD67" w14:textId="77777777" w:rsidR="00BE28B1" w:rsidRDefault="00BE28B1" w:rsidP="004457A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845061050"/>
      <w:docPartObj>
        <w:docPartGallery w:val="Page Numbers (Bottom of Page)"/>
        <w:docPartUnique/>
      </w:docPartObj>
    </w:sdtPr>
    <w:sdtEndPr>
      <w:rPr>
        <w:rStyle w:val="SayfaNumaras"/>
        <w:rFonts w:ascii="Times New Roman" w:hAnsi="Times New Roman" w:cs="Times New Roman"/>
      </w:rPr>
    </w:sdtEndPr>
    <w:sdtContent>
      <w:p w14:paraId="5EBEC5ED" w14:textId="77777777" w:rsidR="00BE28B1" w:rsidRPr="00583DDF" w:rsidRDefault="00000000" w:rsidP="00F349FB">
        <w:pPr>
          <w:pStyle w:val="AltBilgi"/>
          <w:framePr w:wrap="none" w:vAnchor="text" w:hAnchor="margin" w:xAlign="right" w:y="1"/>
          <w:rPr>
            <w:rStyle w:val="SayfaNumaras"/>
            <w:rFonts w:ascii="Times New Roman" w:hAnsi="Times New Roman" w:cs="Times New Roman"/>
          </w:rPr>
        </w:pPr>
        <w:r w:rsidRPr="00583DDF">
          <w:rPr>
            <w:rStyle w:val="SayfaNumaras"/>
            <w:rFonts w:ascii="Times New Roman" w:hAnsi="Times New Roman" w:cs="Times New Roman"/>
          </w:rPr>
          <w:fldChar w:fldCharType="begin"/>
        </w:r>
        <w:r w:rsidRPr="00583DDF">
          <w:rPr>
            <w:rStyle w:val="SayfaNumaras"/>
            <w:rFonts w:ascii="Times New Roman" w:hAnsi="Times New Roman" w:cs="Times New Roman"/>
          </w:rPr>
          <w:instrText xml:space="preserve"> PAGE </w:instrText>
        </w:r>
        <w:r w:rsidRPr="00583DDF">
          <w:rPr>
            <w:rStyle w:val="SayfaNumaras"/>
            <w:rFonts w:ascii="Times New Roman" w:hAnsi="Times New Roman" w:cs="Times New Roman"/>
          </w:rPr>
          <w:fldChar w:fldCharType="separate"/>
        </w:r>
        <w:r>
          <w:rPr>
            <w:rStyle w:val="SayfaNumaras"/>
            <w:rFonts w:ascii="Times New Roman" w:hAnsi="Times New Roman" w:cs="Times New Roman"/>
            <w:noProof/>
          </w:rPr>
          <w:t>2</w:t>
        </w:r>
        <w:r w:rsidRPr="00583DDF">
          <w:rPr>
            <w:rStyle w:val="SayfaNumaras"/>
            <w:rFonts w:ascii="Times New Roman" w:hAnsi="Times New Roman" w:cs="Times New Roman"/>
          </w:rPr>
          <w:fldChar w:fldCharType="end"/>
        </w:r>
      </w:p>
    </w:sdtContent>
  </w:sdt>
  <w:p w14:paraId="57BC0D0F" w14:textId="77777777" w:rsidR="00BE28B1" w:rsidRPr="00583DDF" w:rsidRDefault="00BE28B1">
    <w:pPr>
      <w:pStyle w:val="AltBilgi"/>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3FD2" w14:textId="77777777" w:rsidR="00682E2A" w:rsidRDefault="00682E2A">
      <w:r>
        <w:separator/>
      </w:r>
    </w:p>
  </w:footnote>
  <w:footnote w:type="continuationSeparator" w:id="0">
    <w:p w14:paraId="154A2BFA" w14:textId="77777777" w:rsidR="00682E2A" w:rsidRDefault="00682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59CF"/>
    <w:multiLevelType w:val="hybridMultilevel"/>
    <w:tmpl w:val="22D6B2BC"/>
    <w:lvl w:ilvl="0" w:tplc="746AA5F6">
      <w:start w:val="1"/>
      <w:numFmt w:val="bullet"/>
      <w:lvlText w:val="o"/>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3D14CE"/>
    <w:multiLevelType w:val="hybridMultilevel"/>
    <w:tmpl w:val="AECA2876"/>
    <w:lvl w:ilvl="0" w:tplc="6EAC25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B55A0E"/>
    <w:multiLevelType w:val="hybridMultilevel"/>
    <w:tmpl w:val="1CEAA646"/>
    <w:lvl w:ilvl="0" w:tplc="746AA5F6">
      <w:start w:val="1"/>
      <w:numFmt w:val="bullet"/>
      <w:lvlText w:val="o"/>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48C2F60"/>
    <w:multiLevelType w:val="hybridMultilevel"/>
    <w:tmpl w:val="47B425B8"/>
    <w:lvl w:ilvl="0" w:tplc="746AA5F6">
      <w:start w:val="1"/>
      <w:numFmt w:val="bullet"/>
      <w:lvlText w:val="o"/>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1B4BB9"/>
    <w:multiLevelType w:val="hybridMultilevel"/>
    <w:tmpl w:val="96BE86D2"/>
    <w:lvl w:ilvl="0" w:tplc="8452E2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4E27774"/>
    <w:multiLevelType w:val="hybridMultilevel"/>
    <w:tmpl w:val="697662DA"/>
    <w:lvl w:ilvl="0" w:tplc="93023D70">
      <w:start w:val="1"/>
      <w:numFmt w:val="decimal"/>
      <w:lvlText w:val="%1."/>
      <w:lvlJc w:val="left"/>
      <w:pPr>
        <w:ind w:left="-491" w:hanging="360"/>
      </w:pPr>
      <w:rPr>
        <w:rFonts w:hint="default"/>
      </w:rPr>
    </w:lvl>
    <w:lvl w:ilvl="1" w:tplc="041F0019" w:tentative="1">
      <w:start w:val="1"/>
      <w:numFmt w:val="lowerLetter"/>
      <w:lvlText w:val="%2."/>
      <w:lvlJc w:val="left"/>
      <w:pPr>
        <w:ind w:left="229" w:hanging="360"/>
      </w:pPr>
    </w:lvl>
    <w:lvl w:ilvl="2" w:tplc="041F001B" w:tentative="1">
      <w:start w:val="1"/>
      <w:numFmt w:val="lowerRoman"/>
      <w:lvlText w:val="%3."/>
      <w:lvlJc w:val="right"/>
      <w:pPr>
        <w:ind w:left="949" w:hanging="180"/>
      </w:pPr>
    </w:lvl>
    <w:lvl w:ilvl="3" w:tplc="041F000F" w:tentative="1">
      <w:start w:val="1"/>
      <w:numFmt w:val="decimal"/>
      <w:lvlText w:val="%4."/>
      <w:lvlJc w:val="left"/>
      <w:pPr>
        <w:ind w:left="1669" w:hanging="360"/>
      </w:pPr>
    </w:lvl>
    <w:lvl w:ilvl="4" w:tplc="041F0019" w:tentative="1">
      <w:start w:val="1"/>
      <w:numFmt w:val="lowerLetter"/>
      <w:lvlText w:val="%5."/>
      <w:lvlJc w:val="left"/>
      <w:pPr>
        <w:ind w:left="2389" w:hanging="360"/>
      </w:pPr>
    </w:lvl>
    <w:lvl w:ilvl="5" w:tplc="041F001B" w:tentative="1">
      <w:start w:val="1"/>
      <w:numFmt w:val="lowerRoman"/>
      <w:lvlText w:val="%6."/>
      <w:lvlJc w:val="right"/>
      <w:pPr>
        <w:ind w:left="3109" w:hanging="180"/>
      </w:pPr>
    </w:lvl>
    <w:lvl w:ilvl="6" w:tplc="041F000F" w:tentative="1">
      <w:start w:val="1"/>
      <w:numFmt w:val="decimal"/>
      <w:lvlText w:val="%7."/>
      <w:lvlJc w:val="left"/>
      <w:pPr>
        <w:ind w:left="3829" w:hanging="360"/>
      </w:pPr>
    </w:lvl>
    <w:lvl w:ilvl="7" w:tplc="041F0019" w:tentative="1">
      <w:start w:val="1"/>
      <w:numFmt w:val="lowerLetter"/>
      <w:lvlText w:val="%8."/>
      <w:lvlJc w:val="left"/>
      <w:pPr>
        <w:ind w:left="4549" w:hanging="360"/>
      </w:pPr>
    </w:lvl>
    <w:lvl w:ilvl="8" w:tplc="041F001B" w:tentative="1">
      <w:start w:val="1"/>
      <w:numFmt w:val="lowerRoman"/>
      <w:lvlText w:val="%9."/>
      <w:lvlJc w:val="right"/>
      <w:pPr>
        <w:ind w:left="5269" w:hanging="180"/>
      </w:pPr>
    </w:lvl>
  </w:abstractNum>
  <w:abstractNum w:abstractNumId="6" w15:restartNumberingAfterBreak="0">
    <w:nsid w:val="79032E76"/>
    <w:multiLevelType w:val="hybridMultilevel"/>
    <w:tmpl w:val="2424D62C"/>
    <w:lvl w:ilvl="0" w:tplc="746AA5F6">
      <w:start w:val="1"/>
      <w:numFmt w:val="bullet"/>
      <w:lvlText w:val="o"/>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76268575">
    <w:abstractNumId w:val="1"/>
  </w:num>
  <w:num w:numId="2" w16cid:durableId="696737799">
    <w:abstractNumId w:val="4"/>
  </w:num>
  <w:num w:numId="3" w16cid:durableId="1511488341">
    <w:abstractNumId w:val="2"/>
  </w:num>
  <w:num w:numId="4" w16cid:durableId="165488415">
    <w:abstractNumId w:val="6"/>
  </w:num>
  <w:num w:numId="5" w16cid:durableId="795833942">
    <w:abstractNumId w:val="0"/>
  </w:num>
  <w:num w:numId="6" w16cid:durableId="1168011899">
    <w:abstractNumId w:val="3"/>
  </w:num>
  <w:num w:numId="7" w16cid:durableId="1248150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B4"/>
    <w:rsid w:val="00005073"/>
    <w:rsid w:val="000329A7"/>
    <w:rsid w:val="000368BB"/>
    <w:rsid w:val="00051EDF"/>
    <w:rsid w:val="00060FEA"/>
    <w:rsid w:val="0008140F"/>
    <w:rsid w:val="000B44D0"/>
    <w:rsid w:val="000F7386"/>
    <w:rsid w:val="0010334F"/>
    <w:rsid w:val="00122530"/>
    <w:rsid w:val="00123695"/>
    <w:rsid w:val="0017456E"/>
    <w:rsid w:val="00183EDB"/>
    <w:rsid w:val="00186EF3"/>
    <w:rsid w:val="0019026A"/>
    <w:rsid w:val="001B4054"/>
    <w:rsid w:val="001D1E62"/>
    <w:rsid w:val="0025346F"/>
    <w:rsid w:val="002A1D9C"/>
    <w:rsid w:val="002B30D1"/>
    <w:rsid w:val="002C5576"/>
    <w:rsid w:val="002F1DB4"/>
    <w:rsid w:val="00333484"/>
    <w:rsid w:val="003405D3"/>
    <w:rsid w:val="00346336"/>
    <w:rsid w:val="003545EF"/>
    <w:rsid w:val="003E12E3"/>
    <w:rsid w:val="003F6080"/>
    <w:rsid w:val="00400EB2"/>
    <w:rsid w:val="004546C6"/>
    <w:rsid w:val="004640F0"/>
    <w:rsid w:val="0046700B"/>
    <w:rsid w:val="004C08A6"/>
    <w:rsid w:val="004C4824"/>
    <w:rsid w:val="004D59C5"/>
    <w:rsid w:val="004F7B29"/>
    <w:rsid w:val="00547769"/>
    <w:rsid w:val="005645C4"/>
    <w:rsid w:val="00604F80"/>
    <w:rsid w:val="00621F6B"/>
    <w:rsid w:val="00682E2A"/>
    <w:rsid w:val="006C5CCF"/>
    <w:rsid w:val="006E3F71"/>
    <w:rsid w:val="007009C4"/>
    <w:rsid w:val="00701310"/>
    <w:rsid w:val="007063BA"/>
    <w:rsid w:val="007401E3"/>
    <w:rsid w:val="00774180"/>
    <w:rsid w:val="00792438"/>
    <w:rsid w:val="008462B6"/>
    <w:rsid w:val="008562BF"/>
    <w:rsid w:val="008661CD"/>
    <w:rsid w:val="008A0CAC"/>
    <w:rsid w:val="008A5DFD"/>
    <w:rsid w:val="00923DF9"/>
    <w:rsid w:val="0092466C"/>
    <w:rsid w:val="00933FE7"/>
    <w:rsid w:val="00945FF0"/>
    <w:rsid w:val="00973ADA"/>
    <w:rsid w:val="009820FA"/>
    <w:rsid w:val="009D1845"/>
    <w:rsid w:val="00A01195"/>
    <w:rsid w:val="00A04876"/>
    <w:rsid w:val="00A37824"/>
    <w:rsid w:val="00A66AED"/>
    <w:rsid w:val="00A731DF"/>
    <w:rsid w:val="00A83C0D"/>
    <w:rsid w:val="00AB0EB2"/>
    <w:rsid w:val="00AC32C4"/>
    <w:rsid w:val="00B121A1"/>
    <w:rsid w:val="00B41D66"/>
    <w:rsid w:val="00B42C15"/>
    <w:rsid w:val="00B549CB"/>
    <w:rsid w:val="00B81D2D"/>
    <w:rsid w:val="00B92F34"/>
    <w:rsid w:val="00BD0753"/>
    <w:rsid w:val="00BE28B1"/>
    <w:rsid w:val="00BE5642"/>
    <w:rsid w:val="00C00FCA"/>
    <w:rsid w:val="00C458FD"/>
    <w:rsid w:val="00CB25A3"/>
    <w:rsid w:val="00CB4308"/>
    <w:rsid w:val="00CC11CD"/>
    <w:rsid w:val="00CE1B9B"/>
    <w:rsid w:val="00CE58F5"/>
    <w:rsid w:val="00D0680B"/>
    <w:rsid w:val="00D373D8"/>
    <w:rsid w:val="00D514D5"/>
    <w:rsid w:val="00D5255E"/>
    <w:rsid w:val="00DB641D"/>
    <w:rsid w:val="00DC37EC"/>
    <w:rsid w:val="00DC42FE"/>
    <w:rsid w:val="00DE3C11"/>
    <w:rsid w:val="00DF7FD7"/>
    <w:rsid w:val="00E912ED"/>
    <w:rsid w:val="00F05B91"/>
    <w:rsid w:val="00F33545"/>
    <w:rsid w:val="00F5526C"/>
    <w:rsid w:val="00F80214"/>
    <w:rsid w:val="00FB77AF"/>
    <w:rsid w:val="00FC33DE"/>
    <w:rsid w:val="00FD70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DC32"/>
  <w15:chartTrackingRefBased/>
  <w15:docId w15:val="{C532E6A5-1BDD-FC45-88D9-A69101A0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B4"/>
    <w:rPr>
      <w:rFonts w:ascii="Times New Roman" w:eastAsia="Times New Roman" w:hAnsi="Times New Roman" w:cs="Times New Roman"/>
      <w:kern w:val="0"/>
      <w:lang w:eastAsia="tr-TR"/>
      <w14:ligatures w14:val="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F1DB4"/>
    <w:rPr>
      <w:kern w:val="0"/>
      <w:lang w:val="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2F1DB4"/>
    <w:pPr>
      <w:tabs>
        <w:tab w:val="center" w:pos="4819"/>
        <w:tab w:val="right" w:pos="9638"/>
      </w:tabs>
    </w:pPr>
    <w:rPr>
      <w:rFonts w:asciiTheme="minorHAnsi" w:eastAsiaTheme="minorHAnsi" w:hAnsiTheme="minorHAnsi" w:cstheme="minorBidi"/>
      <w:lang w:val="fi-FI" w:eastAsia="en-US"/>
    </w:rPr>
  </w:style>
  <w:style w:type="character" w:customStyle="1" w:styleId="AltBilgiChar">
    <w:name w:val="Alt Bilgi Char"/>
    <w:basedOn w:val="VarsaylanParagrafYazTipi"/>
    <w:link w:val="AltBilgi"/>
    <w:uiPriority w:val="99"/>
    <w:rsid w:val="002F1DB4"/>
    <w:rPr>
      <w:kern w:val="0"/>
      <w:lang w:val="fi-FI"/>
      <w14:ligatures w14:val="none"/>
    </w:rPr>
  </w:style>
  <w:style w:type="character" w:styleId="SayfaNumaras">
    <w:name w:val="page number"/>
    <w:basedOn w:val="VarsaylanParagrafYazTipi"/>
    <w:uiPriority w:val="99"/>
    <w:semiHidden/>
    <w:unhideWhenUsed/>
    <w:rsid w:val="002F1DB4"/>
  </w:style>
  <w:style w:type="paragraph" w:styleId="NormalWeb">
    <w:name w:val="Normal (Web)"/>
    <w:basedOn w:val="Normal"/>
    <w:uiPriority w:val="99"/>
    <w:unhideWhenUsed/>
    <w:rsid w:val="002F1DB4"/>
    <w:pPr>
      <w:spacing w:before="100" w:beforeAutospacing="1" w:after="100" w:afterAutospacing="1"/>
    </w:pPr>
  </w:style>
  <w:style w:type="character" w:styleId="AklamaBavurusu">
    <w:name w:val="annotation reference"/>
    <w:basedOn w:val="VarsaylanParagrafYazTipi"/>
    <w:uiPriority w:val="99"/>
    <w:semiHidden/>
    <w:unhideWhenUsed/>
    <w:rsid w:val="002F1DB4"/>
    <w:rPr>
      <w:sz w:val="16"/>
      <w:szCs w:val="16"/>
    </w:rPr>
  </w:style>
  <w:style w:type="paragraph" w:styleId="AklamaMetni">
    <w:name w:val="annotation text"/>
    <w:basedOn w:val="Normal"/>
    <w:link w:val="AklamaMetniChar"/>
    <w:uiPriority w:val="99"/>
    <w:semiHidden/>
    <w:unhideWhenUsed/>
    <w:rsid w:val="002F1DB4"/>
    <w:rPr>
      <w:sz w:val="20"/>
      <w:szCs w:val="20"/>
    </w:rPr>
  </w:style>
  <w:style w:type="character" w:customStyle="1" w:styleId="AklamaMetniChar">
    <w:name w:val="Açıklama Metni Char"/>
    <w:basedOn w:val="VarsaylanParagrafYazTipi"/>
    <w:link w:val="AklamaMetni"/>
    <w:uiPriority w:val="99"/>
    <w:semiHidden/>
    <w:rsid w:val="002F1DB4"/>
    <w:rPr>
      <w:rFonts w:ascii="Times New Roman" w:eastAsia="Times New Roman" w:hAnsi="Times New Roman" w:cs="Times New Roman"/>
      <w:kern w:val="0"/>
      <w:sz w:val="20"/>
      <w:szCs w:val="20"/>
      <w:lang w:eastAsia="tr-TR"/>
      <w14:ligatures w14:val="none"/>
    </w:rPr>
  </w:style>
  <w:style w:type="paragraph" w:styleId="AklamaKonusu">
    <w:name w:val="annotation subject"/>
    <w:basedOn w:val="AklamaMetni"/>
    <w:next w:val="AklamaMetni"/>
    <w:link w:val="AklamaKonusuChar"/>
    <w:uiPriority w:val="99"/>
    <w:semiHidden/>
    <w:unhideWhenUsed/>
    <w:rsid w:val="002F1DB4"/>
    <w:rPr>
      <w:b/>
      <w:bCs/>
    </w:rPr>
  </w:style>
  <w:style w:type="character" w:customStyle="1" w:styleId="AklamaKonusuChar">
    <w:name w:val="Açıklama Konusu Char"/>
    <w:basedOn w:val="AklamaMetniChar"/>
    <w:link w:val="AklamaKonusu"/>
    <w:uiPriority w:val="99"/>
    <w:semiHidden/>
    <w:rsid w:val="002F1DB4"/>
    <w:rPr>
      <w:rFonts w:ascii="Times New Roman" w:eastAsia="Times New Roman" w:hAnsi="Times New Roman" w:cs="Times New Roman"/>
      <w:b/>
      <w:bCs/>
      <w:kern w:val="0"/>
      <w:sz w:val="20"/>
      <w:szCs w:val="20"/>
      <w:lang w:eastAsia="tr-TR"/>
      <w14:ligatures w14:val="none"/>
    </w:rPr>
  </w:style>
  <w:style w:type="character" w:styleId="Kpr">
    <w:name w:val="Hyperlink"/>
    <w:basedOn w:val="VarsaylanParagrafYazTipi"/>
    <w:uiPriority w:val="99"/>
    <w:unhideWhenUsed/>
    <w:rsid w:val="001D1E62"/>
    <w:rPr>
      <w:color w:val="0563C1" w:themeColor="hyperlink"/>
      <w:u w:val="single"/>
    </w:rPr>
  </w:style>
  <w:style w:type="character" w:styleId="zmlenmeyenBahsetme">
    <w:name w:val="Unresolved Mention"/>
    <w:basedOn w:val="VarsaylanParagrafYazTipi"/>
    <w:uiPriority w:val="99"/>
    <w:semiHidden/>
    <w:unhideWhenUsed/>
    <w:rsid w:val="001D1E62"/>
    <w:rPr>
      <w:color w:val="605E5C"/>
      <w:shd w:val="clear" w:color="auto" w:fill="E1DFDD"/>
    </w:rPr>
  </w:style>
  <w:style w:type="character" w:styleId="zlenenKpr">
    <w:name w:val="FollowedHyperlink"/>
    <w:basedOn w:val="VarsaylanParagrafYazTipi"/>
    <w:uiPriority w:val="99"/>
    <w:semiHidden/>
    <w:unhideWhenUsed/>
    <w:rsid w:val="00CC11CD"/>
    <w:rPr>
      <w:color w:val="954F72" w:themeColor="followedHyperlink"/>
      <w:u w:val="single"/>
    </w:rPr>
  </w:style>
  <w:style w:type="paragraph" w:styleId="ListeParagraf">
    <w:name w:val="List Paragraph"/>
    <w:basedOn w:val="Normal"/>
    <w:uiPriority w:val="34"/>
    <w:qFormat/>
    <w:rsid w:val="002A1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386135">
      <w:bodyDiv w:val="1"/>
      <w:marLeft w:val="0"/>
      <w:marRight w:val="0"/>
      <w:marTop w:val="0"/>
      <w:marBottom w:val="0"/>
      <w:divBdr>
        <w:top w:val="none" w:sz="0" w:space="0" w:color="auto"/>
        <w:left w:val="none" w:sz="0" w:space="0" w:color="auto"/>
        <w:bottom w:val="none" w:sz="0" w:space="0" w:color="auto"/>
        <w:right w:val="none" w:sz="0" w:space="0" w:color="auto"/>
      </w:divBdr>
    </w:div>
    <w:div w:id="175901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158-026-00514-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ilmazhilal@artvi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FC8C-4445-F446-A60E-0F907E70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689</Words>
  <Characters>4569</Characters>
  <Application>Microsoft Office Word</Application>
  <DocSecurity>0</DocSecurity>
  <Lines>138</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Yılmaz</dc:creator>
  <cp:keywords/>
  <dc:description/>
  <cp:lastModifiedBy>Yilmaz, Hilal</cp:lastModifiedBy>
  <cp:revision>5</cp:revision>
  <cp:lastPrinted>2023-12-12T19:18:00Z</cp:lastPrinted>
  <dcterms:created xsi:type="dcterms:W3CDTF">2026-05-01T20:13:00Z</dcterms:created>
  <dcterms:modified xsi:type="dcterms:W3CDTF">2026-05-01T20:30:00Z</dcterms:modified>
</cp:coreProperties>
</file>