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5EC" w:rsidRDefault="001155EC" w:rsidP="001155EC">
      <w:pPr>
        <w:ind w:right="993"/>
        <w:jc w:val="both"/>
        <w:rPr>
          <w:b/>
        </w:rPr>
      </w:pPr>
    </w:p>
    <w:p w:rsidR="001155EC" w:rsidRPr="009700CD" w:rsidRDefault="001155EC" w:rsidP="001155EC">
      <w:pPr>
        <w:ind w:right="993"/>
        <w:jc w:val="center"/>
        <w:rPr>
          <w:b/>
          <w:lang w:val="tr-TR"/>
        </w:rPr>
      </w:pPr>
      <w:r>
        <w:rPr>
          <w:b/>
          <w:lang w:val="tr-TR"/>
        </w:rPr>
        <w:t>MESANENİN (</w:t>
      </w:r>
      <w:r w:rsidRPr="009700CD">
        <w:rPr>
          <w:b/>
          <w:lang w:val="tr-TR"/>
        </w:rPr>
        <w:t>İDRAR TORBASI</w:t>
      </w:r>
      <w:r>
        <w:rPr>
          <w:b/>
          <w:lang w:val="tr-TR"/>
        </w:rPr>
        <w:t>NIN)</w:t>
      </w:r>
      <w:r w:rsidRPr="009700CD">
        <w:rPr>
          <w:b/>
          <w:lang w:val="tr-TR"/>
        </w:rPr>
        <w:t xml:space="preserve"> DURUMUNU ALGILAMA (PPBC)</w:t>
      </w:r>
    </w:p>
    <w:p w:rsidR="001155EC" w:rsidRDefault="001155EC" w:rsidP="001155EC">
      <w:pPr>
        <w:rPr>
          <w:lang w:val="tr-TR"/>
        </w:rPr>
      </w:pPr>
    </w:p>
    <w:p w:rsidR="001155EC" w:rsidRDefault="001155EC" w:rsidP="001155EC">
      <w:pPr>
        <w:spacing w:line="360" w:lineRule="auto"/>
        <w:jc w:val="both"/>
        <w:rPr>
          <w:lang w:val="tr-TR"/>
        </w:rPr>
      </w:pPr>
      <w:r>
        <w:rPr>
          <w:lang w:val="tr-TR"/>
        </w:rPr>
        <w:t xml:space="preserve">Aşağıdaki cümlelerden hangisi mesanenizin durumunu en iyi anlatmaktadır? Lütfen sadece bir tane seçeneği işaretleyiniz.  </w:t>
      </w:r>
    </w:p>
    <w:p w:rsidR="001155EC" w:rsidRDefault="001155EC" w:rsidP="001155EC">
      <w:pPr>
        <w:pStyle w:val="ListeParagraf"/>
        <w:spacing w:line="360" w:lineRule="auto"/>
        <w:ind w:left="0"/>
        <w:rPr>
          <w:lang w:val="tr-TR"/>
        </w:rPr>
      </w:pPr>
      <w:r>
        <w:rPr>
          <w:lang w:val="tr-TR"/>
        </w:rPr>
        <w:t xml:space="preserve">Mesanemle ilgili durum; </w:t>
      </w:r>
    </w:p>
    <w:p w:rsidR="001155EC" w:rsidRDefault="001155EC" w:rsidP="001155EC">
      <w:pPr>
        <w:pStyle w:val="ListeParagraf"/>
        <w:ind w:left="0"/>
        <w:rPr>
          <w:lang w:val="tr-TR"/>
        </w:rPr>
      </w:pPr>
      <w:r w:rsidRPr="002410D5">
        <w:rPr>
          <w:sz w:val="28"/>
          <w:szCs w:val="28"/>
          <w:lang w:val="tr-TR"/>
        </w:rPr>
        <w:sym w:font="Symbol" w:char="F080"/>
      </w:r>
      <w:r>
        <w:rPr>
          <w:sz w:val="28"/>
          <w:szCs w:val="28"/>
          <w:lang w:val="tr-TR"/>
        </w:rPr>
        <w:t xml:space="preserve">  H</w:t>
      </w:r>
      <w:r>
        <w:rPr>
          <w:lang w:val="tr-TR"/>
        </w:rPr>
        <w:t>iç sorunum yok</w:t>
      </w:r>
    </w:p>
    <w:p w:rsidR="001155EC" w:rsidRDefault="001155EC" w:rsidP="001155EC">
      <w:pPr>
        <w:pStyle w:val="ListeParagraf"/>
        <w:ind w:left="0"/>
        <w:rPr>
          <w:lang w:val="tr-TR"/>
        </w:rPr>
      </w:pPr>
      <w:r w:rsidRPr="002410D5">
        <w:rPr>
          <w:sz w:val="28"/>
          <w:szCs w:val="28"/>
          <w:lang w:val="tr-TR"/>
        </w:rPr>
        <w:sym w:font="Symbol" w:char="F080"/>
      </w:r>
      <w:r>
        <w:rPr>
          <w:sz w:val="28"/>
          <w:szCs w:val="28"/>
          <w:lang w:val="tr-TR"/>
        </w:rPr>
        <w:t xml:space="preserve">  </w:t>
      </w:r>
      <w:r>
        <w:rPr>
          <w:lang w:val="tr-TR"/>
        </w:rPr>
        <w:t>Çok hafif sorunlara neden olmaktadır</w:t>
      </w:r>
    </w:p>
    <w:p w:rsidR="001155EC" w:rsidRDefault="001155EC" w:rsidP="001155EC">
      <w:pPr>
        <w:pStyle w:val="ListeParagraf"/>
        <w:ind w:left="0"/>
        <w:rPr>
          <w:lang w:val="tr-TR"/>
        </w:rPr>
      </w:pPr>
      <w:r w:rsidRPr="002410D5">
        <w:rPr>
          <w:sz w:val="28"/>
          <w:szCs w:val="28"/>
          <w:lang w:val="tr-TR"/>
        </w:rPr>
        <w:sym w:font="Symbol" w:char="F080"/>
      </w:r>
      <w:r>
        <w:rPr>
          <w:sz w:val="28"/>
          <w:szCs w:val="28"/>
          <w:lang w:val="tr-TR"/>
        </w:rPr>
        <w:t xml:space="preserve">  </w:t>
      </w:r>
      <w:r>
        <w:rPr>
          <w:lang w:val="tr-TR"/>
        </w:rPr>
        <w:t>Hafif sorunlara neden olmaktadır</w:t>
      </w:r>
    </w:p>
    <w:p w:rsidR="001155EC" w:rsidRDefault="001155EC" w:rsidP="001155EC">
      <w:pPr>
        <w:pStyle w:val="ListeParagraf"/>
        <w:ind w:left="0"/>
        <w:rPr>
          <w:lang w:val="tr-TR"/>
        </w:rPr>
      </w:pPr>
      <w:r w:rsidRPr="002410D5">
        <w:rPr>
          <w:sz w:val="28"/>
          <w:szCs w:val="28"/>
          <w:lang w:val="tr-TR"/>
        </w:rPr>
        <w:sym w:font="Symbol" w:char="F080"/>
      </w:r>
      <w:r>
        <w:rPr>
          <w:sz w:val="28"/>
          <w:szCs w:val="28"/>
          <w:lang w:val="tr-TR"/>
        </w:rPr>
        <w:t xml:space="preserve">  </w:t>
      </w:r>
      <w:r>
        <w:rPr>
          <w:lang w:val="tr-TR"/>
        </w:rPr>
        <w:t>Orta derecede sorunlara neden olmaktadır</w:t>
      </w:r>
    </w:p>
    <w:p w:rsidR="001155EC" w:rsidRDefault="001155EC" w:rsidP="001155EC">
      <w:pPr>
        <w:pStyle w:val="ListeParagraf"/>
        <w:ind w:left="0"/>
        <w:rPr>
          <w:lang w:val="tr-TR"/>
        </w:rPr>
      </w:pPr>
      <w:r w:rsidRPr="002410D5">
        <w:rPr>
          <w:sz w:val="28"/>
          <w:szCs w:val="28"/>
          <w:lang w:val="tr-TR"/>
        </w:rPr>
        <w:sym w:font="Symbol" w:char="F080"/>
      </w:r>
      <w:r>
        <w:rPr>
          <w:sz w:val="28"/>
          <w:szCs w:val="28"/>
          <w:lang w:val="tr-TR"/>
        </w:rPr>
        <w:t xml:space="preserve">  C</w:t>
      </w:r>
      <w:r>
        <w:rPr>
          <w:lang w:val="tr-TR"/>
        </w:rPr>
        <w:t>iddi sorunlara neden olmaktadır</w:t>
      </w:r>
    </w:p>
    <w:p w:rsidR="001155EC" w:rsidRPr="00AF0E25" w:rsidRDefault="001155EC" w:rsidP="001155EC">
      <w:pPr>
        <w:pStyle w:val="ListeParagraf"/>
        <w:ind w:left="0"/>
        <w:rPr>
          <w:lang w:val="tr-TR"/>
        </w:rPr>
      </w:pPr>
      <w:r w:rsidRPr="002410D5">
        <w:rPr>
          <w:sz w:val="28"/>
          <w:szCs w:val="28"/>
          <w:lang w:val="tr-TR"/>
        </w:rPr>
        <w:sym w:font="Symbol" w:char="F080"/>
      </w:r>
      <w:r>
        <w:rPr>
          <w:sz w:val="28"/>
          <w:szCs w:val="28"/>
          <w:lang w:val="tr-TR"/>
        </w:rPr>
        <w:t xml:space="preserve">  </w:t>
      </w:r>
      <w:r>
        <w:rPr>
          <w:lang w:val="tr-TR"/>
        </w:rPr>
        <w:t xml:space="preserve">Çok </w:t>
      </w:r>
      <w:r>
        <w:rPr>
          <w:sz w:val="28"/>
          <w:szCs w:val="28"/>
          <w:lang w:val="tr-TR"/>
        </w:rPr>
        <w:t>c</w:t>
      </w:r>
      <w:r>
        <w:rPr>
          <w:lang w:val="tr-TR"/>
        </w:rPr>
        <w:t>iddi sorunlara neden olmaktadır</w:t>
      </w:r>
    </w:p>
    <w:p w:rsidR="001155EC" w:rsidRDefault="001155EC" w:rsidP="001155EC">
      <w:pPr>
        <w:rPr>
          <w:lang w:val="tr-TR"/>
        </w:rPr>
      </w:pPr>
    </w:p>
    <w:p w:rsidR="001155EC" w:rsidRDefault="001155EC" w:rsidP="001155EC">
      <w:pPr>
        <w:ind w:right="993"/>
        <w:jc w:val="both"/>
        <w:rPr>
          <w:b/>
        </w:rPr>
      </w:pPr>
    </w:p>
    <w:p w:rsidR="001155EC" w:rsidRDefault="001155EC" w:rsidP="001155EC">
      <w:pPr>
        <w:ind w:right="993"/>
        <w:jc w:val="both"/>
        <w:rPr>
          <w:b/>
        </w:rPr>
      </w:pPr>
      <w:bookmarkStart w:id="0" w:name="_GoBack"/>
      <w:bookmarkEnd w:id="0"/>
    </w:p>
    <w:p w:rsidR="001155EC" w:rsidRPr="00F72744" w:rsidRDefault="001155EC" w:rsidP="001155EC">
      <w:pPr>
        <w:ind w:right="993"/>
        <w:jc w:val="both"/>
        <w:rPr>
          <w:b/>
        </w:rPr>
      </w:pPr>
      <w:r w:rsidRPr="00F72744">
        <w:rPr>
          <w:b/>
        </w:rPr>
        <w:t>MESANENİN (İDRAR TORBASININ) DURUMUNU ALGILAMA (PPBC)</w:t>
      </w:r>
    </w:p>
    <w:p w:rsidR="001155EC" w:rsidRPr="00F72744" w:rsidRDefault="001155EC" w:rsidP="001155EC">
      <w:pPr>
        <w:pStyle w:val="NormalWeb"/>
        <w:jc w:val="both"/>
      </w:pPr>
      <w:proofErr w:type="spellStart"/>
      <w:r w:rsidRPr="00F72744">
        <w:rPr>
          <w:color w:val="000000"/>
        </w:rPr>
        <w:t>Patient</w:t>
      </w:r>
      <w:proofErr w:type="spellEnd"/>
      <w:r w:rsidRPr="00F72744">
        <w:rPr>
          <w:color w:val="000000"/>
        </w:rPr>
        <w:t xml:space="preserve"> </w:t>
      </w:r>
      <w:proofErr w:type="spellStart"/>
      <w:r w:rsidRPr="00F72744">
        <w:rPr>
          <w:color w:val="000000"/>
        </w:rPr>
        <w:t>Perception</w:t>
      </w:r>
      <w:proofErr w:type="spellEnd"/>
      <w:r w:rsidRPr="00F72744">
        <w:rPr>
          <w:color w:val="000000"/>
        </w:rPr>
        <w:t xml:space="preserve"> of </w:t>
      </w:r>
      <w:proofErr w:type="spellStart"/>
      <w:r w:rsidRPr="00F72744">
        <w:rPr>
          <w:color w:val="000000"/>
        </w:rPr>
        <w:t>Bladder</w:t>
      </w:r>
      <w:proofErr w:type="spellEnd"/>
      <w:r w:rsidRPr="00F72744">
        <w:rPr>
          <w:color w:val="000000"/>
        </w:rPr>
        <w:t xml:space="preserve"> </w:t>
      </w:r>
      <w:proofErr w:type="spellStart"/>
      <w:r w:rsidRPr="00F72744">
        <w:rPr>
          <w:color w:val="000000"/>
        </w:rPr>
        <w:t>Condition</w:t>
      </w:r>
      <w:proofErr w:type="spellEnd"/>
      <w:r w:rsidRPr="00F72744">
        <w:rPr>
          <w:color w:val="000000"/>
        </w:rPr>
        <w:t xml:space="preserve"> (PPBC), </w:t>
      </w:r>
      <w:proofErr w:type="spellStart"/>
      <w:r w:rsidRPr="00F72744">
        <w:rPr>
          <w:color w:val="000000"/>
        </w:rPr>
        <w:t>Coyne</w:t>
      </w:r>
      <w:proofErr w:type="spellEnd"/>
      <w:r w:rsidRPr="00F72744">
        <w:rPr>
          <w:color w:val="000000"/>
        </w:rPr>
        <w:t xml:space="preserve"> &amp; </w:t>
      </w:r>
      <w:proofErr w:type="spellStart"/>
      <w:r w:rsidRPr="00F72744">
        <w:rPr>
          <w:color w:val="000000"/>
        </w:rPr>
        <w:t>Matza</w:t>
      </w:r>
      <w:proofErr w:type="spellEnd"/>
      <w:r w:rsidRPr="00F72744">
        <w:rPr>
          <w:color w:val="000000"/>
        </w:rPr>
        <w:t xml:space="preserve"> (2002) tarafından geliştirilmiş olup, bireylerin mevcut mesane problemlerine ilişkin öznel algılarını değerlendirmek amacıyla kullanılan tek maddelik global bir değerlendirme ölçeğidir. Ölçek 6 kategoriden oluşmaktadır: “Hiç problem yok”, “Çok hafif problemler”, “Hafif problemler”, “Orta düzey problemler”, “Şiddetli problemler” ve “Çok şiddetli problemler”. Yanıtlar 0 ile 5 arasında puanlanmaktadır. Yüksek puanlar bireyin mesane problemlerini daha şiddetli algıladığını göstermektedir</w:t>
      </w:r>
      <w:r>
        <w:rPr>
          <w:color w:val="000000"/>
        </w:rPr>
        <w:t>.</w:t>
      </w:r>
    </w:p>
    <w:p w:rsidR="001155EC" w:rsidRDefault="001155EC" w:rsidP="001155EC">
      <w:pPr>
        <w:rPr>
          <w:lang w:val="tr-TR"/>
        </w:rPr>
      </w:pPr>
    </w:p>
    <w:p w:rsidR="001155EC" w:rsidRPr="008B6B47" w:rsidRDefault="001155EC" w:rsidP="001155EC">
      <w:pPr>
        <w:rPr>
          <w:lang w:val="tr-TR"/>
        </w:rPr>
      </w:pPr>
      <w:r w:rsidRPr="00426B3C">
        <w:rPr>
          <w:b/>
          <w:i/>
          <w:lang w:val="tr-TR"/>
        </w:rPr>
        <w:t>ATIF İÇİN;</w:t>
      </w:r>
      <w:r>
        <w:rPr>
          <w:lang w:val="tr-TR"/>
        </w:rPr>
        <w:t xml:space="preserve"> </w:t>
      </w:r>
      <w:r w:rsidRPr="00426B3C">
        <w:rPr>
          <w:lang w:val="tr-TR"/>
        </w:rPr>
        <w:t>Aslan, E., Yalçın, Ö., Kızılkaya Beji, N. </w:t>
      </w:r>
      <w:r w:rsidRPr="00426B3C">
        <w:rPr>
          <w:i/>
          <w:iCs/>
          <w:lang w:val="tr-TR"/>
        </w:rPr>
        <w:t>et al.</w:t>
      </w:r>
      <w:r w:rsidRPr="00426B3C">
        <w:rPr>
          <w:lang w:val="tr-TR"/>
        </w:rPr>
        <w:t> </w:t>
      </w:r>
      <w:proofErr w:type="spellStart"/>
      <w:r w:rsidRPr="00426B3C">
        <w:rPr>
          <w:lang w:val="tr-TR"/>
        </w:rPr>
        <w:t>Turkish</w:t>
      </w:r>
      <w:proofErr w:type="spellEnd"/>
      <w:r w:rsidRPr="00426B3C">
        <w:rPr>
          <w:lang w:val="tr-TR"/>
        </w:rPr>
        <w:t xml:space="preserve"> Adaptation of </w:t>
      </w:r>
      <w:proofErr w:type="spellStart"/>
      <w:r w:rsidRPr="00426B3C">
        <w:rPr>
          <w:lang w:val="tr-TR"/>
        </w:rPr>
        <w:t>Four</w:t>
      </w:r>
      <w:proofErr w:type="spellEnd"/>
      <w:r w:rsidRPr="00426B3C">
        <w:rPr>
          <w:lang w:val="tr-TR"/>
        </w:rPr>
        <w:t xml:space="preserve"> </w:t>
      </w:r>
      <w:proofErr w:type="spellStart"/>
      <w:r w:rsidRPr="00426B3C">
        <w:rPr>
          <w:lang w:val="tr-TR"/>
        </w:rPr>
        <w:t>Questionnaires</w:t>
      </w:r>
      <w:proofErr w:type="spellEnd"/>
      <w:r w:rsidRPr="00426B3C">
        <w:rPr>
          <w:lang w:val="tr-TR"/>
        </w:rPr>
        <w:t xml:space="preserve"> </w:t>
      </w:r>
      <w:proofErr w:type="spellStart"/>
      <w:r w:rsidRPr="00426B3C">
        <w:rPr>
          <w:lang w:val="tr-TR"/>
        </w:rPr>
        <w:t>for</w:t>
      </w:r>
      <w:proofErr w:type="spellEnd"/>
      <w:r w:rsidRPr="00426B3C">
        <w:rPr>
          <w:lang w:val="tr-TR"/>
        </w:rPr>
        <w:t xml:space="preserve"> </w:t>
      </w:r>
      <w:proofErr w:type="spellStart"/>
      <w:r w:rsidRPr="00426B3C">
        <w:rPr>
          <w:lang w:val="tr-TR"/>
        </w:rPr>
        <w:t>Patients</w:t>
      </w:r>
      <w:proofErr w:type="spellEnd"/>
      <w:r w:rsidRPr="00426B3C">
        <w:rPr>
          <w:lang w:val="tr-TR"/>
        </w:rPr>
        <w:t xml:space="preserve"> </w:t>
      </w:r>
      <w:proofErr w:type="spellStart"/>
      <w:r w:rsidRPr="00426B3C">
        <w:rPr>
          <w:lang w:val="tr-TR"/>
        </w:rPr>
        <w:t>with</w:t>
      </w:r>
      <w:proofErr w:type="spellEnd"/>
      <w:r w:rsidRPr="00426B3C">
        <w:rPr>
          <w:lang w:val="tr-TR"/>
        </w:rPr>
        <w:t xml:space="preserve"> </w:t>
      </w:r>
      <w:proofErr w:type="spellStart"/>
      <w:r w:rsidRPr="00426B3C">
        <w:rPr>
          <w:lang w:val="tr-TR"/>
        </w:rPr>
        <w:t>Overactive</w:t>
      </w:r>
      <w:proofErr w:type="spellEnd"/>
      <w:r w:rsidRPr="00426B3C">
        <w:rPr>
          <w:lang w:val="tr-TR"/>
        </w:rPr>
        <w:t xml:space="preserve"> </w:t>
      </w:r>
      <w:proofErr w:type="spellStart"/>
      <w:r w:rsidRPr="00426B3C">
        <w:rPr>
          <w:lang w:val="tr-TR"/>
        </w:rPr>
        <w:t>Bladder</w:t>
      </w:r>
      <w:proofErr w:type="spellEnd"/>
      <w:r w:rsidRPr="00426B3C">
        <w:rPr>
          <w:lang w:val="tr-TR"/>
        </w:rPr>
        <w:t xml:space="preserve">: </w:t>
      </w:r>
      <w:proofErr w:type="spellStart"/>
      <w:r w:rsidRPr="00426B3C">
        <w:rPr>
          <w:lang w:val="tr-TR"/>
        </w:rPr>
        <w:t>The</w:t>
      </w:r>
      <w:proofErr w:type="spellEnd"/>
      <w:r w:rsidRPr="00426B3C">
        <w:rPr>
          <w:lang w:val="tr-TR"/>
        </w:rPr>
        <w:t xml:space="preserve"> </w:t>
      </w:r>
      <w:proofErr w:type="spellStart"/>
      <w:r w:rsidRPr="00426B3C">
        <w:rPr>
          <w:lang w:val="tr-TR"/>
        </w:rPr>
        <w:t>Overactive</w:t>
      </w:r>
      <w:proofErr w:type="spellEnd"/>
      <w:r w:rsidRPr="00426B3C">
        <w:rPr>
          <w:lang w:val="tr-TR"/>
        </w:rPr>
        <w:t xml:space="preserve"> </w:t>
      </w:r>
      <w:proofErr w:type="spellStart"/>
      <w:r w:rsidRPr="00426B3C">
        <w:rPr>
          <w:lang w:val="tr-TR"/>
        </w:rPr>
        <w:t>Bladder</w:t>
      </w:r>
      <w:proofErr w:type="spellEnd"/>
      <w:r w:rsidRPr="00426B3C">
        <w:rPr>
          <w:lang w:val="tr-TR"/>
        </w:rPr>
        <w:t xml:space="preserve"> </w:t>
      </w:r>
      <w:proofErr w:type="spellStart"/>
      <w:r w:rsidRPr="00426B3C">
        <w:rPr>
          <w:lang w:val="tr-TR"/>
        </w:rPr>
        <w:t>Questionnaire</w:t>
      </w:r>
      <w:proofErr w:type="spellEnd"/>
      <w:r w:rsidRPr="00426B3C">
        <w:rPr>
          <w:lang w:val="tr-TR"/>
        </w:rPr>
        <w:t xml:space="preserve"> (OAB-Q), </w:t>
      </w:r>
      <w:proofErr w:type="spellStart"/>
      <w:r w:rsidRPr="00426B3C">
        <w:rPr>
          <w:lang w:val="tr-TR"/>
        </w:rPr>
        <w:t>Urgency</w:t>
      </w:r>
      <w:proofErr w:type="spellEnd"/>
      <w:r w:rsidRPr="00426B3C">
        <w:rPr>
          <w:lang w:val="tr-TR"/>
        </w:rPr>
        <w:t xml:space="preserve"> </w:t>
      </w:r>
      <w:proofErr w:type="spellStart"/>
      <w:r w:rsidRPr="00426B3C">
        <w:rPr>
          <w:lang w:val="tr-TR"/>
        </w:rPr>
        <w:t>Questionnaire</w:t>
      </w:r>
      <w:proofErr w:type="spellEnd"/>
      <w:r w:rsidRPr="00426B3C">
        <w:rPr>
          <w:lang w:val="tr-TR"/>
        </w:rPr>
        <w:t xml:space="preserve"> (UQ), </w:t>
      </w:r>
      <w:proofErr w:type="spellStart"/>
      <w:r w:rsidRPr="00426B3C">
        <w:rPr>
          <w:lang w:val="tr-TR"/>
        </w:rPr>
        <w:t>Primary</w:t>
      </w:r>
      <w:proofErr w:type="spellEnd"/>
      <w:r w:rsidRPr="00426B3C">
        <w:rPr>
          <w:lang w:val="tr-TR"/>
        </w:rPr>
        <w:t xml:space="preserve"> OAB </w:t>
      </w:r>
      <w:proofErr w:type="spellStart"/>
      <w:r w:rsidRPr="00426B3C">
        <w:rPr>
          <w:lang w:val="tr-TR"/>
        </w:rPr>
        <w:t>Symptom</w:t>
      </w:r>
      <w:proofErr w:type="spellEnd"/>
      <w:r w:rsidRPr="00426B3C">
        <w:rPr>
          <w:lang w:val="tr-TR"/>
        </w:rPr>
        <w:t xml:space="preserve"> </w:t>
      </w:r>
      <w:proofErr w:type="spellStart"/>
      <w:r w:rsidRPr="00426B3C">
        <w:rPr>
          <w:lang w:val="tr-TR"/>
        </w:rPr>
        <w:t>Questionnaire</w:t>
      </w:r>
      <w:proofErr w:type="spellEnd"/>
      <w:r w:rsidRPr="00426B3C">
        <w:rPr>
          <w:lang w:val="tr-TR"/>
        </w:rPr>
        <w:t xml:space="preserve"> (POSQ), </w:t>
      </w:r>
      <w:proofErr w:type="spellStart"/>
      <w:r w:rsidRPr="00426B3C">
        <w:rPr>
          <w:lang w:val="tr-TR"/>
        </w:rPr>
        <w:t>and</w:t>
      </w:r>
      <w:proofErr w:type="spellEnd"/>
      <w:r w:rsidRPr="00426B3C">
        <w:rPr>
          <w:lang w:val="tr-TR"/>
        </w:rPr>
        <w:t xml:space="preserve"> </w:t>
      </w:r>
      <w:proofErr w:type="spellStart"/>
      <w:r w:rsidRPr="00426B3C">
        <w:rPr>
          <w:lang w:val="tr-TR"/>
        </w:rPr>
        <w:t>the</w:t>
      </w:r>
      <w:proofErr w:type="spellEnd"/>
      <w:r w:rsidRPr="00426B3C">
        <w:rPr>
          <w:lang w:val="tr-TR"/>
        </w:rPr>
        <w:t xml:space="preserve"> </w:t>
      </w:r>
      <w:proofErr w:type="spellStart"/>
      <w:r w:rsidRPr="00426B3C">
        <w:rPr>
          <w:lang w:val="tr-TR"/>
        </w:rPr>
        <w:t>Patient</w:t>
      </w:r>
      <w:proofErr w:type="spellEnd"/>
      <w:r w:rsidRPr="00426B3C">
        <w:rPr>
          <w:lang w:val="tr-TR"/>
        </w:rPr>
        <w:t xml:space="preserve"> </w:t>
      </w:r>
      <w:proofErr w:type="spellStart"/>
      <w:r w:rsidRPr="00426B3C">
        <w:rPr>
          <w:lang w:val="tr-TR"/>
        </w:rPr>
        <w:t>Perception</w:t>
      </w:r>
      <w:proofErr w:type="spellEnd"/>
      <w:r w:rsidRPr="00426B3C">
        <w:rPr>
          <w:lang w:val="tr-TR"/>
        </w:rPr>
        <w:t xml:space="preserve"> of </w:t>
      </w:r>
      <w:proofErr w:type="spellStart"/>
      <w:r w:rsidRPr="00426B3C">
        <w:rPr>
          <w:lang w:val="tr-TR"/>
        </w:rPr>
        <w:t>Bladder</w:t>
      </w:r>
      <w:proofErr w:type="spellEnd"/>
      <w:r w:rsidRPr="00426B3C">
        <w:rPr>
          <w:lang w:val="tr-TR"/>
        </w:rPr>
        <w:t xml:space="preserve"> </w:t>
      </w:r>
      <w:proofErr w:type="spellStart"/>
      <w:r w:rsidRPr="00426B3C">
        <w:rPr>
          <w:lang w:val="tr-TR"/>
        </w:rPr>
        <w:t>Condition</w:t>
      </w:r>
      <w:proofErr w:type="spellEnd"/>
      <w:r w:rsidRPr="00426B3C">
        <w:rPr>
          <w:lang w:val="tr-TR"/>
        </w:rPr>
        <w:t xml:space="preserve"> (PPBC). </w:t>
      </w:r>
      <w:proofErr w:type="spellStart"/>
      <w:r w:rsidRPr="00426B3C">
        <w:rPr>
          <w:i/>
          <w:iCs/>
          <w:lang w:val="tr-TR"/>
        </w:rPr>
        <w:t>Int</w:t>
      </w:r>
      <w:proofErr w:type="spellEnd"/>
      <w:r w:rsidRPr="00426B3C">
        <w:rPr>
          <w:i/>
          <w:iCs/>
          <w:lang w:val="tr-TR"/>
        </w:rPr>
        <w:t xml:space="preserve"> </w:t>
      </w:r>
      <w:proofErr w:type="spellStart"/>
      <w:r w:rsidRPr="00426B3C">
        <w:rPr>
          <w:i/>
          <w:iCs/>
          <w:lang w:val="tr-TR"/>
        </w:rPr>
        <w:t>Urogynecol</w:t>
      </w:r>
      <w:proofErr w:type="spellEnd"/>
      <w:r w:rsidRPr="00426B3C">
        <w:rPr>
          <w:i/>
          <w:iCs/>
          <w:lang w:val="tr-TR"/>
        </w:rPr>
        <w:t xml:space="preserve"> J</w:t>
      </w:r>
      <w:r w:rsidRPr="00426B3C">
        <w:rPr>
          <w:lang w:val="tr-TR"/>
        </w:rPr>
        <w:t xml:space="preserve"> (2026). </w:t>
      </w:r>
      <w:hyperlink r:id="rId4" w:history="1">
        <w:r w:rsidRPr="00665BEA">
          <w:rPr>
            <w:rStyle w:val="Kpr"/>
            <w:lang w:val="tr-TR"/>
          </w:rPr>
          <w:t>https://doi.org/10.1007/s00192-026-06669-6</w:t>
        </w:r>
      </w:hyperlink>
      <w:r>
        <w:rPr>
          <w:lang w:val="tr-TR"/>
        </w:rPr>
        <w:t xml:space="preserve"> </w:t>
      </w:r>
    </w:p>
    <w:p w:rsidR="00F41291" w:rsidRDefault="001155EC"/>
    <w:sectPr w:rsidR="00F41291" w:rsidSect="000447EB">
      <w:footerReference w:type="default" r:id="rId5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D98" w:rsidRDefault="001155EC">
    <w:pPr>
      <w:pStyle w:val="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:rsidR="00B97D98" w:rsidRDefault="001155EC">
    <w:pPr>
      <w:pStyle w:val="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EC"/>
    <w:rsid w:val="00015A25"/>
    <w:rsid w:val="00032566"/>
    <w:rsid w:val="00042EED"/>
    <w:rsid w:val="00047828"/>
    <w:rsid w:val="000746A1"/>
    <w:rsid w:val="001155EC"/>
    <w:rsid w:val="00165D25"/>
    <w:rsid w:val="001A057C"/>
    <w:rsid w:val="001A35DC"/>
    <w:rsid w:val="001E4BCD"/>
    <w:rsid w:val="001F07EF"/>
    <w:rsid w:val="00202E06"/>
    <w:rsid w:val="00223C1D"/>
    <w:rsid w:val="00287DD9"/>
    <w:rsid w:val="00341B8C"/>
    <w:rsid w:val="00363CCF"/>
    <w:rsid w:val="00364C53"/>
    <w:rsid w:val="00385F0A"/>
    <w:rsid w:val="00423CE0"/>
    <w:rsid w:val="00430A78"/>
    <w:rsid w:val="004311EE"/>
    <w:rsid w:val="00446906"/>
    <w:rsid w:val="004A0CF3"/>
    <w:rsid w:val="004F326C"/>
    <w:rsid w:val="005D5489"/>
    <w:rsid w:val="00615227"/>
    <w:rsid w:val="00660059"/>
    <w:rsid w:val="00675FAB"/>
    <w:rsid w:val="00693C37"/>
    <w:rsid w:val="00697F2E"/>
    <w:rsid w:val="00737964"/>
    <w:rsid w:val="00777C16"/>
    <w:rsid w:val="00791D9A"/>
    <w:rsid w:val="00814F9B"/>
    <w:rsid w:val="008E290A"/>
    <w:rsid w:val="009D4BD4"/>
    <w:rsid w:val="00AB59EE"/>
    <w:rsid w:val="00B07EE4"/>
    <w:rsid w:val="00B266B1"/>
    <w:rsid w:val="00B7336B"/>
    <w:rsid w:val="00B952A6"/>
    <w:rsid w:val="00BE044F"/>
    <w:rsid w:val="00C378BC"/>
    <w:rsid w:val="00D02A29"/>
    <w:rsid w:val="00D27D2B"/>
    <w:rsid w:val="00D44534"/>
    <w:rsid w:val="00D47BE4"/>
    <w:rsid w:val="00E46552"/>
    <w:rsid w:val="00E56735"/>
    <w:rsid w:val="00EC3506"/>
    <w:rsid w:val="00EC4558"/>
    <w:rsid w:val="00F15C6D"/>
    <w:rsid w:val="00F477A8"/>
    <w:rsid w:val="00F82F04"/>
    <w:rsid w:val="00FD0F73"/>
    <w:rsid w:val="00FE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4F618"/>
  <w14:defaultImageDpi w14:val="32767"/>
  <w15:chartTrackingRefBased/>
  <w15:docId w15:val="{155C669C-B146-464E-8049-CD099989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155EC"/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">
    <w:basedOn w:val="Normal"/>
    <w:next w:val="AltBilgi"/>
    <w:link w:val="AltbilgiChar"/>
    <w:uiPriority w:val="99"/>
    <w:unhideWhenUsed/>
    <w:rsid w:val="001155E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link w:val="a"/>
    <w:uiPriority w:val="99"/>
    <w:rsid w:val="001155EC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1155EC"/>
    <w:pPr>
      <w:spacing w:before="100" w:beforeAutospacing="1" w:after="100" w:afterAutospacing="1"/>
    </w:pPr>
    <w:rPr>
      <w:lang w:val="tr-TR" w:eastAsia="tr-TR"/>
    </w:rPr>
  </w:style>
  <w:style w:type="character" w:styleId="Kpr">
    <w:name w:val="Hyperlink"/>
    <w:uiPriority w:val="99"/>
    <w:unhideWhenUsed/>
    <w:rsid w:val="001155EC"/>
    <w:rPr>
      <w:color w:val="0563C1"/>
      <w:u w:val="single"/>
    </w:rPr>
  </w:style>
  <w:style w:type="paragraph" w:styleId="AltBilgi">
    <w:name w:val="footer"/>
    <w:basedOn w:val="Normal"/>
    <w:link w:val="AltBilgiChar0"/>
    <w:uiPriority w:val="99"/>
    <w:semiHidden/>
    <w:unhideWhenUsed/>
    <w:rsid w:val="001155E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1155EC"/>
    <w:rPr>
      <w:rFonts w:ascii="Times New Roman" w:eastAsia="Times New Roman" w:hAnsi="Times New Roman" w:cs="Times New Roman"/>
      <w:lang w:val="en-US"/>
    </w:rPr>
  </w:style>
  <w:style w:type="paragraph" w:styleId="ListeParagraf">
    <w:name w:val="List Paragraph"/>
    <w:basedOn w:val="Normal"/>
    <w:uiPriority w:val="34"/>
    <w:qFormat/>
    <w:rsid w:val="00115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s://doi.org/10.1007/s00192-026-06669-6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2026-05-10T15:34:00Z</dcterms:created>
  <dcterms:modified xsi:type="dcterms:W3CDTF">2026-05-10T15:35:00Z</dcterms:modified>
</cp:coreProperties>
</file>