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3FD9" w14:textId="77777777" w:rsidR="007E77FB" w:rsidRDefault="007E77FB" w:rsidP="007E77FB">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Ölçek Yönergesi:</w:t>
      </w:r>
      <w:r>
        <w:rPr>
          <w:rFonts w:ascii="Times New Roman" w:hAnsi="Times New Roman" w:cs="Times New Roman"/>
          <w:sz w:val="24"/>
          <w:szCs w:val="24"/>
        </w:rPr>
        <w:t xml:space="preserve"> Dijital demans ölçeği ergen formu 12-18 yaş arası ergenlerde dijital demans düzeyini belirlemek amacıyla geliştirilmiştir. Ölçeğin geçerliği için kapsam geçerliği, yapı geçerliği (AFA ve DFA), benzeşim ve ayrışım geçerliği gibi teknikler kullanılırken, güvenirlik için ise Cronbach α güvenirlik katsayısı ve iki yarı test tutarlığı incelenmiştir.</w:t>
      </w:r>
    </w:p>
    <w:p w14:paraId="308A37EF" w14:textId="77777777" w:rsidR="007E77FB" w:rsidRDefault="007E77FB" w:rsidP="007E77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Dijital demans ölçeği 3 faktör ve 12 maddeden oluşan bir ölçüm aracıdır. Ölçek 5’li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tipte (Hiçbir Zaman: “0”,  Nadiren: “1”, Bazen: “2”, Sık Sık: “3” ve Her Zaman: “4”) bir ölçektir. Ölçekte ters puanlanan madde bulunmamaktadır. Ölçeğin açıkladığı toplam varyans %67.5’tir ve ölçek genelinde hesaplanan Cronbach α güvenirlik katsayısı .89’dur. Ölçeğin puanlanması alt boyutlara ait puanların toplanmasıyla elde edilmektedir ve 0-48 puan aralığında bir puan elde edilmektedir. Puan artışı dijital </w:t>
      </w:r>
      <w:proofErr w:type="spellStart"/>
      <w:r>
        <w:rPr>
          <w:rFonts w:ascii="Times New Roman" w:hAnsi="Times New Roman" w:cs="Times New Roman"/>
          <w:sz w:val="24"/>
          <w:szCs w:val="24"/>
        </w:rPr>
        <w:t>demasn</w:t>
      </w:r>
      <w:proofErr w:type="spellEnd"/>
      <w:r>
        <w:rPr>
          <w:rFonts w:ascii="Times New Roman" w:hAnsi="Times New Roman" w:cs="Times New Roman"/>
          <w:sz w:val="24"/>
          <w:szCs w:val="24"/>
        </w:rPr>
        <w:t xml:space="preserve"> düzeyinin yüksek olduğunu göstermektedir. Elde edilen puan yönergede belirtilmiş olan standardizasyona kurallarına bağlı olarak 0-100 puana standardize edilmeli (virgül sonrası basamak varsa en yakın tam sayıya yuvarlanmalı) ve yapılacak çalışmalarda standardize edilmiş puanlar üzerinden analizler yapılması zorunludur.</w:t>
      </w:r>
    </w:p>
    <w:p w14:paraId="419085F8" w14:textId="77777777" w:rsidR="007E77FB" w:rsidRDefault="007E77FB" w:rsidP="007E77FB">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Faktör 1 (Dijital Bağımlılık):</w:t>
      </w:r>
      <w:r>
        <w:rPr>
          <w:rFonts w:ascii="Times New Roman" w:hAnsi="Times New Roman" w:cs="Times New Roman"/>
          <w:sz w:val="24"/>
          <w:szCs w:val="24"/>
        </w:rPr>
        <w:t xml:space="preserve"> Bu faktör </w:t>
      </w:r>
      <w:bookmarkStart w:id="0" w:name="_Hlk178166793"/>
      <w:r>
        <w:rPr>
          <w:rFonts w:ascii="Times New Roman" w:hAnsi="Times New Roman" w:cs="Times New Roman"/>
          <w:sz w:val="24"/>
          <w:szCs w:val="24"/>
        </w:rPr>
        <w:t>ergenlerin dijital bağımlılık düzeyleri ile ilgili ifadeleri içermektedir</w:t>
      </w:r>
      <w:bookmarkEnd w:id="0"/>
      <w:r>
        <w:rPr>
          <w:rFonts w:ascii="Times New Roman" w:hAnsi="Times New Roman" w:cs="Times New Roman"/>
          <w:sz w:val="24"/>
          <w:szCs w:val="24"/>
        </w:rPr>
        <w:t xml:space="preserve"> ve 1-4 maddelerden oluşmaktadır. Bu faktörün açıkladığı varyans %45.08 olup faktörün Cronbach α güvenirlik katsayısı .83’tür. Bu faktörden alınabilecek puan 0-16 aralığında değişmektedir.</w:t>
      </w:r>
    </w:p>
    <w:p w14:paraId="60705322" w14:textId="77777777" w:rsidR="007E77FB" w:rsidRDefault="007E77FB" w:rsidP="007E77FB">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Faktör 2 (Sosyal İşlevsellikte Bozulma):</w:t>
      </w:r>
      <w:r>
        <w:rPr>
          <w:rFonts w:ascii="Times New Roman" w:hAnsi="Times New Roman" w:cs="Times New Roman"/>
          <w:sz w:val="24"/>
          <w:szCs w:val="24"/>
        </w:rPr>
        <w:t xml:space="preserve"> Bu faktör ergenlerin sosyal becerilerindeki bozulma ile ilgili ifadeleri içermektedir ve 5-7 maddelerden oluşmaktadır. Bu faktörün açıkladığı varyans %12.29 olup faktörün Cronbach α güvenirlik katsayısı .84’tür. Bu faktörden alınabilecek puan 0-12 aralığında değişmektedir.</w:t>
      </w:r>
    </w:p>
    <w:p w14:paraId="50322999" w14:textId="77777777" w:rsidR="007E77FB" w:rsidRDefault="007E77FB" w:rsidP="007E77FB">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Faktör 3 (Zihinsel ve Fiziksel Bozulma):</w:t>
      </w:r>
      <w:r>
        <w:rPr>
          <w:rFonts w:ascii="Times New Roman" w:hAnsi="Times New Roman" w:cs="Times New Roman"/>
          <w:sz w:val="24"/>
          <w:szCs w:val="24"/>
        </w:rPr>
        <w:t xml:space="preserve"> Bu faktör ergenlerin hatırlama ve öğrenme ile ilgili özelliklerini ve görülen fiziksel problemler ile ilgili ifadeleri içermektedir ve 8-12 maddelerden oluşmaktadır. Bu faktörün açıkladığı varyans %10.13 olup faktörün Cronbach α güvenirlik katsayısı .84’tür. Bu faktörden alınabilecek puan 0-20 aralığında değişmektedir.</w:t>
      </w:r>
    </w:p>
    <w:p w14:paraId="2F72C227" w14:textId="77777777" w:rsidR="007E77FB" w:rsidRDefault="007E77FB" w:rsidP="007E77F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Standardizasyon:</w:t>
      </w:r>
      <w:r>
        <w:rPr>
          <w:rFonts w:ascii="Times New Roman" w:hAnsi="Times New Roman" w:cs="Times New Roman"/>
          <w:sz w:val="24"/>
          <w:szCs w:val="24"/>
        </w:rPr>
        <w:t xml:space="preserve"> Ölçeği kullanarak yapılan çalışmalarda ve yapılacak uyarlama çalışmalarında örneklemler arası karşılaştırmaların kolay ve tutarlı yapılabilmesi amacıyla bu ölçeğin puanlamasında standardizasyon yapılmıştır.</w:t>
      </w:r>
    </w:p>
    <w:p w14:paraId="608F1766" w14:textId="77777777" w:rsidR="007E77FB" w:rsidRDefault="007E77FB" w:rsidP="007E77FB">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100’e </w:t>
      </w:r>
      <w:r>
        <w:rPr>
          <w:rFonts w:ascii="Times New Roman" w:hAnsi="Times New Roman" w:cs="Times New Roman"/>
          <w:color w:val="275317" w:themeColor="accent6" w:themeShade="80"/>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w:t>
      </w:r>
    </w:p>
    <w:p w14:paraId="6C819DF6" w14:textId="68A29AA6" w:rsidR="007E77FB" w:rsidRDefault="007E77FB" w:rsidP="007E77FB">
      <w:pPr>
        <w:autoSpaceDE w:val="0"/>
        <w:autoSpaceDN w:val="0"/>
        <w:adjustRightInd w:val="0"/>
        <w:spacing w:after="0" w:line="360" w:lineRule="auto"/>
        <w:jc w:val="both"/>
        <w:rPr>
          <w:rFonts w:ascii="Segoe UI" w:hAnsi="Segoe UI" w:cs="Segoe UI"/>
          <w:color w:val="0D0D0D"/>
          <w:shd w:val="clear" w:color="auto" w:fill="FFFFFF"/>
        </w:rPr>
      </w:pPr>
      <w:r>
        <w:rPr>
          <w:noProof/>
        </w:rPr>
        <w:drawing>
          <wp:inline distT="0" distB="0" distL="0" distR="0" wp14:anchorId="665805A6" wp14:editId="58AC7F93">
            <wp:extent cx="3455670" cy="388620"/>
            <wp:effectExtent l="0" t="0" r="0" b="0"/>
            <wp:docPr id="103823746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55670" cy="388620"/>
                    </a:xfrm>
                    <a:prstGeom prst="rect">
                      <a:avLst/>
                    </a:prstGeom>
                    <a:noFill/>
                    <a:ln>
                      <a:noFill/>
                    </a:ln>
                  </pic:spPr>
                </pic:pic>
              </a:graphicData>
            </a:graphic>
          </wp:inline>
        </w:drawing>
      </w:r>
    </w:p>
    <w:p w14:paraId="4395D483" w14:textId="77777777" w:rsidR="007E77FB" w:rsidRDefault="007E77FB" w:rsidP="007E77F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color w:val="0D0D0D"/>
          <w:sz w:val="24"/>
          <w:szCs w:val="24"/>
          <w:shd w:val="clear" w:color="auto" w:fill="FFFFFF"/>
        </w:rPr>
        <w:lastRenderedPageBreak/>
        <w:t>Örneğin, ölçekte bir kişi 24 puan aldıysa, bu kişinin standartlaştırılmış puanı şu şekilde hesaplanabilir:</w:t>
      </w:r>
    </w:p>
    <w:p w14:paraId="66068007" w14:textId="350FF736" w:rsidR="007E77FB" w:rsidRDefault="007E77FB" w:rsidP="007E77FB">
      <w:pPr>
        <w:autoSpaceDE w:val="0"/>
        <w:autoSpaceDN w:val="0"/>
        <w:adjustRightInd w:val="0"/>
        <w:spacing w:after="0" w:line="360" w:lineRule="auto"/>
        <w:jc w:val="both"/>
        <w:rPr>
          <w:rFonts w:ascii="Segoe UI" w:hAnsi="Segoe UI" w:cs="Segoe UI"/>
          <w:color w:val="C00000"/>
          <w:shd w:val="clear" w:color="auto" w:fill="FFFFFF"/>
        </w:rPr>
      </w:pPr>
      <w:r>
        <w:rPr>
          <w:noProof/>
        </w:rPr>
        <w:drawing>
          <wp:inline distT="0" distB="0" distL="0" distR="0" wp14:anchorId="59DD964F" wp14:editId="24F15091">
            <wp:extent cx="2788920" cy="331470"/>
            <wp:effectExtent l="0" t="0" r="0" b="0"/>
            <wp:docPr id="5863525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8920" cy="331470"/>
                    </a:xfrm>
                    <a:prstGeom prst="rect">
                      <a:avLst/>
                    </a:prstGeom>
                    <a:noFill/>
                    <a:ln>
                      <a:noFill/>
                    </a:ln>
                  </pic:spPr>
                </pic:pic>
              </a:graphicData>
            </a:graphic>
          </wp:inline>
        </w:drawing>
      </w:r>
    </w:p>
    <w:p w14:paraId="226A6F9A" w14:textId="77777777" w:rsidR="007E77FB" w:rsidRDefault="007E77FB" w:rsidP="007E77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Bu durumda ölçekten 18 puan alan birinin standartlaştırılmış puanı 50 puandır. Yapılacak çalışmalarda ölçekten alınan puanların standartlaştırılmış şeklinin kullanılması zorunludur.</w:t>
      </w:r>
    </w:p>
    <w:p w14:paraId="1ECADB3A" w14:textId="77777777" w:rsidR="007E77FB" w:rsidRDefault="007E77FB" w:rsidP="007E77FB">
      <w:pPr>
        <w:spacing w:line="360" w:lineRule="auto"/>
        <w:rPr>
          <w:b/>
          <w:bCs/>
          <w:sz w:val="24"/>
          <w:szCs w:val="24"/>
        </w:rPr>
      </w:pPr>
    </w:p>
    <w:p w14:paraId="6748FAD0" w14:textId="77777777" w:rsidR="007E77FB" w:rsidRDefault="007E77FB" w:rsidP="007E77FB">
      <w:pPr>
        <w:spacing w:line="360" w:lineRule="auto"/>
        <w:rPr>
          <w:b/>
          <w:bCs/>
          <w:sz w:val="24"/>
          <w:szCs w:val="24"/>
        </w:rPr>
      </w:pPr>
      <w:r>
        <w:rPr>
          <w:b/>
          <w:bCs/>
          <w:sz w:val="24"/>
          <w:szCs w:val="24"/>
        </w:rPr>
        <w:t>EK 1. Dijital Demans Ölçeği Ergen Formu</w:t>
      </w:r>
    </w:p>
    <w:p w14:paraId="75CAE6FC" w14:textId="77777777" w:rsidR="007E77FB" w:rsidRDefault="007E77FB" w:rsidP="007E77FB">
      <w:pPr>
        <w:spacing w:line="360" w:lineRule="auto"/>
        <w:jc w:val="both"/>
        <w:rPr>
          <w:b/>
          <w:bCs/>
          <w:sz w:val="24"/>
          <w:szCs w:val="24"/>
        </w:rPr>
      </w:pPr>
      <w:r>
        <w:rPr>
          <w:rFonts w:ascii="docs-Roboto" w:eastAsia="Times New Roman" w:hAnsi="docs-Roboto" w:cs="Times New Roman"/>
          <w:b/>
          <w:bCs/>
          <w:color w:val="202124"/>
          <w:kern w:val="0"/>
          <w:shd w:val="clear" w:color="auto" w:fill="FFFFFF"/>
          <w:lang w:eastAsia="tr-TR"/>
          <w14:ligatures w14:val="none"/>
        </w:rPr>
        <w:t>Dijital Cihaz: </w:t>
      </w:r>
      <w:r>
        <w:rPr>
          <w:rFonts w:ascii="docs-Roboto" w:eastAsia="Times New Roman" w:hAnsi="docs-Roboto" w:cs="Times New Roman"/>
          <w:color w:val="202124"/>
          <w:kern w:val="0"/>
          <w:shd w:val="clear" w:color="auto" w:fill="FFFFFF"/>
          <w:lang w:eastAsia="tr-TR"/>
          <w14:ligatures w14:val="none"/>
        </w:rPr>
        <w:t>Akıllı telefon, Bilgisayar, Tablet, Televizyon vb. dijital araçlardır.</w:t>
      </w:r>
      <w:r>
        <w:rPr>
          <w:rFonts w:ascii="docs-Roboto" w:eastAsia="Times New Roman" w:hAnsi="docs-Roboto" w:cs="Times New Roman"/>
          <w:color w:val="202124"/>
          <w:kern w:val="0"/>
          <w:lang w:eastAsia="tr-TR"/>
          <w14:ligatures w14:val="none"/>
        </w:rPr>
        <w:br/>
      </w:r>
      <w:r>
        <w:rPr>
          <w:rFonts w:ascii="docs-Roboto" w:eastAsia="Times New Roman" w:hAnsi="docs-Roboto" w:cs="Times New Roman"/>
          <w:color w:val="202124"/>
          <w:kern w:val="0"/>
          <w:shd w:val="clear" w:color="auto" w:fill="FFFFFF"/>
          <w:lang w:eastAsia="tr-TR"/>
          <w14:ligatures w14:val="none"/>
        </w:rPr>
        <w:t>Aşağıda </w:t>
      </w:r>
      <w:r>
        <w:rPr>
          <w:rFonts w:ascii="docs-Roboto" w:eastAsia="Times New Roman" w:hAnsi="docs-Roboto" w:cs="Times New Roman"/>
          <w:b/>
          <w:bCs/>
          <w:color w:val="202124"/>
          <w:kern w:val="0"/>
          <w:shd w:val="clear" w:color="auto" w:fill="FFFFFF"/>
          <w:lang w:eastAsia="tr-TR"/>
          <w14:ligatures w14:val="none"/>
        </w:rPr>
        <w:t>"Ekran başında kalmanıza ya da dijital cihaz kullanımınıza"</w:t>
      </w:r>
      <w:r>
        <w:rPr>
          <w:rFonts w:ascii="docs-Roboto" w:eastAsia="Times New Roman" w:hAnsi="docs-Roboto" w:cs="Times New Roman"/>
          <w:color w:val="202124"/>
          <w:kern w:val="0"/>
          <w:shd w:val="clear" w:color="auto" w:fill="FFFFFF"/>
          <w:lang w:eastAsia="tr-TR"/>
          <w14:ligatures w14:val="none"/>
        </w:rPr>
        <w:t> bağlı olarak ortaya çıkan çeşitli durumlar sıralanmıştır. Bu durumları ne sıklıkla yaşadığınızı sizi en iyi yansıtacak şekilde işaretleyiniz. Verilen durumları işaretlerken lütfen ekran başında kalmanıza ya da dijital cihaz kullanımına bağlı olarak ortaya çıkıp çıkmadığından emin olunuz.</w:t>
      </w:r>
    </w:p>
    <w:tbl>
      <w:tblPr>
        <w:tblW w:w="9372" w:type="dxa"/>
        <w:tblCellMar>
          <w:left w:w="70" w:type="dxa"/>
          <w:right w:w="70" w:type="dxa"/>
        </w:tblCellMar>
        <w:tblLook w:val="04A0" w:firstRow="1" w:lastRow="0" w:firstColumn="1" w:lastColumn="0" w:noHBand="0" w:noVBand="1"/>
      </w:tblPr>
      <w:tblGrid>
        <w:gridCol w:w="364"/>
        <w:gridCol w:w="6342"/>
        <w:gridCol w:w="700"/>
        <w:gridCol w:w="422"/>
        <w:gridCol w:w="422"/>
        <w:gridCol w:w="422"/>
        <w:gridCol w:w="700"/>
      </w:tblGrid>
      <w:tr w:rsidR="007E77FB" w14:paraId="47E685F5" w14:textId="77777777" w:rsidTr="007E77FB">
        <w:trPr>
          <w:trHeight w:val="1354"/>
        </w:trPr>
        <w:tc>
          <w:tcPr>
            <w:tcW w:w="364" w:type="dxa"/>
            <w:tcBorders>
              <w:top w:val="single" w:sz="4" w:space="0" w:color="auto"/>
              <w:left w:val="single" w:sz="4" w:space="0" w:color="auto"/>
              <w:bottom w:val="single" w:sz="4" w:space="0" w:color="auto"/>
              <w:right w:val="single" w:sz="4" w:space="0" w:color="auto"/>
            </w:tcBorders>
            <w:noWrap/>
            <w:vAlign w:val="center"/>
            <w:hideMark/>
          </w:tcPr>
          <w:p w14:paraId="040C4132" w14:textId="77777777" w:rsidR="007E77FB" w:rsidRDefault="007E7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342" w:type="dxa"/>
            <w:tcBorders>
              <w:top w:val="single" w:sz="4" w:space="0" w:color="auto"/>
              <w:left w:val="nil"/>
              <w:bottom w:val="single" w:sz="4" w:space="0" w:color="auto"/>
              <w:right w:val="single" w:sz="4" w:space="0" w:color="auto"/>
            </w:tcBorders>
            <w:vAlign w:val="center"/>
            <w:hideMark/>
          </w:tcPr>
          <w:p w14:paraId="652DC127" w14:textId="77777777" w:rsidR="007E77FB" w:rsidRDefault="007E77FB">
            <w:pPr>
              <w:rPr>
                <w:rFonts w:ascii="Times New Roman" w:eastAsia="Times New Roman" w:hAnsi="Times New Roman" w:cs="Times New Roman"/>
                <w:kern w:val="0"/>
                <w:sz w:val="24"/>
                <w:szCs w:val="24"/>
                <w:lang w:eastAsia="tr-TR"/>
                <w14:ligatures w14:val="none"/>
              </w:rPr>
            </w:pPr>
            <w:r>
              <w:rPr>
                <w:rFonts w:ascii="Calibri" w:eastAsia="Times New Roman" w:hAnsi="Calibri" w:cs="Calibri"/>
                <w:b/>
                <w:bCs/>
                <w:kern w:val="0"/>
                <w:sz w:val="24"/>
                <w:szCs w:val="24"/>
                <w:lang w:eastAsia="tr-TR"/>
                <w14:ligatures w14:val="none"/>
              </w:rPr>
              <w:t>DİJİTAL DEMANS ÖLÇEĞİ ERGEN FORMU</w:t>
            </w:r>
            <w:r>
              <w:rPr>
                <w:rFonts w:ascii="Calibri" w:eastAsia="Times New Roman" w:hAnsi="Calibri" w:cs="Calibri"/>
                <w:b/>
                <w:bCs/>
                <w:kern w:val="0"/>
                <w:sz w:val="24"/>
                <w:szCs w:val="24"/>
                <w:lang w:eastAsia="tr-TR"/>
                <w14:ligatures w14:val="none"/>
              </w:rPr>
              <w:br/>
            </w:r>
            <w:r>
              <w:rPr>
                <w:rFonts w:ascii="Times New Roman" w:eastAsia="Times New Roman" w:hAnsi="Times New Roman" w:cs="Times New Roman"/>
                <w:b/>
                <w:bCs/>
                <w:kern w:val="0"/>
                <w:sz w:val="24"/>
                <w:szCs w:val="24"/>
                <w:lang w:eastAsia="tr-TR"/>
                <w14:ligatures w14:val="none"/>
              </w:rPr>
              <w:t>Dijital Cihaz:</w:t>
            </w:r>
            <w:r>
              <w:rPr>
                <w:rFonts w:ascii="Times New Roman" w:eastAsia="Times New Roman" w:hAnsi="Times New Roman" w:cs="Times New Roman"/>
                <w:kern w:val="0"/>
                <w:sz w:val="24"/>
                <w:szCs w:val="24"/>
                <w:lang w:eastAsia="tr-TR"/>
                <w14:ligatures w14:val="none"/>
              </w:rPr>
              <w:t xml:space="preserve"> Akıllı telefon, Bilgisayar, Tablet, Televizyon vb. dijital araçlar</w:t>
            </w:r>
          </w:p>
          <w:p w14:paraId="2757D288" w14:textId="77777777" w:rsidR="007E77FB" w:rsidRDefault="007E77F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Aşağıda "Ekran başında kalmanıza ya da dijital cihaz kullanımınıza" bağlı olarak ortaya çıkan çeşitli durumlar sıralanmıştır. Bu durumları ne sıklıkla yaşadığınızı sizi en iyi yansıtacak şekilde işaretleyiniz.</w:t>
            </w:r>
          </w:p>
          <w:p w14:paraId="6F346B51" w14:textId="77777777" w:rsidR="007E77FB" w:rsidRDefault="007E77FB">
            <w:pPr>
              <w:shd w:val="clear" w:color="auto" w:fill="FFFFFF"/>
              <w:spacing w:after="0" w:line="240" w:lineRule="auto"/>
              <w:rPr>
                <w:rFonts w:ascii="docs-Roboto" w:eastAsia="Times New Roman" w:hAnsi="docs-Roboto" w:cs="Times New Roman"/>
                <w:color w:val="202124"/>
                <w:kern w:val="0"/>
                <w:lang w:eastAsia="tr-TR"/>
                <w14:ligatures w14:val="none"/>
              </w:rPr>
            </w:pPr>
            <w:r>
              <w:rPr>
                <w:rFonts w:ascii="docs-Roboto" w:eastAsia="Times New Roman" w:hAnsi="docs-Roboto" w:cs="Times New Roman"/>
                <w:b/>
                <w:bCs/>
                <w:color w:val="202124"/>
                <w:kern w:val="0"/>
                <w:lang w:eastAsia="tr-TR"/>
                <w14:ligatures w14:val="none"/>
              </w:rPr>
              <w:t>Ekran başında kaldığınızda ya da dijital cihaz kullandığınızda....................</w:t>
            </w:r>
          </w:p>
        </w:tc>
        <w:tc>
          <w:tcPr>
            <w:tcW w:w="700" w:type="dxa"/>
            <w:tcBorders>
              <w:top w:val="single" w:sz="4" w:space="0" w:color="auto"/>
              <w:left w:val="nil"/>
              <w:bottom w:val="single" w:sz="4" w:space="0" w:color="auto"/>
              <w:right w:val="single" w:sz="4" w:space="0" w:color="auto"/>
            </w:tcBorders>
            <w:textDirection w:val="btLr"/>
            <w:vAlign w:val="center"/>
            <w:hideMark/>
          </w:tcPr>
          <w:p w14:paraId="4906004E" w14:textId="77777777" w:rsidR="007E77FB" w:rsidRDefault="007E7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xml:space="preserve">Hiçbir </w:t>
            </w:r>
            <w:r>
              <w:rPr>
                <w:rFonts w:ascii="Calibri" w:eastAsia="Times New Roman" w:hAnsi="Calibri" w:cs="Calibri"/>
                <w:b/>
                <w:bCs/>
                <w:kern w:val="0"/>
                <w:lang w:eastAsia="tr-TR"/>
                <w14:ligatures w14:val="none"/>
              </w:rPr>
              <w:br/>
              <w:t>Zaman (0)</w:t>
            </w:r>
          </w:p>
        </w:tc>
        <w:tc>
          <w:tcPr>
            <w:tcW w:w="422" w:type="dxa"/>
            <w:tcBorders>
              <w:top w:val="single" w:sz="4" w:space="0" w:color="auto"/>
              <w:left w:val="nil"/>
              <w:bottom w:val="single" w:sz="4" w:space="0" w:color="auto"/>
              <w:right w:val="single" w:sz="4" w:space="0" w:color="auto"/>
            </w:tcBorders>
            <w:textDirection w:val="btLr"/>
            <w:vAlign w:val="center"/>
            <w:hideMark/>
          </w:tcPr>
          <w:p w14:paraId="0646902C" w14:textId="77777777" w:rsidR="007E77FB" w:rsidRDefault="007E7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Nadiren (1)</w:t>
            </w:r>
          </w:p>
        </w:tc>
        <w:tc>
          <w:tcPr>
            <w:tcW w:w="422" w:type="dxa"/>
            <w:tcBorders>
              <w:top w:val="single" w:sz="4" w:space="0" w:color="auto"/>
              <w:left w:val="nil"/>
              <w:bottom w:val="single" w:sz="4" w:space="0" w:color="auto"/>
              <w:right w:val="single" w:sz="4" w:space="0" w:color="auto"/>
            </w:tcBorders>
            <w:textDirection w:val="btLr"/>
            <w:vAlign w:val="center"/>
            <w:hideMark/>
          </w:tcPr>
          <w:p w14:paraId="5C15A7AC" w14:textId="77777777" w:rsidR="007E77FB" w:rsidRDefault="007E7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Bazen (2)</w:t>
            </w:r>
          </w:p>
        </w:tc>
        <w:tc>
          <w:tcPr>
            <w:tcW w:w="422" w:type="dxa"/>
            <w:tcBorders>
              <w:top w:val="single" w:sz="4" w:space="0" w:color="auto"/>
              <w:left w:val="nil"/>
              <w:bottom w:val="single" w:sz="4" w:space="0" w:color="auto"/>
              <w:right w:val="single" w:sz="4" w:space="0" w:color="auto"/>
            </w:tcBorders>
            <w:noWrap/>
            <w:textDirection w:val="btLr"/>
            <w:vAlign w:val="center"/>
            <w:hideMark/>
          </w:tcPr>
          <w:p w14:paraId="45CE5A75" w14:textId="77777777" w:rsidR="007E77FB" w:rsidRDefault="007E7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Sık Sık (3)</w:t>
            </w:r>
          </w:p>
        </w:tc>
        <w:tc>
          <w:tcPr>
            <w:tcW w:w="700" w:type="dxa"/>
            <w:tcBorders>
              <w:top w:val="single" w:sz="4" w:space="0" w:color="auto"/>
              <w:left w:val="nil"/>
              <w:bottom w:val="single" w:sz="4" w:space="0" w:color="auto"/>
              <w:right w:val="single" w:sz="4" w:space="0" w:color="auto"/>
            </w:tcBorders>
            <w:textDirection w:val="btLr"/>
            <w:vAlign w:val="center"/>
            <w:hideMark/>
          </w:tcPr>
          <w:p w14:paraId="187126B4" w14:textId="77777777" w:rsidR="007E77FB" w:rsidRDefault="007E7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Her</w:t>
            </w:r>
            <w:r>
              <w:rPr>
                <w:rFonts w:ascii="Calibri" w:eastAsia="Times New Roman" w:hAnsi="Calibri" w:cs="Calibri"/>
                <w:b/>
                <w:bCs/>
                <w:kern w:val="0"/>
                <w:lang w:eastAsia="tr-TR"/>
                <w14:ligatures w14:val="none"/>
              </w:rPr>
              <w:br/>
              <w:t>Zaman (4)</w:t>
            </w:r>
          </w:p>
        </w:tc>
      </w:tr>
      <w:tr w:rsidR="007E77FB" w14:paraId="0338E0EC"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71ADD52D"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w:t>
            </w:r>
          </w:p>
        </w:tc>
        <w:tc>
          <w:tcPr>
            <w:tcW w:w="6342" w:type="dxa"/>
            <w:tcBorders>
              <w:top w:val="nil"/>
              <w:left w:val="nil"/>
              <w:bottom w:val="single" w:sz="4" w:space="0" w:color="auto"/>
              <w:right w:val="single" w:sz="4" w:space="0" w:color="auto"/>
            </w:tcBorders>
            <w:noWrap/>
            <w:vAlign w:val="bottom"/>
            <w:hideMark/>
          </w:tcPr>
          <w:p w14:paraId="34D822FF"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Cihazlardan uzak kalındığında huzursuzluk hissi.</w:t>
            </w:r>
          </w:p>
        </w:tc>
        <w:tc>
          <w:tcPr>
            <w:tcW w:w="700" w:type="dxa"/>
            <w:tcBorders>
              <w:top w:val="nil"/>
              <w:left w:val="nil"/>
              <w:bottom w:val="single" w:sz="4" w:space="0" w:color="auto"/>
              <w:right w:val="single" w:sz="4" w:space="0" w:color="auto"/>
            </w:tcBorders>
            <w:noWrap/>
            <w:vAlign w:val="center"/>
            <w:hideMark/>
          </w:tcPr>
          <w:p w14:paraId="62C37005"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7EAD526B"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5A3FD492"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5DCACF10"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4876737A"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5A887DB9"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381969CB"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2</w:t>
            </w:r>
          </w:p>
        </w:tc>
        <w:tc>
          <w:tcPr>
            <w:tcW w:w="6342" w:type="dxa"/>
            <w:tcBorders>
              <w:top w:val="nil"/>
              <w:left w:val="nil"/>
              <w:bottom w:val="single" w:sz="4" w:space="0" w:color="auto"/>
              <w:right w:val="single" w:sz="4" w:space="0" w:color="auto"/>
            </w:tcBorders>
            <w:noWrap/>
            <w:vAlign w:val="bottom"/>
            <w:hideMark/>
          </w:tcPr>
          <w:p w14:paraId="41FC6318"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Sürekli dijital cihazları kontrol etme isteği.</w:t>
            </w:r>
          </w:p>
        </w:tc>
        <w:tc>
          <w:tcPr>
            <w:tcW w:w="700" w:type="dxa"/>
            <w:tcBorders>
              <w:top w:val="nil"/>
              <w:left w:val="nil"/>
              <w:bottom w:val="single" w:sz="4" w:space="0" w:color="auto"/>
              <w:right w:val="single" w:sz="4" w:space="0" w:color="auto"/>
            </w:tcBorders>
            <w:noWrap/>
            <w:vAlign w:val="center"/>
            <w:hideMark/>
          </w:tcPr>
          <w:p w14:paraId="0A72721A"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639015E0"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29A428B0"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19B9BA83"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0534ED83"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3176F0DD"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414C18D2"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3</w:t>
            </w:r>
          </w:p>
        </w:tc>
        <w:tc>
          <w:tcPr>
            <w:tcW w:w="6342" w:type="dxa"/>
            <w:tcBorders>
              <w:top w:val="nil"/>
              <w:left w:val="nil"/>
              <w:bottom w:val="single" w:sz="4" w:space="0" w:color="auto"/>
              <w:right w:val="single" w:sz="4" w:space="0" w:color="auto"/>
            </w:tcBorders>
            <w:noWrap/>
            <w:vAlign w:val="bottom"/>
            <w:hideMark/>
          </w:tcPr>
          <w:p w14:paraId="1F60F85F"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Uyku saatine kadar ekran başında vakit geçirme.</w:t>
            </w:r>
          </w:p>
        </w:tc>
        <w:tc>
          <w:tcPr>
            <w:tcW w:w="700" w:type="dxa"/>
            <w:tcBorders>
              <w:top w:val="nil"/>
              <w:left w:val="nil"/>
              <w:bottom w:val="single" w:sz="4" w:space="0" w:color="auto"/>
              <w:right w:val="single" w:sz="4" w:space="0" w:color="auto"/>
            </w:tcBorders>
            <w:noWrap/>
            <w:vAlign w:val="center"/>
            <w:hideMark/>
          </w:tcPr>
          <w:p w14:paraId="6625244F"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39EED5B3"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1A88F631"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13597831"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6A64A0BA"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5FEBFD34"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3B031A57"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4</w:t>
            </w:r>
          </w:p>
        </w:tc>
        <w:tc>
          <w:tcPr>
            <w:tcW w:w="6342" w:type="dxa"/>
            <w:tcBorders>
              <w:top w:val="nil"/>
              <w:left w:val="nil"/>
              <w:bottom w:val="single" w:sz="4" w:space="0" w:color="auto"/>
              <w:right w:val="single" w:sz="4" w:space="0" w:color="auto"/>
            </w:tcBorders>
            <w:noWrap/>
            <w:vAlign w:val="bottom"/>
            <w:hideMark/>
          </w:tcPr>
          <w:p w14:paraId="01163D19"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Dijital cihazlara bağımlılık.</w:t>
            </w:r>
          </w:p>
        </w:tc>
        <w:tc>
          <w:tcPr>
            <w:tcW w:w="700" w:type="dxa"/>
            <w:tcBorders>
              <w:top w:val="nil"/>
              <w:left w:val="nil"/>
              <w:bottom w:val="single" w:sz="4" w:space="0" w:color="auto"/>
              <w:right w:val="single" w:sz="4" w:space="0" w:color="auto"/>
            </w:tcBorders>
            <w:noWrap/>
            <w:vAlign w:val="center"/>
            <w:hideMark/>
          </w:tcPr>
          <w:p w14:paraId="4D32921E"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281C5EEB"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63723064"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2EB7500F"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49872039"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62D20B30"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7B5D8D34"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5</w:t>
            </w:r>
          </w:p>
        </w:tc>
        <w:tc>
          <w:tcPr>
            <w:tcW w:w="6342" w:type="dxa"/>
            <w:tcBorders>
              <w:top w:val="nil"/>
              <w:left w:val="nil"/>
              <w:bottom w:val="single" w:sz="4" w:space="0" w:color="auto"/>
              <w:right w:val="single" w:sz="4" w:space="0" w:color="auto"/>
            </w:tcBorders>
            <w:noWrap/>
            <w:vAlign w:val="bottom"/>
            <w:hideMark/>
          </w:tcPr>
          <w:p w14:paraId="4EFEF183"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Yüz yüze sosyal etkileşimin azalması.</w:t>
            </w:r>
          </w:p>
        </w:tc>
        <w:tc>
          <w:tcPr>
            <w:tcW w:w="700" w:type="dxa"/>
            <w:tcBorders>
              <w:top w:val="nil"/>
              <w:left w:val="nil"/>
              <w:bottom w:val="single" w:sz="4" w:space="0" w:color="auto"/>
              <w:right w:val="single" w:sz="4" w:space="0" w:color="auto"/>
            </w:tcBorders>
            <w:noWrap/>
            <w:vAlign w:val="center"/>
            <w:hideMark/>
          </w:tcPr>
          <w:p w14:paraId="2583FE8A"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53C8C6B4"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587BC7AC"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1FA7FAFC"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0A5465CC"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4C164EA0"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2F04269A"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6</w:t>
            </w:r>
          </w:p>
        </w:tc>
        <w:tc>
          <w:tcPr>
            <w:tcW w:w="6342" w:type="dxa"/>
            <w:tcBorders>
              <w:top w:val="nil"/>
              <w:left w:val="nil"/>
              <w:bottom w:val="single" w:sz="4" w:space="0" w:color="auto"/>
              <w:right w:val="single" w:sz="4" w:space="0" w:color="auto"/>
            </w:tcBorders>
            <w:noWrap/>
            <w:vAlign w:val="bottom"/>
            <w:hideMark/>
          </w:tcPr>
          <w:p w14:paraId="4D49A694"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Başkalarıyla yüz yüze iletişimde azalma.</w:t>
            </w:r>
          </w:p>
        </w:tc>
        <w:tc>
          <w:tcPr>
            <w:tcW w:w="700" w:type="dxa"/>
            <w:tcBorders>
              <w:top w:val="nil"/>
              <w:left w:val="nil"/>
              <w:bottom w:val="single" w:sz="4" w:space="0" w:color="auto"/>
              <w:right w:val="single" w:sz="4" w:space="0" w:color="auto"/>
            </w:tcBorders>
            <w:noWrap/>
            <w:vAlign w:val="center"/>
            <w:hideMark/>
          </w:tcPr>
          <w:p w14:paraId="1D88644B"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147C53A3"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00A14526"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45E6675F"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33187391"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13CB4D37"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0ED33EDF"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7</w:t>
            </w:r>
          </w:p>
        </w:tc>
        <w:tc>
          <w:tcPr>
            <w:tcW w:w="6342" w:type="dxa"/>
            <w:tcBorders>
              <w:top w:val="nil"/>
              <w:left w:val="nil"/>
              <w:bottom w:val="single" w:sz="4" w:space="0" w:color="auto"/>
              <w:right w:val="single" w:sz="4" w:space="0" w:color="auto"/>
            </w:tcBorders>
            <w:noWrap/>
            <w:vAlign w:val="bottom"/>
            <w:hideMark/>
          </w:tcPr>
          <w:p w14:paraId="591FB652"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İçe kapanma.</w:t>
            </w:r>
          </w:p>
        </w:tc>
        <w:tc>
          <w:tcPr>
            <w:tcW w:w="700" w:type="dxa"/>
            <w:tcBorders>
              <w:top w:val="nil"/>
              <w:left w:val="nil"/>
              <w:bottom w:val="single" w:sz="4" w:space="0" w:color="auto"/>
              <w:right w:val="single" w:sz="4" w:space="0" w:color="auto"/>
            </w:tcBorders>
            <w:noWrap/>
            <w:vAlign w:val="bottom"/>
            <w:hideMark/>
          </w:tcPr>
          <w:p w14:paraId="30A2424E" w14:textId="77777777" w:rsidR="007E77FB" w:rsidRDefault="007E7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5BD66DFF" w14:textId="77777777" w:rsidR="007E77FB" w:rsidRDefault="007E7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4C46AA4D" w14:textId="77777777" w:rsidR="007E77FB" w:rsidRDefault="007E7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4E001D92" w14:textId="77777777" w:rsidR="007E77FB" w:rsidRDefault="007E7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bottom"/>
            <w:hideMark/>
          </w:tcPr>
          <w:p w14:paraId="757B3C75" w14:textId="77777777" w:rsidR="007E77FB" w:rsidRDefault="007E7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14299B1A"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795E026E"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8</w:t>
            </w:r>
          </w:p>
        </w:tc>
        <w:tc>
          <w:tcPr>
            <w:tcW w:w="6342" w:type="dxa"/>
            <w:tcBorders>
              <w:top w:val="nil"/>
              <w:left w:val="nil"/>
              <w:bottom w:val="single" w:sz="4" w:space="0" w:color="auto"/>
              <w:right w:val="single" w:sz="4" w:space="0" w:color="auto"/>
            </w:tcBorders>
            <w:noWrap/>
            <w:vAlign w:val="bottom"/>
            <w:hideMark/>
          </w:tcPr>
          <w:p w14:paraId="269032CB"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Fiziksel yorgunluk.</w:t>
            </w:r>
          </w:p>
        </w:tc>
        <w:tc>
          <w:tcPr>
            <w:tcW w:w="700" w:type="dxa"/>
            <w:tcBorders>
              <w:top w:val="nil"/>
              <w:left w:val="nil"/>
              <w:bottom w:val="single" w:sz="4" w:space="0" w:color="auto"/>
              <w:right w:val="single" w:sz="4" w:space="0" w:color="auto"/>
            </w:tcBorders>
            <w:noWrap/>
            <w:vAlign w:val="center"/>
            <w:hideMark/>
          </w:tcPr>
          <w:p w14:paraId="04F960E7"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6E073882"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260FD514"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486E31DD"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467BBDB5"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27FB622F"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1B2FFFD3"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9</w:t>
            </w:r>
          </w:p>
        </w:tc>
        <w:tc>
          <w:tcPr>
            <w:tcW w:w="6342" w:type="dxa"/>
            <w:tcBorders>
              <w:top w:val="nil"/>
              <w:left w:val="nil"/>
              <w:bottom w:val="single" w:sz="4" w:space="0" w:color="auto"/>
              <w:right w:val="single" w:sz="4" w:space="0" w:color="auto"/>
            </w:tcBorders>
            <w:noWrap/>
            <w:vAlign w:val="bottom"/>
            <w:hideMark/>
          </w:tcPr>
          <w:p w14:paraId="1B761127"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Baş, bel, sırt ya da boyun ağrısı.</w:t>
            </w:r>
          </w:p>
        </w:tc>
        <w:tc>
          <w:tcPr>
            <w:tcW w:w="700" w:type="dxa"/>
            <w:tcBorders>
              <w:top w:val="nil"/>
              <w:left w:val="nil"/>
              <w:bottom w:val="single" w:sz="4" w:space="0" w:color="auto"/>
              <w:right w:val="single" w:sz="4" w:space="0" w:color="auto"/>
            </w:tcBorders>
            <w:noWrap/>
            <w:vAlign w:val="center"/>
            <w:hideMark/>
          </w:tcPr>
          <w:p w14:paraId="1B7CD44B"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1EE913E5"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6EACF914"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422" w:type="dxa"/>
            <w:tcBorders>
              <w:top w:val="nil"/>
              <w:left w:val="nil"/>
              <w:bottom w:val="single" w:sz="4" w:space="0" w:color="auto"/>
              <w:right w:val="single" w:sz="4" w:space="0" w:color="auto"/>
            </w:tcBorders>
            <w:noWrap/>
            <w:vAlign w:val="center"/>
            <w:hideMark/>
          </w:tcPr>
          <w:p w14:paraId="7CDC59A4"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2C67DFA4" w14:textId="77777777" w:rsidR="007E77FB" w:rsidRDefault="007E7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7E77FB" w14:paraId="7E4E4C67"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71F2631D"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10</w:t>
            </w:r>
          </w:p>
        </w:tc>
        <w:tc>
          <w:tcPr>
            <w:tcW w:w="6342" w:type="dxa"/>
            <w:tcBorders>
              <w:top w:val="nil"/>
              <w:left w:val="nil"/>
              <w:bottom w:val="single" w:sz="4" w:space="0" w:color="auto"/>
              <w:right w:val="single" w:sz="4" w:space="0" w:color="auto"/>
            </w:tcBorders>
            <w:noWrap/>
            <w:vAlign w:val="bottom"/>
            <w:hideMark/>
          </w:tcPr>
          <w:p w14:paraId="7AD138A8"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Zihinsel yorgunluk.</w:t>
            </w:r>
          </w:p>
        </w:tc>
        <w:tc>
          <w:tcPr>
            <w:tcW w:w="700" w:type="dxa"/>
            <w:tcBorders>
              <w:top w:val="nil"/>
              <w:left w:val="nil"/>
              <w:bottom w:val="single" w:sz="4" w:space="0" w:color="auto"/>
              <w:right w:val="single" w:sz="4" w:space="0" w:color="auto"/>
            </w:tcBorders>
            <w:noWrap/>
            <w:vAlign w:val="bottom"/>
            <w:hideMark/>
          </w:tcPr>
          <w:p w14:paraId="47777F3D"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4E592AE4"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4DCF3D9A"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227B0F72"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700" w:type="dxa"/>
            <w:tcBorders>
              <w:top w:val="nil"/>
              <w:left w:val="nil"/>
              <w:bottom w:val="single" w:sz="4" w:space="0" w:color="auto"/>
              <w:right w:val="single" w:sz="4" w:space="0" w:color="auto"/>
            </w:tcBorders>
            <w:noWrap/>
            <w:vAlign w:val="bottom"/>
            <w:hideMark/>
          </w:tcPr>
          <w:p w14:paraId="660C3B5D"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r>
      <w:tr w:rsidR="007E77FB" w14:paraId="05E62C44"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1CD601A8"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11</w:t>
            </w:r>
          </w:p>
        </w:tc>
        <w:tc>
          <w:tcPr>
            <w:tcW w:w="6342" w:type="dxa"/>
            <w:tcBorders>
              <w:top w:val="nil"/>
              <w:left w:val="nil"/>
              <w:bottom w:val="single" w:sz="4" w:space="0" w:color="auto"/>
              <w:right w:val="single" w:sz="4" w:space="0" w:color="auto"/>
            </w:tcBorders>
            <w:noWrap/>
            <w:vAlign w:val="bottom"/>
            <w:hideMark/>
          </w:tcPr>
          <w:p w14:paraId="590A55C8"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Göz yorgunluğu ya da gözlerde yanma hissi.</w:t>
            </w:r>
          </w:p>
        </w:tc>
        <w:tc>
          <w:tcPr>
            <w:tcW w:w="700" w:type="dxa"/>
            <w:tcBorders>
              <w:top w:val="nil"/>
              <w:left w:val="nil"/>
              <w:bottom w:val="single" w:sz="4" w:space="0" w:color="auto"/>
              <w:right w:val="single" w:sz="4" w:space="0" w:color="auto"/>
            </w:tcBorders>
            <w:noWrap/>
            <w:vAlign w:val="bottom"/>
            <w:hideMark/>
          </w:tcPr>
          <w:p w14:paraId="7C89CBFE"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4D63D685"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0A2980EA"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75434741"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700" w:type="dxa"/>
            <w:tcBorders>
              <w:top w:val="nil"/>
              <w:left w:val="nil"/>
              <w:bottom w:val="single" w:sz="4" w:space="0" w:color="auto"/>
              <w:right w:val="single" w:sz="4" w:space="0" w:color="auto"/>
            </w:tcBorders>
            <w:noWrap/>
            <w:vAlign w:val="bottom"/>
            <w:hideMark/>
          </w:tcPr>
          <w:p w14:paraId="311175EF"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r>
      <w:tr w:rsidR="007E77FB" w14:paraId="3C348C60" w14:textId="77777777" w:rsidTr="007E77FB">
        <w:trPr>
          <w:trHeight w:val="287"/>
        </w:trPr>
        <w:tc>
          <w:tcPr>
            <w:tcW w:w="364" w:type="dxa"/>
            <w:tcBorders>
              <w:top w:val="nil"/>
              <w:left w:val="single" w:sz="4" w:space="0" w:color="auto"/>
              <w:bottom w:val="single" w:sz="4" w:space="0" w:color="auto"/>
              <w:right w:val="single" w:sz="4" w:space="0" w:color="auto"/>
            </w:tcBorders>
            <w:noWrap/>
            <w:vAlign w:val="center"/>
            <w:hideMark/>
          </w:tcPr>
          <w:p w14:paraId="6A3CE965" w14:textId="77777777" w:rsidR="007E77FB" w:rsidRDefault="007E7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12</w:t>
            </w:r>
          </w:p>
        </w:tc>
        <w:tc>
          <w:tcPr>
            <w:tcW w:w="6342" w:type="dxa"/>
            <w:tcBorders>
              <w:top w:val="nil"/>
              <w:left w:val="nil"/>
              <w:bottom w:val="single" w:sz="4" w:space="0" w:color="auto"/>
              <w:right w:val="single" w:sz="4" w:space="0" w:color="auto"/>
            </w:tcBorders>
            <w:noWrap/>
            <w:vAlign w:val="bottom"/>
            <w:hideMark/>
          </w:tcPr>
          <w:p w14:paraId="3DD2A67A"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Odaklanamama ya da dikkat eksikliği.</w:t>
            </w:r>
          </w:p>
        </w:tc>
        <w:tc>
          <w:tcPr>
            <w:tcW w:w="700" w:type="dxa"/>
            <w:tcBorders>
              <w:top w:val="nil"/>
              <w:left w:val="nil"/>
              <w:bottom w:val="single" w:sz="4" w:space="0" w:color="auto"/>
              <w:right w:val="single" w:sz="4" w:space="0" w:color="auto"/>
            </w:tcBorders>
            <w:noWrap/>
            <w:vAlign w:val="bottom"/>
            <w:hideMark/>
          </w:tcPr>
          <w:p w14:paraId="5549678B"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7C16156F"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764150A3"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422" w:type="dxa"/>
            <w:tcBorders>
              <w:top w:val="nil"/>
              <w:left w:val="nil"/>
              <w:bottom w:val="single" w:sz="4" w:space="0" w:color="auto"/>
              <w:right w:val="single" w:sz="4" w:space="0" w:color="auto"/>
            </w:tcBorders>
            <w:noWrap/>
            <w:vAlign w:val="bottom"/>
            <w:hideMark/>
          </w:tcPr>
          <w:p w14:paraId="42BF6D3C"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c>
          <w:tcPr>
            <w:tcW w:w="700" w:type="dxa"/>
            <w:tcBorders>
              <w:top w:val="nil"/>
              <w:left w:val="nil"/>
              <w:bottom w:val="single" w:sz="4" w:space="0" w:color="auto"/>
              <w:right w:val="single" w:sz="4" w:space="0" w:color="auto"/>
            </w:tcBorders>
            <w:noWrap/>
            <w:vAlign w:val="bottom"/>
            <w:hideMark/>
          </w:tcPr>
          <w:p w14:paraId="44CE5F8D" w14:textId="77777777" w:rsidR="007E77FB" w:rsidRDefault="007E7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w:t>
            </w:r>
          </w:p>
        </w:tc>
      </w:tr>
    </w:tbl>
    <w:p w14:paraId="46FA04C8" w14:textId="77777777" w:rsidR="007E77FB" w:rsidRDefault="007E77FB" w:rsidP="007E77FB">
      <w:pPr>
        <w:spacing w:line="360" w:lineRule="auto"/>
        <w:rPr>
          <w:b/>
          <w:bCs/>
          <w:sz w:val="24"/>
          <w:szCs w:val="24"/>
        </w:rPr>
      </w:pPr>
    </w:p>
    <w:p w14:paraId="0096588F" w14:textId="77777777" w:rsidR="007E77FB" w:rsidRDefault="007E77FB" w:rsidP="007E77FB">
      <w:pPr>
        <w:spacing w:line="360" w:lineRule="auto"/>
        <w:rPr>
          <w:b/>
          <w:bCs/>
          <w:sz w:val="24"/>
          <w:szCs w:val="24"/>
        </w:rPr>
      </w:pPr>
    </w:p>
    <w:p w14:paraId="44B3B9DF"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docs-Roboto">
    <w:altName w:val="Cambria"/>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8E"/>
    <w:rsid w:val="00063B2A"/>
    <w:rsid w:val="00381404"/>
    <w:rsid w:val="00476518"/>
    <w:rsid w:val="00660330"/>
    <w:rsid w:val="0069681B"/>
    <w:rsid w:val="007E77FB"/>
    <w:rsid w:val="00A27FCF"/>
    <w:rsid w:val="00BA7469"/>
    <w:rsid w:val="00BB56E1"/>
    <w:rsid w:val="00BC5571"/>
    <w:rsid w:val="00ED7E8E"/>
    <w:rsid w:val="00F47820"/>
    <w:rsid w:val="00F61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CB8B"/>
  <w15:chartTrackingRefBased/>
  <w15:docId w15:val="{B2F4DC1D-20E3-44CD-816F-A641CF78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FB"/>
    <w:pPr>
      <w:spacing w:line="256" w:lineRule="auto"/>
    </w:pPr>
  </w:style>
  <w:style w:type="paragraph" w:styleId="Balk1">
    <w:name w:val="heading 1"/>
    <w:basedOn w:val="Normal"/>
    <w:next w:val="Normal"/>
    <w:link w:val="Balk1Char"/>
    <w:uiPriority w:val="9"/>
    <w:qFormat/>
    <w:rsid w:val="00ED7E8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7E8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7E8E"/>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7E8E"/>
    <w:pPr>
      <w:keepNext/>
      <w:keepLines/>
      <w:spacing w:before="80" w:after="40" w:line="259"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7E8E"/>
    <w:pPr>
      <w:keepNext/>
      <w:keepLines/>
      <w:spacing w:before="80" w:after="40" w:line="259"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7E8E"/>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7E8E"/>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7E8E"/>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7E8E"/>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rPr>
  </w:style>
  <w:style w:type="character" w:customStyle="1" w:styleId="Balk1Char">
    <w:name w:val="Başlık 1 Char"/>
    <w:basedOn w:val="VarsaylanParagrafYazTipi"/>
    <w:link w:val="Balk1"/>
    <w:uiPriority w:val="9"/>
    <w:rsid w:val="00ED7E8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7E8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7E8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7E8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7E8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7E8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7E8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7E8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7E8E"/>
    <w:rPr>
      <w:rFonts w:eastAsiaTheme="majorEastAsia" w:cstheme="majorBidi"/>
      <w:color w:val="272727" w:themeColor="text1" w:themeTint="D8"/>
    </w:rPr>
  </w:style>
  <w:style w:type="paragraph" w:styleId="KonuBal">
    <w:name w:val="Title"/>
    <w:basedOn w:val="Normal"/>
    <w:next w:val="Normal"/>
    <w:link w:val="KonuBalChar"/>
    <w:uiPriority w:val="10"/>
    <w:qFormat/>
    <w:rsid w:val="00ED7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7E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7E8E"/>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7E8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7E8E"/>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ED7E8E"/>
    <w:rPr>
      <w:i/>
      <w:iCs/>
      <w:color w:val="404040" w:themeColor="text1" w:themeTint="BF"/>
    </w:rPr>
  </w:style>
  <w:style w:type="paragraph" w:styleId="ListeParagraf">
    <w:name w:val="List Paragraph"/>
    <w:basedOn w:val="Normal"/>
    <w:uiPriority w:val="34"/>
    <w:qFormat/>
    <w:rsid w:val="00ED7E8E"/>
    <w:pPr>
      <w:spacing w:line="259" w:lineRule="auto"/>
      <w:ind w:left="720"/>
      <w:contextualSpacing/>
    </w:pPr>
  </w:style>
  <w:style w:type="character" w:styleId="GlVurgulama">
    <w:name w:val="Intense Emphasis"/>
    <w:basedOn w:val="VarsaylanParagrafYazTipi"/>
    <w:uiPriority w:val="21"/>
    <w:qFormat/>
    <w:rsid w:val="00ED7E8E"/>
    <w:rPr>
      <w:i/>
      <w:iCs/>
      <w:color w:val="0F4761" w:themeColor="accent1" w:themeShade="BF"/>
    </w:rPr>
  </w:style>
  <w:style w:type="paragraph" w:styleId="GlAlnt">
    <w:name w:val="Intense Quote"/>
    <w:basedOn w:val="Normal"/>
    <w:next w:val="Normal"/>
    <w:link w:val="GlAlntChar"/>
    <w:uiPriority w:val="30"/>
    <w:qFormat/>
    <w:rsid w:val="00ED7E8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7E8E"/>
    <w:rPr>
      <w:i/>
      <w:iCs/>
      <w:color w:val="0F4761" w:themeColor="accent1" w:themeShade="BF"/>
    </w:rPr>
  </w:style>
  <w:style w:type="character" w:styleId="GlBavuru">
    <w:name w:val="Intense Reference"/>
    <w:basedOn w:val="VarsaylanParagrafYazTipi"/>
    <w:uiPriority w:val="32"/>
    <w:qFormat/>
    <w:rsid w:val="00ED7E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2025-02-09T20:32:00Z</dcterms:created>
  <dcterms:modified xsi:type="dcterms:W3CDTF">2025-02-09T20:32:00Z</dcterms:modified>
</cp:coreProperties>
</file>