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A5DA" w14:textId="40636642" w:rsidR="00522866" w:rsidRDefault="00522866" w:rsidP="00B67F50">
      <w:pPr>
        <w:spacing w:after="0" w:line="240" w:lineRule="auto"/>
        <w:jc w:val="left"/>
        <w:rPr>
          <w:rFonts w:cs="Times New Roman"/>
          <w:sz w:val="20"/>
          <w:szCs w:val="20"/>
        </w:rPr>
      </w:pPr>
    </w:p>
    <w:p w14:paraId="3BD166C9" w14:textId="77777777" w:rsidR="00631AB4" w:rsidRDefault="00631AB4" w:rsidP="00B67F50">
      <w:pPr>
        <w:spacing w:after="0" w:line="240" w:lineRule="auto"/>
        <w:jc w:val="left"/>
        <w:rPr>
          <w:rFonts w:cs="Times New Roman"/>
          <w:sz w:val="20"/>
          <w:szCs w:val="20"/>
        </w:rPr>
      </w:pPr>
    </w:p>
    <w:p w14:paraId="0270ED32" w14:textId="77777777" w:rsidR="00631AB4" w:rsidRPr="00B67F50" w:rsidRDefault="00631AB4" w:rsidP="00B67F50">
      <w:pPr>
        <w:spacing w:after="0" w:line="240" w:lineRule="auto"/>
        <w:jc w:val="left"/>
        <w:rPr>
          <w:rFonts w:cs="Times New Roman"/>
          <w:sz w:val="20"/>
          <w:szCs w:val="20"/>
        </w:rPr>
      </w:pPr>
    </w:p>
    <w:tbl>
      <w:tblPr>
        <w:tblStyle w:val="TabloKlavuzu"/>
        <w:tblW w:w="9150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7054"/>
        <w:gridCol w:w="332"/>
        <w:gridCol w:w="332"/>
        <w:gridCol w:w="332"/>
        <w:gridCol w:w="332"/>
        <w:gridCol w:w="332"/>
      </w:tblGrid>
      <w:tr w:rsidR="00B67F50" w:rsidRPr="00B67F50" w14:paraId="0A43C8C3" w14:textId="77777777" w:rsidTr="00B67F50">
        <w:trPr>
          <w:jc w:val="center"/>
        </w:trPr>
        <w:tc>
          <w:tcPr>
            <w:tcW w:w="436" w:type="dxa"/>
          </w:tcPr>
          <w:p w14:paraId="0A0B8143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54" w:type="dxa"/>
          </w:tcPr>
          <w:p w14:paraId="32445D28" w14:textId="71CB8911" w:rsidR="002E7F0C" w:rsidRDefault="00631AB4" w:rsidP="00B67F50">
            <w:pPr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22866">
              <w:rPr>
                <w:rFonts w:cs="Times New Roman"/>
                <w:b/>
                <w:bCs/>
                <w:sz w:val="20"/>
                <w:szCs w:val="20"/>
              </w:rPr>
              <w:t>Estetik Algısı Ölçeği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(EAÖ)</w:t>
            </w:r>
          </w:p>
          <w:p w14:paraId="766A9066" w14:textId="412B3B7B" w:rsidR="00631AB4" w:rsidRPr="00631AB4" w:rsidRDefault="00631AB4" w:rsidP="00B67F50">
            <w:pPr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</w:tcPr>
          <w:p w14:paraId="71328792" w14:textId="05C64718" w:rsidR="002E7F0C" w:rsidRPr="00B67F50" w:rsidRDefault="00B67F50" w:rsidP="00B67F5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32" w:type="dxa"/>
          </w:tcPr>
          <w:p w14:paraId="3A87E93F" w14:textId="22A21327" w:rsidR="002E7F0C" w:rsidRPr="00B67F50" w:rsidRDefault="00B67F50" w:rsidP="00B67F5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32" w:type="dxa"/>
          </w:tcPr>
          <w:p w14:paraId="0B0BDD72" w14:textId="3EC571D2" w:rsidR="002E7F0C" w:rsidRPr="00B67F50" w:rsidRDefault="00B67F50" w:rsidP="00B67F5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32" w:type="dxa"/>
          </w:tcPr>
          <w:p w14:paraId="613B23CC" w14:textId="37AC5709" w:rsidR="002E7F0C" w:rsidRPr="00B67F50" w:rsidRDefault="00B67F50" w:rsidP="00B67F5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32" w:type="dxa"/>
          </w:tcPr>
          <w:p w14:paraId="34D92A98" w14:textId="6993D4A0" w:rsidR="002E7F0C" w:rsidRPr="00B67F50" w:rsidRDefault="00B67F50" w:rsidP="00B67F5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B67F50" w:rsidRPr="00B67F50" w14:paraId="06133E6E" w14:textId="77777777" w:rsidTr="00B67F50">
        <w:trPr>
          <w:jc w:val="center"/>
        </w:trPr>
        <w:tc>
          <w:tcPr>
            <w:tcW w:w="436" w:type="dxa"/>
          </w:tcPr>
          <w:p w14:paraId="4EFE5119" w14:textId="28369A08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54" w:type="dxa"/>
          </w:tcPr>
          <w:p w14:paraId="0D7A167C" w14:textId="62C6DC6D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522866">
              <w:rPr>
                <w:rFonts w:cs="Times New Roman"/>
                <w:sz w:val="20"/>
                <w:szCs w:val="20"/>
              </w:rPr>
              <w:t>Kilolu bireyler sağlıksız görünüyor.</w:t>
            </w:r>
          </w:p>
        </w:tc>
        <w:tc>
          <w:tcPr>
            <w:tcW w:w="332" w:type="dxa"/>
          </w:tcPr>
          <w:p w14:paraId="1FBD43D4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ADFD902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894F606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5AF04EB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65C82CF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7F50" w:rsidRPr="00B67F50" w14:paraId="44BBE0D4" w14:textId="77777777" w:rsidTr="00B67F50">
        <w:trPr>
          <w:jc w:val="center"/>
        </w:trPr>
        <w:tc>
          <w:tcPr>
            <w:tcW w:w="436" w:type="dxa"/>
          </w:tcPr>
          <w:p w14:paraId="2B4EC5C6" w14:textId="1FA7707B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054" w:type="dxa"/>
          </w:tcPr>
          <w:p w14:paraId="0805FF2C" w14:textId="0203371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522866">
              <w:rPr>
                <w:rFonts w:cs="Times New Roman"/>
                <w:sz w:val="20"/>
                <w:szCs w:val="20"/>
              </w:rPr>
              <w:t>Cilt problemleri olan kişilerin cildi sağlıksız görünüyor.</w:t>
            </w:r>
          </w:p>
        </w:tc>
        <w:tc>
          <w:tcPr>
            <w:tcW w:w="332" w:type="dxa"/>
          </w:tcPr>
          <w:p w14:paraId="691ADDF9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6C292FE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18DE594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BAD274C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CC961DB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7F50" w:rsidRPr="00B67F50" w14:paraId="6DC46E3C" w14:textId="77777777" w:rsidTr="00B67F50">
        <w:trPr>
          <w:jc w:val="center"/>
        </w:trPr>
        <w:tc>
          <w:tcPr>
            <w:tcW w:w="436" w:type="dxa"/>
          </w:tcPr>
          <w:p w14:paraId="76AD0FC9" w14:textId="7592F2FA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054" w:type="dxa"/>
          </w:tcPr>
          <w:p w14:paraId="68438C00" w14:textId="506519A3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522866">
              <w:rPr>
                <w:rFonts w:cs="Times New Roman"/>
                <w:sz w:val="20"/>
                <w:szCs w:val="20"/>
              </w:rPr>
              <w:t>Kozmetik ürünler kullanan ve makyaj yapan kişiler daha güzel ve sağlıklı görünüyor.</w:t>
            </w:r>
          </w:p>
        </w:tc>
        <w:tc>
          <w:tcPr>
            <w:tcW w:w="332" w:type="dxa"/>
          </w:tcPr>
          <w:p w14:paraId="025ED11E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A891BB5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8F89DE3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4CDE19B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9549AD3" w14:textId="77777777" w:rsidR="00B67F50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7F50" w:rsidRPr="00B67F50" w14:paraId="242D7214" w14:textId="77777777" w:rsidTr="00B67F50">
        <w:trPr>
          <w:jc w:val="center"/>
        </w:trPr>
        <w:tc>
          <w:tcPr>
            <w:tcW w:w="436" w:type="dxa"/>
          </w:tcPr>
          <w:p w14:paraId="23C5EEFB" w14:textId="218047EC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54" w:type="dxa"/>
          </w:tcPr>
          <w:p w14:paraId="7B6DDE55" w14:textId="0C7E645B" w:rsidR="002E7F0C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522866">
              <w:rPr>
                <w:rFonts w:cs="Times New Roman"/>
                <w:sz w:val="20"/>
                <w:szCs w:val="20"/>
              </w:rPr>
              <w:t>Estetik işlemlere olumlu bakıyorum.</w:t>
            </w:r>
          </w:p>
        </w:tc>
        <w:tc>
          <w:tcPr>
            <w:tcW w:w="332" w:type="dxa"/>
          </w:tcPr>
          <w:p w14:paraId="40F76A33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EB2022A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E09E4B8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C982A35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497F20C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7F50" w:rsidRPr="00B67F50" w14:paraId="63E44E91" w14:textId="77777777" w:rsidTr="00B67F50">
        <w:trPr>
          <w:jc w:val="center"/>
        </w:trPr>
        <w:tc>
          <w:tcPr>
            <w:tcW w:w="436" w:type="dxa"/>
          </w:tcPr>
          <w:p w14:paraId="7E7E3A2F" w14:textId="5154002D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54" w:type="dxa"/>
          </w:tcPr>
          <w:p w14:paraId="4B8B23DF" w14:textId="501E8B21" w:rsidR="002E7F0C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522866">
              <w:rPr>
                <w:rFonts w:cs="Times New Roman"/>
                <w:sz w:val="20"/>
                <w:szCs w:val="20"/>
              </w:rPr>
              <w:t>Estetik işlemlerin bireylerin fiziksel görünümünü iyileştirdiğini düşünüyorum.</w:t>
            </w:r>
          </w:p>
        </w:tc>
        <w:tc>
          <w:tcPr>
            <w:tcW w:w="332" w:type="dxa"/>
          </w:tcPr>
          <w:p w14:paraId="33EBF329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DDC3ADE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4CB41BA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4A51F6A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DB2EABE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7F50" w:rsidRPr="00B67F50" w14:paraId="2D983465" w14:textId="77777777" w:rsidTr="00B67F50">
        <w:trPr>
          <w:jc w:val="center"/>
        </w:trPr>
        <w:tc>
          <w:tcPr>
            <w:tcW w:w="436" w:type="dxa"/>
          </w:tcPr>
          <w:p w14:paraId="48A6FED2" w14:textId="1E97973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054" w:type="dxa"/>
          </w:tcPr>
          <w:p w14:paraId="498A9894" w14:textId="54B8C9B2" w:rsidR="002E7F0C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522866">
              <w:rPr>
                <w:rFonts w:cs="Times New Roman"/>
                <w:sz w:val="20"/>
                <w:szCs w:val="20"/>
              </w:rPr>
              <w:t>Estetik işlemlerin bireylerin özgüvenini artırdığını düşünüyorum.</w:t>
            </w:r>
          </w:p>
        </w:tc>
        <w:tc>
          <w:tcPr>
            <w:tcW w:w="332" w:type="dxa"/>
          </w:tcPr>
          <w:p w14:paraId="650C3AE2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13BD721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FB8DD77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214D4DA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43698FF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7F50" w:rsidRPr="00B67F50" w14:paraId="008EAE40" w14:textId="77777777" w:rsidTr="00B67F50">
        <w:trPr>
          <w:jc w:val="center"/>
        </w:trPr>
        <w:tc>
          <w:tcPr>
            <w:tcW w:w="436" w:type="dxa"/>
          </w:tcPr>
          <w:p w14:paraId="0FC24F3E" w14:textId="345E9325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54" w:type="dxa"/>
          </w:tcPr>
          <w:p w14:paraId="2C66C1EF" w14:textId="39217CAD" w:rsidR="002E7F0C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522866">
              <w:rPr>
                <w:rFonts w:cs="Times New Roman"/>
                <w:sz w:val="20"/>
                <w:szCs w:val="20"/>
              </w:rPr>
              <w:t>Estetik işlem yaptıran bireylere saygı duyuyorum.</w:t>
            </w:r>
          </w:p>
        </w:tc>
        <w:tc>
          <w:tcPr>
            <w:tcW w:w="332" w:type="dxa"/>
          </w:tcPr>
          <w:p w14:paraId="7D2AC171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C4C0129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AD57E80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B62D10A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8FA2CA0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7F50" w:rsidRPr="00B67F50" w14:paraId="3EBEAF79" w14:textId="77777777" w:rsidTr="00B67F50">
        <w:trPr>
          <w:jc w:val="center"/>
        </w:trPr>
        <w:tc>
          <w:tcPr>
            <w:tcW w:w="436" w:type="dxa"/>
          </w:tcPr>
          <w:p w14:paraId="0108432A" w14:textId="2B3FB248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54" w:type="dxa"/>
          </w:tcPr>
          <w:p w14:paraId="35054DDE" w14:textId="0414BFC5" w:rsidR="002E7F0C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Estetik işlemlerin maddi olarak ulaşılabilir olmadığını düşünüyorum.</w:t>
            </w:r>
          </w:p>
        </w:tc>
        <w:tc>
          <w:tcPr>
            <w:tcW w:w="332" w:type="dxa"/>
          </w:tcPr>
          <w:p w14:paraId="27890C8D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FB34677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BA31F22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BEE19B2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85C79EF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7F50" w:rsidRPr="00B67F50" w14:paraId="53502D82" w14:textId="77777777" w:rsidTr="00B67F50">
        <w:trPr>
          <w:jc w:val="center"/>
        </w:trPr>
        <w:tc>
          <w:tcPr>
            <w:tcW w:w="436" w:type="dxa"/>
          </w:tcPr>
          <w:p w14:paraId="43404AC6" w14:textId="45A744B4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54" w:type="dxa"/>
          </w:tcPr>
          <w:p w14:paraId="1481617A" w14:textId="0DEDE4B6" w:rsidR="002E7F0C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Estetik işlemlerin sağlık açısından riskli olduğunu düşünüyorum.</w:t>
            </w:r>
          </w:p>
        </w:tc>
        <w:tc>
          <w:tcPr>
            <w:tcW w:w="332" w:type="dxa"/>
          </w:tcPr>
          <w:p w14:paraId="42854D1A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EEBB8BD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41AD96B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5139E8A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CB5BE3E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7F50" w:rsidRPr="00B67F50" w14:paraId="285168F8" w14:textId="77777777" w:rsidTr="00B67F50">
        <w:trPr>
          <w:jc w:val="center"/>
        </w:trPr>
        <w:tc>
          <w:tcPr>
            <w:tcW w:w="436" w:type="dxa"/>
          </w:tcPr>
          <w:p w14:paraId="3B4E0BA6" w14:textId="4CEBC2A5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054" w:type="dxa"/>
          </w:tcPr>
          <w:p w14:paraId="3C21A789" w14:textId="6F86AF57" w:rsidR="002E7F0C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Estetik operasyon geçirmiş bireylerin birbirine benzediğini düşünüyorum.</w:t>
            </w:r>
          </w:p>
        </w:tc>
        <w:tc>
          <w:tcPr>
            <w:tcW w:w="332" w:type="dxa"/>
          </w:tcPr>
          <w:p w14:paraId="72251081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2F7079F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9EC21D3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2DA64EE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F5EF106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7F50" w:rsidRPr="00B67F50" w14:paraId="7F187AE2" w14:textId="77777777" w:rsidTr="00B67F50">
        <w:trPr>
          <w:jc w:val="center"/>
        </w:trPr>
        <w:tc>
          <w:tcPr>
            <w:tcW w:w="436" w:type="dxa"/>
          </w:tcPr>
          <w:p w14:paraId="14F905EC" w14:textId="3FC44320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7054" w:type="dxa"/>
          </w:tcPr>
          <w:p w14:paraId="3064DFF7" w14:textId="71FAE399" w:rsidR="002E7F0C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Estetik işlemlerin doğallığı bozduğunu düşünüyorum.</w:t>
            </w:r>
          </w:p>
        </w:tc>
        <w:tc>
          <w:tcPr>
            <w:tcW w:w="332" w:type="dxa"/>
          </w:tcPr>
          <w:p w14:paraId="28F0C72C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8159E8E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0707093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49B79B6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B9931CE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67F50" w:rsidRPr="00B67F50" w14:paraId="6C325A7B" w14:textId="77777777" w:rsidTr="00B67F50">
        <w:trPr>
          <w:jc w:val="center"/>
        </w:trPr>
        <w:tc>
          <w:tcPr>
            <w:tcW w:w="436" w:type="dxa"/>
          </w:tcPr>
          <w:p w14:paraId="7FD1883C" w14:textId="03F6C300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7054" w:type="dxa"/>
          </w:tcPr>
          <w:p w14:paraId="2464724A" w14:textId="32C0ABA3" w:rsidR="002E7F0C" w:rsidRPr="00B67F50" w:rsidRDefault="00B67F50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B67F50">
              <w:rPr>
                <w:rFonts w:cs="Times New Roman"/>
                <w:sz w:val="20"/>
                <w:szCs w:val="20"/>
              </w:rPr>
              <w:t>Son yıllarda estetik müdahale yaptıran bireylerde artış olduğunu düşünüyorum.</w:t>
            </w:r>
          </w:p>
        </w:tc>
        <w:tc>
          <w:tcPr>
            <w:tcW w:w="332" w:type="dxa"/>
          </w:tcPr>
          <w:p w14:paraId="3C814A8A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71558D0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8FD04BF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DABDD6B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55A1709" w14:textId="77777777" w:rsidR="002E7F0C" w:rsidRPr="00B67F50" w:rsidRDefault="002E7F0C" w:rsidP="00B67F50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1055873C" w14:textId="13DC838F" w:rsidR="00B67F50" w:rsidRDefault="00B67F50" w:rsidP="00B67F50">
      <w:pPr>
        <w:spacing w:line="240" w:lineRule="auto"/>
        <w:rPr>
          <w:i/>
          <w:iCs/>
          <w:sz w:val="20"/>
          <w:szCs w:val="20"/>
        </w:rPr>
      </w:pPr>
      <w:r w:rsidRPr="00522866">
        <w:rPr>
          <w:rFonts w:cs="Times New Roman"/>
          <w:i/>
          <w:iCs/>
          <w:sz w:val="20"/>
          <w:szCs w:val="20"/>
        </w:rPr>
        <w:t>Yanıt Formatı: 1 = Kesinlikle Katılmıyorum — 5 = Kesinlikle Katılıyorum</w:t>
      </w:r>
      <w:r w:rsidRPr="00631AB4">
        <w:rPr>
          <w:rFonts w:cs="Times New Roman"/>
          <w:i/>
          <w:iCs/>
          <w:sz w:val="20"/>
          <w:szCs w:val="20"/>
        </w:rPr>
        <w:t xml:space="preserve">. </w:t>
      </w:r>
      <w:r w:rsidRPr="00B67F50">
        <w:rPr>
          <w:i/>
          <w:iCs/>
          <w:sz w:val="20"/>
          <w:szCs w:val="20"/>
        </w:rPr>
        <w:t>8, 9, 10</w:t>
      </w:r>
      <w:r w:rsidR="00631AB4">
        <w:rPr>
          <w:i/>
          <w:iCs/>
          <w:sz w:val="20"/>
          <w:szCs w:val="20"/>
        </w:rPr>
        <w:t xml:space="preserve"> ve </w:t>
      </w:r>
      <w:r w:rsidRPr="00B67F50">
        <w:rPr>
          <w:i/>
          <w:iCs/>
          <w:sz w:val="20"/>
          <w:szCs w:val="20"/>
        </w:rPr>
        <w:t>11</w:t>
      </w:r>
      <w:r w:rsidR="00631AB4">
        <w:rPr>
          <w:i/>
          <w:iCs/>
          <w:sz w:val="20"/>
          <w:szCs w:val="20"/>
        </w:rPr>
        <w:t>. meddeler</w:t>
      </w:r>
      <w:r w:rsidRPr="00B67F50">
        <w:rPr>
          <w:i/>
          <w:iCs/>
          <w:sz w:val="20"/>
          <w:szCs w:val="20"/>
        </w:rPr>
        <w:t xml:space="preserve"> estetik işlemlere yönelik olumsuz/kaygılı bir tutumu yansıttığı için ters puanlanmalıdır.</w:t>
      </w:r>
    </w:p>
    <w:p w14:paraId="00EA1CD8" w14:textId="77777777" w:rsidR="00631AB4" w:rsidRDefault="00631AB4" w:rsidP="00B67F50">
      <w:pPr>
        <w:spacing w:line="240" w:lineRule="auto"/>
        <w:rPr>
          <w:i/>
          <w:iCs/>
          <w:sz w:val="20"/>
          <w:szCs w:val="20"/>
        </w:rPr>
      </w:pPr>
    </w:p>
    <w:p w14:paraId="1D3362DB" w14:textId="77777777" w:rsidR="00631AB4" w:rsidRPr="00B67F50" w:rsidRDefault="00631AB4" w:rsidP="00B67F50">
      <w:pPr>
        <w:spacing w:line="240" w:lineRule="auto"/>
        <w:rPr>
          <w:i/>
          <w:iCs/>
          <w:sz w:val="20"/>
          <w:szCs w:val="20"/>
        </w:rPr>
      </w:pPr>
    </w:p>
    <w:tbl>
      <w:tblPr>
        <w:tblStyle w:val="TabloKlavuzu"/>
        <w:tblW w:w="9150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7054"/>
        <w:gridCol w:w="332"/>
        <w:gridCol w:w="332"/>
        <w:gridCol w:w="332"/>
        <w:gridCol w:w="332"/>
        <w:gridCol w:w="332"/>
      </w:tblGrid>
      <w:tr w:rsidR="00631AB4" w:rsidRPr="00631AB4" w14:paraId="27D17A68" w14:textId="77777777" w:rsidTr="0021139C">
        <w:trPr>
          <w:jc w:val="center"/>
        </w:trPr>
        <w:tc>
          <w:tcPr>
            <w:tcW w:w="436" w:type="dxa"/>
          </w:tcPr>
          <w:p w14:paraId="7C5E33D5" w14:textId="77777777" w:rsidR="00631AB4" w:rsidRPr="00631AB4" w:rsidRDefault="00631AB4" w:rsidP="0021139C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54" w:type="dxa"/>
          </w:tcPr>
          <w:p w14:paraId="1A539A07" w14:textId="77777777" w:rsidR="00631AB4" w:rsidRDefault="00631AB4" w:rsidP="0021139C">
            <w:pPr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22866">
              <w:rPr>
                <w:rFonts w:cs="Times New Roman"/>
                <w:b/>
                <w:bCs/>
                <w:sz w:val="20"/>
                <w:szCs w:val="20"/>
              </w:rPr>
              <w:t>Aesthetic Perception Scale (APS)</w:t>
            </w:r>
          </w:p>
          <w:p w14:paraId="44F76A30" w14:textId="406117A6" w:rsidR="00631AB4" w:rsidRPr="00631AB4" w:rsidRDefault="00631AB4" w:rsidP="0021139C">
            <w:pPr>
              <w:spacing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</w:tcPr>
          <w:p w14:paraId="62B19E5C" w14:textId="77777777" w:rsidR="00631AB4" w:rsidRPr="00631AB4" w:rsidRDefault="00631AB4" w:rsidP="0021139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32" w:type="dxa"/>
          </w:tcPr>
          <w:p w14:paraId="531510FA" w14:textId="77777777" w:rsidR="00631AB4" w:rsidRPr="00631AB4" w:rsidRDefault="00631AB4" w:rsidP="0021139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32" w:type="dxa"/>
          </w:tcPr>
          <w:p w14:paraId="6A3933B0" w14:textId="77777777" w:rsidR="00631AB4" w:rsidRPr="00631AB4" w:rsidRDefault="00631AB4" w:rsidP="0021139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32" w:type="dxa"/>
          </w:tcPr>
          <w:p w14:paraId="2F80E438" w14:textId="77777777" w:rsidR="00631AB4" w:rsidRPr="00631AB4" w:rsidRDefault="00631AB4" w:rsidP="0021139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32" w:type="dxa"/>
          </w:tcPr>
          <w:p w14:paraId="7EC006CA" w14:textId="77777777" w:rsidR="00631AB4" w:rsidRPr="00631AB4" w:rsidRDefault="00631AB4" w:rsidP="0021139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631AB4" w:rsidRPr="00631AB4" w14:paraId="4A9BCEF3" w14:textId="77777777" w:rsidTr="0021139C">
        <w:trPr>
          <w:jc w:val="center"/>
        </w:trPr>
        <w:tc>
          <w:tcPr>
            <w:tcW w:w="436" w:type="dxa"/>
          </w:tcPr>
          <w:p w14:paraId="2A51A78C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54" w:type="dxa"/>
          </w:tcPr>
          <w:p w14:paraId="19956F71" w14:textId="57A661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522866">
              <w:rPr>
                <w:rFonts w:cs="Times New Roman"/>
                <w:sz w:val="20"/>
                <w:szCs w:val="20"/>
              </w:rPr>
              <w:t>Overweight individuals appear unhealthy.</w:t>
            </w:r>
          </w:p>
        </w:tc>
        <w:tc>
          <w:tcPr>
            <w:tcW w:w="332" w:type="dxa"/>
          </w:tcPr>
          <w:p w14:paraId="14E103C4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75A3525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AB59618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34C05C4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685EB2C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31AB4" w:rsidRPr="00631AB4" w14:paraId="1783B02E" w14:textId="77777777" w:rsidTr="0021139C">
        <w:trPr>
          <w:jc w:val="center"/>
        </w:trPr>
        <w:tc>
          <w:tcPr>
            <w:tcW w:w="436" w:type="dxa"/>
          </w:tcPr>
          <w:p w14:paraId="565F238E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054" w:type="dxa"/>
          </w:tcPr>
          <w:p w14:paraId="1AE3F247" w14:textId="0BEC6381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522866">
              <w:rPr>
                <w:rFonts w:cs="Times New Roman"/>
                <w:sz w:val="20"/>
                <w:szCs w:val="20"/>
              </w:rPr>
              <w:t>Individuals with skin problems appear to have unhealthy skin.</w:t>
            </w:r>
          </w:p>
        </w:tc>
        <w:tc>
          <w:tcPr>
            <w:tcW w:w="332" w:type="dxa"/>
          </w:tcPr>
          <w:p w14:paraId="35D252A7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0B9A7BC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D64B3AF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B4E18FE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E2188A2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31AB4" w:rsidRPr="00631AB4" w14:paraId="5344E6EF" w14:textId="77777777" w:rsidTr="0021139C">
        <w:trPr>
          <w:jc w:val="center"/>
        </w:trPr>
        <w:tc>
          <w:tcPr>
            <w:tcW w:w="436" w:type="dxa"/>
          </w:tcPr>
          <w:p w14:paraId="320A9BF8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7054" w:type="dxa"/>
          </w:tcPr>
          <w:p w14:paraId="5C0E48F7" w14:textId="766C74F6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522866">
              <w:rPr>
                <w:rFonts w:cs="Times New Roman"/>
                <w:sz w:val="20"/>
                <w:szCs w:val="20"/>
              </w:rPr>
              <w:t>Individuals who use cosmetic products and wear makeup appear more attractive and healthier.</w:t>
            </w:r>
          </w:p>
        </w:tc>
        <w:tc>
          <w:tcPr>
            <w:tcW w:w="332" w:type="dxa"/>
          </w:tcPr>
          <w:p w14:paraId="2B121DB3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10A1A11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B96E74D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573448D1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BDA5D95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31AB4" w:rsidRPr="00631AB4" w14:paraId="035B3DA9" w14:textId="77777777" w:rsidTr="0021139C">
        <w:trPr>
          <w:jc w:val="center"/>
        </w:trPr>
        <w:tc>
          <w:tcPr>
            <w:tcW w:w="436" w:type="dxa"/>
          </w:tcPr>
          <w:p w14:paraId="155C3572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54" w:type="dxa"/>
          </w:tcPr>
          <w:p w14:paraId="0D7B08FE" w14:textId="1AE9F64E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I have a positive attitude towards aesthetic procedures.</w:t>
            </w:r>
          </w:p>
        </w:tc>
        <w:tc>
          <w:tcPr>
            <w:tcW w:w="332" w:type="dxa"/>
          </w:tcPr>
          <w:p w14:paraId="4414C30D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B8BAE33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8A6CA9E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1B80569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BB46A34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31AB4" w:rsidRPr="00631AB4" w14:paraId="79294316" w14:textId="77777777" w:rsidTr="0021139C">
        <w:trPr>
          <w:jc w:val="center"/>
        </w:trPr>
        <w:tc>
          <w:tcPr>
            <w:tcW w:w="436" w:type="dxa"/>
          </w:tcPr>
          <w:p w14:paraId="5E593E1B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54" w:type="dxa"/>
          </w:tcPr>
          <w:p w14:paraId="20B0771D" w14:textId="47DA6ADE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I believe that aesthetic procedures have a positive effect on people.</w:t>
            </w:r>
          </w:p>
        </w:tc>
        <w:tc>
          <w:tcPr>
            <w:tcW w:w="332" w:type="dxa"/>
          </w:tcPr>
          <w:p w14:paraId="2CD65D31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6C1E97B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826F4DE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98CB2AE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5AF825F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31AB4" w:rsidRPr="00631AB4" w14:paraId="74F61AF6" w14:textId="77777777" w:rsidTr="0021139C">
        <w:trPr>
          <w:jc w:val="center"/>
        </w:trPr>
        <w:tc>
          <w:tcPr>
            <w:tcW w:w="436" w:type="dxa"/>
          </w:tcPr>
          <w:p w14:paraId="3EFF9542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054" w:type="dxa"/>
          </w:tcPr>
          <w:p w14:paraId="6E0DDEF7" w14:textId="414847F1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I think individuals who have undergone aesthetic surgery have a more shaped and healthier body.</w:t>
            </w:r>
          </w:p>
        </w:tc>
        <w:tc>
          <w:tcPr>
            <w:tcW w:w="332" w:type="dxa"/>
          </w:tcPr>
          <w:p w14:paraId="252F8957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BB49FC1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B617E16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62EFD10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3AF3E4F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31AB4" w:rsidRPr="00631AB4" w14:paraId="5780ABEC" w14:textId="77777777" w:rsidTr="0021139C">
        <w:trPr>
          <w:jc w:val="center"/>
        </w:trPr>
        <w:tc>
          <w:tcPr>
            <w:tcW w:w="436" w:type="dxa"/>
          </w:tcPr>
          <w:p w14:paraId="20754D66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54" w:type="dxa"/>
          </w:tcPr>
          <w:p w14:paraId="4F27099C" w14:textId="1D4D368E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I have respect for individuals who undergo aesthetic procedures.</w:t>
            </w:r>
          </w:p>
        </w:tc>
        <w:tc>
          <w:tcPr>
            <w:tcW w:w="332" w:type="dxa"/>
          </w:tcPr>
          <w:p w14:paraId="27A8916C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8DF975B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4BE3D9A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14DF1A0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63B2ED6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31AB4" w:rsidRPr="00631AB4" w14:paraId="2336A828" w14:textId="77777777" w:rsidTr="0021139C">
        <w:trPr>
          <w:jc w:val="center"/>
        </w:trPr>
        <w:tc>
          <w:tcPr>
            <w:tcW w:w="436" w:type="dxa"/>
          </w:tcPr>
          <w:p w14:paraId="7E505106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54" w:type="dxa"/>
          </w:tcPr>
          <w:p w14:paraId="6A4160A4" w14:textId="1C928E73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I believe aesthetic procedures are not financially accessible.</w:t>
            </w:r>
          </w:p>
        </w:tc>
        <w:tc>
          <w:tcPr>
            <w:tcW w:w="332" w:type="dxa"/>
          </w:tcPr>
          <w:p w14:paraId="69257161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5C7B9577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C21E068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AAAB805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5262612C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31AB4" w:rsidRPr="00631AB4" w14:paraId="05E2218D" w14:textId="77777777" w:rsidTr="0021139C">
        <w:trPr>
          <w:jc w:val="center"/>
        </w:trPr>
        <w:tc>
          <w:tcPr>
            <w:tcW w:w="436" w:type="dxa"/>
          </w:tcPr>
          <w:p w14:paraId="02DDD1D7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54" w:type="dxa"/>
          </w:tcPr>
          <w:p w14:paraId="12C7C747" w14:textId="7C4D70D6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I believe aesthetic procedures pose health risks.</w:t>
            </w:r>
          </w:p>
        </w:tc>
        <w:tc>
          <w:tcPr>
            <w:tcW w:w="332" w:type="dxa"/>
          </w:tcPr>
          <w:p w14:paraId="15349BAE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E452520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5DADF7F7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60EB989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DF0B1CF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31AB4" w:rsidRPr="00631AB4" w14:paraId="291D3B05" w14:textId="77777777" w:rsidTr="0021139C">
        <w:trPr>
          <w:jc w:val="center"/>
        </w:trPr>
        <w:tc>
          <w:tcPr>
            <w:tcW w:w="436" w:type="dxa"/>
          </w:tcPr>
          <w:p w14:paraId="4F2DDF69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054" w:type="dxa"/>
          </w:tcPr>
          <w:p w14:paraId="2DE09A09" w14:textId="2F21A63A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I believe individuals who have undergone cosmetic surgery tend to look alike.</w:t>
            </w:r>
          </w:p>
        </w:tc>
        <w:tc>
          <w:tcPr>
            <w:tcW w:w="332" w:type="dxa"/>
          </w:tcPr>
          <w:p w14:paraId="1C820B69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3FC8134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8F57B5C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C8A5F9A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33824EFE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31AB4" w:rsidRPr="00631AB4" w14:paraId="287D5831" w14:textId="77777777" w:rsidTr="0021139C">
        <w:trPr>
          <w:jc w:val="center"/>
        </w:trPr>
        <w:tc>
          <w:tcPr>
            <w:tcW w:w="436" w:type="dxa"/>
          </w:tcPr>
          <w:p w14:paraId="616DF300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7054" w:type="dxa"/>
          </w:tcPr>
          <w:p w14:paraId="52102C14" w14:textId="581E70AF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I believe aesthetic procedures compromise natural appearance.</w:t>
            </w:r>
          </w:p>
        </w:tc>
        <w:tc>
          <w:tcPr>
            <w:tcW w:w="332" w:type="dxa"/>
          </w:tcPr>
          <w:p w14:paraId="5177D661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D681C47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E11D637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2D53D0BA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037B33C2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31AB4" w:rsidRPr="00631AB4" w14:paraId="5C9F7D7A" w14:textId="77777777" w:rsidTr="0021139C">
        <w:trPr>
          <w:jc w:val="center"/>
        </w:trPr>
        <w:tc>
          <w:tcPr>
            <w:tcW w:w="436" w:type="dxa"/>
          </w:tcPr>
          <w:p w14:paraId="6BAD2AE9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7054" w:type="dxa"/>
          </w:tcPr>
          <w:p w14:paraId="6D54280D" w14:textId="1D07A8BA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631AB4">
              <w:rPr>
                <w:rFonts w:cs="Times New Roman"/>
                <w:sz w:val="20"/>
                <w:szCs w:val="20"/>
              </w:rPr>
              <w:t>I believe there has been an increase in individuals undergoing aesthetic procedures in recent years.</w:t>
            </w:r>
          </w:p>
        </w:tc>
        <w:tc>
          <w:tcPr>
            <w:tcW w:w="332" w:type="dxa"/>
          </w:tcPr>
          <w:p w14:paraId="50915ADB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3575F31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9EBE09F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9151D7C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A190346" w14:textId="77777777" w:rsidR="00631AB4" w:rsidRPr="00631AB4" w:rsidRDefault="00631AB4" w:rsidP="00631AB4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1FE24E4A" w14:textId="3B1713F8" w:rsidR="00B67F50" w:rsidRPr="00522866" w:rsidRDefault="00631AB4" w:rsidP="00631AB4">
      <w:pPr>
        <w:rPr>
          <w:i/>
          <w:iCs/>
          <w:sz w:val="20"/>
          <w:szCs w:val="20"/>
        </w:rPr>
      </w:pPr>
      <w:r w:rsidRPr="00631AB4">
        <w:rPr>
          <w:i/>
          <w:iCs/>
          <w:sz w:val="20"/>
          <w:szCs w:val="20"/>
        </w:rPr>
        <w:t xml:space="preserve">Response Format: 1 = Strongly Disagree — 5 = Strongly Agree. Items 8, 9, 10, and 11 reflect a negative/concerned attitude toward aesthetic procedures and should be reverse-scored. </w:t>
      </w:r>
    </w:p>
    <w:sectPr w:rsidR="00B67F50" w:rsidRPr="00522866" w:rsidSect="00B67F50">
      <w:headerReference w:type="default" r:id="rId7"/>
      <w:footerReference w:type="default" r:id="rId8"/>
      <w:type w:val="continuous"/>
      <w:pgSz w:w="11906" w:h="16838" w:code="9"/>
      <w:pgMar w:top="709" w:right="1418" w:bottom="1418" w:left="1418" w:header="1021" w:footer="34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12CE" w14:textId="77777777" w:rsidR="005C56CB" w:rsidRDefault="005C56CB" w:rsidP="00B67F50">
      <w:pPr>
        <w:spacing w:after="0" w:line="240" w:lineRule="auto"/>
      </w:pPr>
      <w:r>
        <w:separator/>
      </w:r>
    </w:p>
  </w:endnote>
  <w:endnote w:type="continuationSeparator" w:id="0">
    <w:p w14:paraId="34F03E44" w14:textId="77777777" w:rsidR="005C56CB" w:rsidRDefault="005C56CB" w:rsidP="00B6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5557" w14:textId="77777777" w:rsidR="00B67F50" w:rsidRPr="00B67F50" w:rsidRDefault="00B67F50" w:rsidP="00B67F50">
    <w:pPr>
      <w:pStyle w:val="stBilgi"/>
      <w:rPr>
        <w:sz w:val="20"/>
        <w:szCs w:val="20"/>
      </w:rPr>
    </w:pPr>
    <w:r w:rsidRPr="00B67F50">
      <w:rPr>
        <w:sz w:val="20"/>
        <w:szCs w:val="20"/>
      </w:rPr>
      <w:t xml:space="preserve">Öztunç, M., Çötok, N. A., Işıkgöz, M. E., &amp; Biricik, K. (2025). Digital culture and aesthetic orientation: associations with body perception and beauty perception on social media. </w:t>
    </w:r>
    <w:r w:rsidRPr="00B67F50">
      <w:rPr>
        <w:i/>
        <w:iCs/>
        <w:sz w:val="20"/>
        <w:szCs w:val="20"/>
      </w:rPr>
      <w:t>BMC Psychology, 13</w:t>
    </w:r>
    <w:r w:rsidRPr="00B67F50">
      <w:rPr>
        <w:sz w:val="20"/>
        <w:szCs w:val="20"/>
      </w:rPr>
      <w:t>(1), 1-16.</w:t>
    </w:r>
    <w:r w:rsidRPr="00B67F50">
      <w:t xml:space="preserve"> </w:t>
    </w:r>
    <w:r w:rsidRPr="00B67F50">
      <w:rPr>
        <w:sz w:val="20"/>
        <w:szCs w:val="20"/>
      </w:rPr>
      <w:t>https://doi.org/10.1186/s40359-025-03517-y</w:t>
    </w:r>
  </w:p>
  <w:p w14:paraId="59539F83" w14:textId="77777777" w:rsidR="00B67F50" w:rsidRDefault="00B67F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97B1" w14:textId="77777777" w:rsidR="005C56CB" w:rsidRDefault="005C56CB" w:rsidP="00B67F50">
      <w:pPr>
        <w:spacing w:after="0" w:line="240" w:lineRule="auto"/>
      </w:pPr>
      <w:r>
        <w:separator/>
      </w:r>
    </w:p>
  </w:footnote>
  <w:footnote w:type="continuationSeparator" w:id="0">
    <w:p w14:paraId="7BE588D6" w14:textId="77777777" w:rsidR="005C56CB" w:rsidRDefault="005C56CB" w:rsidP="00B67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ACEB" w14:textId="06D09DEE" w:rsidR="00B67F50" w:rsidRPr="00B67F50" w:rsidRDefault="00B67F50">
    <w:pPr>
      <w:pStyle w:val="stBilgi"/>
      <w:rPr>
        <w:sz w:val="20"/>
        <w:szCs w:val="20"/>
      </w:rPr>
    </w:pPr>
    <w:r w:rsidRPr="00B67F50">
      <w:rPr>
        <w:sz w:val="20"/>
        <w:szCs w:val="20"/>
      </w:rPr>
      <w:t xml:space="preserve">Öztunç, M., Çötok, N. A., Işıkgöz, M. E., &amp; Biricik, K. (2025). Digital culture and aesthetic orientation: associations with body perception and beauty perception on social media. </w:t>
    </w:r>
    <w:r w:rsidRPr="00B67F50">
      <w:rPr>
        <w:i/>
        <w:iCs/>
        <w:sz w:val="20"/>
        <w:szCs w:val="20"/>
      </w:rPr>
      <w:t>BMC Psychology, 13</w:t>
    </w:r>
    <w:r w:rsidRPr="00B67F50">
      <w:rPr>
        <w:sz w:val="20"/>
        <w:szCs w:val="20"/>
      </w:rPr>
      <w:t>(1), 1-16.</w:t>
    </w:r>
    <w:r w:rsidRPr="00B67F50">
      <w:t xml:space="preserve"> </w:t>
    </w:r>
    <w:r w:rsidRPr="00B67F50">
      <w:rPr>
        <w:sz w:val="20"/>
        <w:szCs w:val="20"/>
      </w:rPr>
      <w:t>https://doi.org/10.1186/s40359-025-03517-y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D0482"/>
    <w:multiLevelType w:val="multilevel"/>
    <w:tmpl w:val="2B52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F052F"/>
    <w:multiLevelType w:val="multilevel"/>
    <w:tmpl w:val="3DDA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11E2A"/>
    <w:multiLevelType w:val="multilevel"/>
    <w:tmpl w:val="ACC0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33BB8"/>
    <w:multiLevelType w:val="multilevel"/>
    <w:tmpl w:val="82E0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66"/>
    <w:rsid w:val="0000013A"/>
    <w:rsid w:val="0000736D"/>
    <w:rsid w:val="00022FD4"/>
    <w:rsid w:val="000239BF"/>
    <w:rsid w:val="00027A2F"/>
    <w:rsid w:val="00036988"/>
    <w:rsid w:val="000403F7"/>
    <w:rsid w:val="000419AE"/>
    <w:rsid w:val="00042991"/>
    <w:rsid w:val="0004319D"/>
    <w:rsid w:val="00051986"/>
    <w:rsid w:val="00056C01"/>
    <w:rsid w:val="00070651"/>
    <w:rsid w:val="00070BEF"/>
    <w:rsid w:val="00073535"/>
    <w:rsid w:val="00074325"/>
    <w:rsid w:val="00082B19"/>
    <w:rsid w:val="00084DA1"/>
    <w:rsid w:val="00090283"/>
    <w:rsid w:val="00092048"/>
    <w:rsid w:val="00092D2B"/>
    <w:rsid w:val="000A100E"/>
    <w:rsid w:val="000B1073"/>
    <w:rsid w:val="000B2D3E"/>
    <w:rsid w:val="000B41EE"/>
    <w:rsid w:val="000B45F3"/>
    <w:rsid w:val="000B79B7"/>
    <w:rsid w:val="000C5B4A"/>
    <w:rsid w:val="000C6055"/>
    <w:rsid w:val="000D1C2C"/>
    <w:rsid w:val="000D2165"/>
    <w:rsid w:val="000D6269"/>
    <w:rsid w:val="000D71F4"/>
    <w:rsid w:val="000D76A7"/>
    <w:rsid w:val="000E48D9"/>
    <w:rsid w:val="000F3594"/>
    <w:rsid w:val="000F36D2"/>
    <w:rsid w:val="000F402F"/>
    <w:rsid w:val="000F4C9A"/>
    <w:rsid w:val="000F7F45"/>
    <w:rsid w:val="001069F0"/>
    <w:rsid w:val="0010700B"/>
    <w:rsid w:val="001222CE"/>
    <w:rsid w:val="00122C9D"/>
    <w:rsid w:val="00123AA9"/>
    <w:rsid w:val="00124BE5"/>
    <w:rsid w:val="00130193"/>
    <w:rsid w:val="00133EF8"/>
    <w:rsid w:val="00134292"/>
    <w:rsid w:val="00135630"/>
    <w:rsid w:val="00135A70"/>
    <w:rsid w:val="00144518"/>
    <w:rsid w:val="00144D74"/>
    <w:rsid w:val="00146F15"/>
    <w:rsid w:val="001625DE"/>
    <w:rsid w:val="0016518D"/>
    <w:rsid w:val="001710D1"/>
    <w:rsid w:val="00176B26"/>
    <w:rsid w:val="00177041"/>
    <w:rsid w:val="00177EAB"/>
    <w:rsid w:val="00181DCF"/>
    <w:rsid w:val="00190423"/>
    <w:rsid w:val="00191195"/>
    <w:rsid w:val="0019167D"/>
    <w:rsid w:val="00192963"/>
    <w:rsid w:val="001935D8"/>
    <w:rsid w:val="001A24F3"/>
    <w:rsid w:val="001A753D"/>
    <w:rsid w:val="001B63A5"/>
    <w:rsid w:val="001C768B"/>
    <w:rsid w:val="001D082A"/>
    <w:rsid w:val="001D1621"/>
    <w:rsid w:val="001D3027"/>
    <w:rsid w:val="001E0B13"/>
    <w:rsid w:val="001E31CC"/>
    <w:rsid w:val="001E57B7"/>
    <w:rsid w:val="001E626D"/>
    <w:rsid w:val="001E6845"/>
    <w:rsid w:val="001F0A63"/>
    <w:rsid w:val="001F2D12"/>
    <w:rsid w:val="001F3F73"/>
    <w:rsid w:val="00203CF7"/>
    <w:rsid w:val="00210500"/>
    <w:rsid w:val="00215DD3"/>
    <w:rsid w:val="002160CD"/>
    <w:rsid w:val="0022000B"/>
    <w:rsid w:val="00222F37"/>
    <w:rsid w:val="0022602B"/>
    <w:rsid w:val="002303CD"/>
    <w:rsid w:val="00230CD5"/>
    <w:rsid w:val="002355D1"/>
    <w:rsid w:val="00245882"/>
    <w:rsid w:val="00246268"/>
    <w:rsid w:val="00247972"/>
    <w:rsid w:val="002601BD"/>
    <w:rsid w:val="00266F59"/>
    <w:rsid w:val="00271F0A"/>
    <w:rsid w:val="00274FEC"/>
    <w:rsid w:val="00276A1C"/>
    <w:rsid w:val="00276FE5"/>
    <w:rsid w:val="00283B75"/>
    <w:rsid w:val="00290818"/>
    <w:rsid w:val="002931D5"/>
    <w:rsid w:val="00297170"/>
    <w:rsid w:val="00297BB5"/>
    <w:rsid w:val="002A2702"/>
    <w:rsid w:val="002A4C31"/>
    <w:rsid w:val="002A7127"/>
    <w:rsid w:val="002C3233"/>
    <w:rsid w:val="002C52B4"/>
    <w:rsid w:val="002C5EC8"/>
    <w:rsid w:val="002D20A1"/>
    <w:rsid w:val="002D7669"/>
    <w:rsid w:val="002E3238"/>
    <w:rsid w:val="002E6347"/>
    <w:rsid w:val="002E7F0C"/>
    <w:rsid w:val="002F1466"/>
    <w:rsid w:val="002F2EBE"/>
    <w:rsid w:val="002F5FD1"/>
    <w:rsid w:val="002F73A7"/>
    <w:rsid w:val="00303FD2"/>
    <w:rsid w:val="00306631"/>
    <w:rsid w:val="00310AE2"/>
    <w:rsid w:val="00310AF2"/>
    <w:rsid w:val="00314918"/>
    <w:rsid w:val="00315396"/>
    <w:rsid w:val="003164F1"/>
    <w:rsid w:val="003203B5"/>
    <w:rsid w:val="00325ECE"/>
    <w:rsid w:val="003318CA"/>
    <w:rsid w:val="003319DC"/>
    <w:rsid w:val="0033579E"/>
    <w:rsid w:val="0033580E"/>
    <w:rsid w:val="00351A1A"/>
    <w:rsid w:val="003520A1"/>
    <w:rsid w:val="003552EC"/>
    <w:rsid w:val="00357BF1"/>
    <w:rsid w:val="00360CF5"/>
    <w:rsid w:val="00363AAE"/>
    <w:rsid w:val="00366AA5"/>
    <w:rsid w:val="00367ACB"/>
    <w:rsid w:val="0037233E"/>
    <w:rsid w:val="00375E18"/>
    <w:rsid w:val="0038300D"/>
    <w:rsid w:val="00384C27"/>
    <w:rsid w:val="00386D3B"/>
    <w:rsid w:val="00392195"/>
    <w:rsid w:val="003B2EC6"/>
    <w:rsid w:val="003B4B40"/>
    <w:rsid w:val="003B74E0"/>
    <w:rsid w:val="003C11AD"/>
    <w:rsid w:val="003C7CE6"/>
    <w:rsid w:val="003D1344"/>
    <w:rsid w:val="003D211A"/>
    <w:rsid w:val="003D6068"/>
    <w:rsid w:val="003D75BF"/>
    <w:rsid w:val="003F1213"/>
    <w:rsid w:val="003F1E0A"/>
    <w:rsid w:val="004028CE"/>
    <w:rsid w:val="00402923"/>
    <w:rsid w:val="00402C69"/>
    <w:rsid w:val="00403AB0"/>
    <w:rsid w:val="00421C67"/>
    <w:rsid w:val="0042222B"/>
    <w:rsid w:val="00430CB8"/>
    <w:rsid w:val="004341D9"/>
    <w:rsid w:val="004362B7"/>
    <w:rsid w:val="00436F04"/>
    <w:rsid w:val="004374E5"/>
    <w:rsid w:val="0045208A"/>
    <w:rsid w:val="004521EB"/>
    <w:rsid w:val="00455148"/>
    <w:rsid w:val="00457284"/>
    <w:rsid w:val="004607DA"/>
    <w:rsid w:val="0046095F"/>
    <w:rsid w:val="00462E14"/>
    <w:rsid w:val="00465472"/>
    <w:rsid w:val="004710C3"/>
    <w:rsid w:val="00476F6F"/>
    <w:rsid w:val="004779A8"/>
    <w:rsid w:val="004803F5"/>
    <w:rsid w:val="00482055"/>
    <w:rsid w:val="00485DCF"/>
    <w:rsid w:val="00495D6B"/>
    <w:rsid w:val="004965C1"/>
    <w:rsid w:val="004965F3"/>
    <w:rsid w:val="004A114A"/>
    <w:rsid w:val="004A1176"/>
    <w:rsid w:val="004A576B"/>
    <w:rsid w:val="004B3D10"/>
    <w:rsid w:val="004B492C"/>
    <w:rsid w:val="004B4DB8"/>
    <w:rsid w:val="004B525C"/>
    <w:rsid w:val="004C2F33"/>
    <w:rsid w:val="004C5316"/>
    <w:rsid w:val="004C6D91"/>
    <w:rsid w:val="004D0D0C"/>
    <w:rsid w:val="004D1CBE"/>
    <w:rsid w:val="004D3274"/>
    <w:rsid w:val="004D40C2"/>
    <w:rsid w:val="004D66A3"/>
    <w:rsid w:val="004D690C"/>
    <w:rsid w:val="004E26A8"/>
    <w:rsid w:val="004F7781"/>
    <w:rsid w:val="005110A8"/>
    <w:rsid w:val="00513E93"/>
    <w:rsid w:val="00522866"/>
    <w:rsid w:val="0053172A"/>
    <w:rsid w:val="00532DB2"/>
    <w:rsid w:val="00541679"/>
    <w:rsid w:val="00541D09"/>
    <w:rsid w:val="0054568C"/>
    <w:rsid w:val="0055150D"/>
    <w:rsid w:val="005533DD"/>
    <w:rsid w:val="005564CB"/>
    <w:rsid w:val="00564317"/>
    <w:rsid w:val="0056440B"/>
    <w:rsid w:val="005814E9"/>
    <w:rsid w:val="00586346"/>
    <w:rsid w:val="00587F09"/>
    <w:rsid w:val="00590B2C"/>
    <w:rsid w:val="0059140A"/>
    <w:rsid w:val="00597E8F"/>
    <w:rsid w:val="005A26A6"/>
    <w:rsid w:val="005A542B"/>
    <w:rsid w:val="005B0F62"/>
    <w:rsid w:val="005B7F7E"/>
    <w:rsid w:val="005C251A"/>
    <w:rsid w:val="005C5157"/>
    <w:rsid w:val="005C56CB"/>
    <w:rsid w:val="005C69BB"/>
    <w:rsid w:val="005D2ED5"/>
    <w:rsid w:val="005D3083"/>
    <w:rsid w:val="005D5145"/>
    <w:rsid w:val="005E24C7"/>
    <w:rsid w:val="005F1FA2"/>
    <w:rsid w:val="005F2F78"/>
    <w:rsid w:val="005F4964"/>
    <w:rsid w:val="005F5372"/>
    <w:rsid w:val="005F62A9"/>
    <w:rsid w:val="00603995"/>
    <w:rsid w:val="00607A2C"/>
    <w:rsid w:val="00610960"/>
    <w:rsid w:val="006109B4"/>
    <w:rsid w:val="006166CC"/>
    <w:rsid w:val="00616808"/>
    <w:rsid w:val="006202B7"/>
    <w:rsid w:val="006232A7"/>
    <w:rsid w:val="00631AB4"/>
    <w:rsid w:val="006349CA"/>
    <w:rsid w:val="00635000"/>
    <w:rsid w:val="0064109F"/>
    <w:rsid w:val="00644C58"/>
    <w:rsid w:val="00645CED"/>
    <w:rsid w:val="00651CFD"/>
    <w:rsid w:val="00660625"/>
    <w:rsid w:val="00662827"/>
    <w:rsid w:val="00671479"/>
    <w:rsid w:val="006815FB"/>
    <w:rsid w:val="0069285C"/>
    <w:rsid w:val="0069424F"/>
    <w:rsid w:val="0069553A"/>
    <w:rsid w:val="0069722F"/>
    <w:rsid w:val="006A096B"/>
    <w:rsid w:val="006A7DB8"/>
    <w:rsid w:val="006B301B"/>
    <w:rsid w:val="006B316C"/>
    <w:rsid w:val="006B570D"/>
    <w:rsid w:val="006C01A0"/>
    <w:rsid w:val="006C3C55"/>
    <w:rsid w:val="006C416B"/>
    <w:rsid w:val="006E23E0"/>
    <w:rsid w:val="006E7CC6"/>
    <w:rsid w:val="006E7E4D"/>
    <w:rsid w:val="006F069F"/>
    <w:rsid w:val="006F24B2"/>
    <w:rsid w:val="006F5016"/>
    <w:rsid w:val="006F5C67"/>
    <w:rsid w:val="006F7EAD"/>
    <w:rsid w:val="006F7FC6"/>
    <w:rsid w:val="00701344"/>
    <w:rsid w:val="00707F46"/>
    <w:rsid w:val="00714681"/>
    <w:rsid w:val="00714945"/>
    <w:rsid w:val="00721F6B"/>
    <w:rsid w:val="007306E1"/>
    <w:rsid w:val="007311AF"/>
    <w:rsid w:val="00732BEF"/>
    <w:rsid w:val="007355B2"/>
    <w:rsid w:val="00746101"/>
    <w:rsid w:val="00747BAA"/>
    <w:rsid w:val="00752639"/>
    <w:rsid w:val="007561A7"/>
    <w:rsid w:val="007658A7"/>
    <w:rsid w:val="007756FD"/>
    <w:rsid w:val="00776E02"/>
    <w:rsid w:val="00785B7E"/>
    <w:rsid w:val="007922F9"/>
    <w:rsid w:val="007930B0"/>
    <w:rsid w:val="007958BE"/>
    <w:rsid w:val="007A5332"/>
    <w:rsid w:val="007B1D3A"/>
    <w:rsid w:val="007B3788"/>
    <w:rsid w:val="007B3AF7"/>
    <w:rsid w:val="007C4376"/>
    <w:rsid w:val="007C5414"/>
    <w:rsid w:val="007D7AB3"/>
    <w:rsid w:val="007E5706"/>
    <w:rsid w:val="007E7A8A"/>
    <w:rsid w:val="00803EE3"/>
    <w:rsid w:val="00804423"/>
    <w:rsid w:val="008060BC"/>
    <w:rsid w:val="0081417A"/>
    <w:rsid w:val="00820C1D"/>
    <w:rsid w:val="00831460"/>
    <w:rsid w:val="00832111"/>
    <w:rsid w:val="00833BB4"/>
    <w:rsid w:val="0084231B"/>
    <w:rsid w:val="00850A43"/>
    <w:rsid w:val="00853B51"/>
    <w:rsid w:val="00854B22"/>
    <w:rsid w:val="00855DB7"/>
    <w:rsid w:val="008678A9"/>
    <w:rsid w:val="008705D6"/>
    <w:rsid w:val="00872853"/>
    <w:rsid w:val="00874EDF"/>
    <w:rsid w:val="00881864"/>
    <w:rsid w:val="00886908"/>
    <w:rsid w:val="00886DA4"/>
    <w:rsid w:val="00893D64"/>
    <w:rsid w:val="00896BF6"/>
    <w:rsid w:val="008B0294"/>
    <w:rsid w:val="008B4D46"/>
    <w:rsid w:val="008C383F"/>
    <w:rsid w:val="008D0363"/>
    <w:rsid w:val="008D20AF"/>
    <w:rsid w:val="008D46B4"/>
    <w:rsid w:val="008E28D5"/>
    <w:rsid w:val="008F4433"/>
    <w:rsid w:val="00902BEB"/>
    <w:rsid w:val="009057C9"/>
    <w:rsid w:val="00910F4E"/>
    <w:rsid w:val="0091108E"/>
    <w:rsid w:val="0092182A"/>
    <w:rsid w:val="00931214"/>
    <w:rsid w:val="0093385B"/>
    <w:rsid w:val="00934EAC"/>
    <w:rsid w:val="00935639"/>
    <w:rsid w:val="00940B08"/>
    <w:rsid w:val="009536A0"/>
    <w:rsid w:val="00953CD5"/>
    <w:rsid w:val="00956390"/>
    <w:rsid w:val="00970808"/>
    <w:rsid w:val="009776B7"/>
    <w:rsid w:val="009812AC"/>
    <w:rsid w:val="00986FCA"/>
    <w:rsid w:val="009956BE"/>
    <w:rsid w:val="009B0614"/>
    <w:rsid w:val="009B1764"/>
    <w:rsid w:val="009B3B7E"/>
    <w:rsid w:val="009B5AF6"/>
    <w:rsid w:val="009C1E3D"/>
    <w:rsid w:val="009C36E1"/>
    <w:rsid w:val="009C4690"/>
    <w:rsid w:val="009C581B"/>
    <w:rsid w:val="009D7675"/>
    <w:rsid w:val="009D7C7E"/>
    <w:rsid w:val="009E1068"/>
    <w:rsid w:val="009E13E7"/>
    <w:rsid w:val="009E4670"/>
    <w:rsid w:val="009E4C42"/>
    <w:rsid w:val="009E50AC"/>
    <w:rsid w:val="009E5840"/>
    <w:rsid w:val="009F39D1"/>
    <w:rsid w:val="009F41F8"/>
    <w:rsid w:val="009F5D4C"/>
    <w:rsid w:val="009F6871"/>
    <w:rsid w:val="009F7F57"/>
    <w:rsid w:val="00A0174B"/>
    <w:rsid w:val="00A0537A"/>
    <w:rsid w:val="00A10F5A"/>
    <w:rsid w:val="00A1540D"/>
    <w:rsid w:val="00A17158"/>
    <w:rsid w:val="00A222F0"/>
    <w:rsid w:val="00A26946"/>
    <w:rsid w:val="00A3328C"/>
    <w:rsid w:val="00A34130"/>
    <w:rsid w:val="00A43BF1"/>
    <w:rsid w:val="00A46731"/>
    <w:rsid w:val="00A47849"/>
    <w:rsid w:val="00A601CC"/>
    <w:rsid w:val="00A631CE"/>
    <w:rsid w:val="00A65CF0"/>
    <w:rsid w:val="00A73AE6"/>
    <w:rsid w:val="00A76003"/>
    <w:rsid w:val="00A777F7"/>
    <w:rsid w:val="00A82991"/>
    <w:rsid w:val="00A82CF3"/>
    <w:rsid w:val="00A91A43"/>
    <w:rsid w:val="00A94DAA"/>
    <w:rsid w:val="00A95D79"/>
    <w:rsid w:val="00AA2DE8"/>
    <w:rsid w:val="00AA4902"/>
    <w:rsid w:val="00AA4FEE"/>
    <w:rsid w:val="00AA5936"/>
    <w:rsid w:val="00AA704D"/>
    <w:rsid w:val="00AB0609"/>
    <w:rsid w:val="00AB449A"/>
    <w:rsid w:val="00AB68ED"/>
    <w:rsid w:val="00AC076B"/>
    <w:rsid w:val="00AC1A6F"/>
    <w:rsid w:val="00AC4E77"/>
    <w:rsid w:val="00AC6EF7"/>
    <w:rsid w:val="00AD23AE"/>
    <w:rsid w:val="00AD6808"/>
    <w:rsid w:val="00AE2B0E"/>
    <w:rsid w:val="00AE4432"/>
    <w:rsid w:val="00AF1A92"/>
    <w:rsid w:val="00AF4577"/>
    <w:rsid w:val="00B10A21"/>
    <w:rsid w:val="00B12212"/>
    <w:rsid w:val="00B369B6"/>
    <w:rsid w:val="00B40380"/>
    <w:rsid w:val="00B41894"/>
    <w:rsid w:val="00B443CE"/>
    <w:rsid w:val="00B554DC"/>
    <w:rsid w:val="00B60835"/>
    <w:rsid w:val="00B67F50"/>
    <w:rsid w:val="00B763E7"/>
    <w:rsid w:val="00B80645"/>
    <w:rsid w:val="00B81CD5"/>
    <w:rsid w:val="00B90303"/>
    <w:rsid w:val="00B92BE2"/>
    <w:rsid w:val="00BA0821"/>
    <w:rsid w:val="00BB31CC"/>
    <w:rsid w:val="00BB4ACC"/>
    <w:rsid w:val="00BB77E4"/>
    <w:rsid w:val="00BB7959"/>
    <w:rsid w:val="00BC0385"/>
    <w:rsid w:val="00BC11B2"/>
    <w:rsid w:val="00BC30C0"/>
    <w:rsid w:val="00BC4EF3"/>
    <w:rsid w:val="00BC62CB"/>
    <w:rsid w:val="00BD0517"/>
    <w:rsid w:val="00BD28F3"/>
    <w:rsid w:val="00BD2D17"/>
    <w:rsid w:val="00BD7285"/>
    <w:rsid w:val="00BE2BE1"/>
    <w:rsid w:val="00BE4392"/>
    <w:rsid w:val="00BE4549"/>
    <w:rsid w:val="00BE49C0"/>
    <w:rsid w:val="00BF0168"/>
    <w:rsid w:val="00BF03D3"/>
    <w:rsid w:val="00BF4F78"/>
    <w:rsid w:val="00BF529E"/>
    <w:rsid w:val="00BF5F21"/>
    <w:rsid w:val="00C02123"/>
    <w:rsid w:val="00C068BE"/>
    <w:rsid w:val="00C06D90"/>
    <w:rsid w:val="00C11858"/>
    <w:rsid w:val="00C30631"/>
    <w:rsid w:val="00C32599"/>
    <w:rsid w:val="00C34A7F"/>
    <w:rsid w:val="00C37F6C"/>
    <w:rsid w:val="00C403F9"/>
    <w:rsid w:val="00C41B8E"/>
    <w:rsid w:val="00C51674"/>
    <w:rsid w:val="00C53E6E"/>
    <w:rsid w:val="00C5507A"/>
    <w:rsid w:val="00C56EB8"/>
    <w:rsid w:val="00C57C3F"/>
    <w:rsid w:val="00C60E3D"/>
    <w:rsid w:val="00C70BE2"/>
    <w:rsid w:val="00C72E7A"/>
    <w:rsid w:val="00C74C27"/>
    <w:rsid w:val="00C75031"/>
    <w:rsid w:val="00C7628B"/>
    <w:rsid w:val="00C813D8"/>
    <w:rsid w:val="00C85DF3"/>
    <w:rsid w:val="00C864D9"/>
    <w:rsid w:val="00C90D44"/>
    <w:rsid w:val="00CA6004"/>
    <w:rsid w:val="00CA697A"/>
    <w:rsid w:val="00CB462E"/>
    <w:rsid w:val="00CB6316"/>
    <w:rsid w:val="00CC3F65"/>
    <w:rsid w:val="00CC5E19"/>
    <w:rsid w:val="00CC6D29"/>
    <w:rsid w:val="00CD0DE7"/>
    <w:rsid w:val="00CD12C6"/>
    <w:rsid w:val="00CD344E"/>
    <w:rsid w:val="00CE19BA"/>
    <w:rsid w:val="00CE4AA2"/>
    <w:rsid w:val="00CE6D1F"/>
    <w:rsid w:val="00CE6FDF"/>
    <w:rsid w:val="00CF081B"/>
    <w:rsid w:val="00D057DE"/>
    <w:rsid w:val="00D108BE"/>
    <w:rsid w:val="00D10ADE"/>
    <w:rsid w:val="00D11C4C"/>
    <w:rsid w:val="00D11E56"/>
    <w:rsid w:val="00D13FBB"/>
    <w:rsid w:val="00D163D2"/>
    <w:rsid w:val="00D167FE"/>
    <w:rsid w:val="00D22A70"/>
    <w:rsid w:val="00D2577D"/>
    <w:rsid w:val="00D354A0"/>
    <w:rsid w:val="00D408C2"/>
    <w:rsid w:val="00D40EC9"/>
    <w:rsid w:val="00D40EF5"/>
    <w:rsid w:val="00D44953"/>
    <w:rsid w:val="00D45F14"/>
    <w:rsid w:val="00D52A5D"/>
    <w:rsid w:val="00D61013"/>
    <w:rsid w:val="00D63EFA"/>
    <w:rsid w:val="00D73360"/>
    <w:rsid w:val="00D7622D"/>
    <w:rsid w:val="00D766A6"/>
    <w:rsid w:val="00D83ADD"/>
    <w:rsid w:val="00D900D2"/>
    <w:rsid w:val="00D916C9"/>
    <w:rsid w:val="00D92706"/>
    <w:rsid w:val="00D939E9"/>
    <w:rsid w:val="00D944A4"/>
    <w:rsid w:val="00DA03A9"/>
    <w:rsid w:val="00DA3939"/>
    <w:rsid w:val="00DA58C6"/>
    <w:rsid w:val="00DA6352"/>
    <w:rsid w:val="00DB161B"/>
    <w:rsid w:val="00DC33FF"/>
    <w:rsid w:val="00DC621B"/>
    <w:rsid w:val="00DE0D45"/>
    <w:rsid w:val="00DE161C"/>
    <w:rsid w:val="00DF1C04"/>
    <w:rsid w:val="00E0021A"/>
    <w:rsid w:val="00E0263D"/>
    <w:rsid w:val="00E046E0"/>
    <w:rsid w:val="00E0615C"/>
    <w:rsid w:val="00E063CA"/>
    <w:rsid w:val="00E1027E"/>
    <w:rsid w:val="00E1238A"/>
    <w:rsid w:val="00E131C6"/>
    <w:rsid w:val="00E16762"/>
    <w:rsid w:val="00E214E8"/>
    <w:rsid w:val="00E22B5E"/>
    <w:rsid w:val="00E31811"/>
    <w:rsid w:val="00E31EA6"/>
    <w:rsid w:val="00E32393"/>
    <w:rsid w:val="00E476B9"/>
    <w:rsid w:val="00E56A3C"/>
    <w:rsid w:val="00E70054"/>
    <w:rsid w:val="00E70ADE"/>
    <w:rsid w:val="00E70EF2"/>
    <w:rsid w:val="00E87926"/>
    <w:rsid w:val="00E90C18"/>
    <w:rsid w:val="00E912B0"/>
    <w:rsid w:val="00E936D9"/>
    <w:rsid w:val="00E967CE"/>
    <w:rsid w:val="00E97CE9"/>
    <w:rsid w:val="00EA5429"/>
    <w:rsid w:val="00EB256D"/>
    <w:rsid w:val="00EB3CA5"/>
    <w:rsid w:val="00EB534E"/>
    <w:rsid w:val="00EB6036"/>
    <w:rsid w:val="00EB63EF"/>
    <w:rsid w:val="00EB7590"/>
    <w:rsid w:val="00EB772E"/>
    <w:rsid w:val="00EB7AD0"/>
    <w:rsid w:val="00EC3197"/>
    <w:rsid w:val="00EC6BBC"/>
    <w:rsid w:val="00ED0262"/>
    <w:rsid w:val="00ED5963"/>
    <w:rsid w:val="00ED61F4"/>
    <w:rsid w:val="00ED7454"/>
    <w:rsid w:val="00EE3030"/>
    <w:rsid w:val="00EE5F2C"/>
    <w:rsid w:val="00EF0F3D"/>
    <w:rsid w:val="00EF60AB"/>
    <w:rsid w:val="00F02F10"/>
    <w:rsid w:val="00F03897"/>
    <w:rsid w:val="00F05AA2"/>
    <w:rsid w:val="00F06BD2"/>
    <w:rsid w:val="00F10F33"/>
    <w:rsid w:val="00F110DD"/>
    <w:rsid w:val="00F114C0"/>
    <w:rsid w:val="00F11696"/>
    <w:rsid w:val="00F12DAD"/>
    <w:rsid w:val="00F16514"/>
    <w:rsid w:val="00F16C7C"/>
    <w:rsid w:val="00F20CA4"/>
    <w:rsid w:val="00F258F0"/>
    <w:rsid w:val="00F25B75"/>
    <w:rsid w:val="00F359F2"/>
    <w:rsid w:val="00F37ACD"/>
    <w:rsid w:val="00F45E57"/>
    <w:rsid w:val="00F45EB4"/>
    <w:rsid w:val="00F53F8A"/>
    <w:rsid w:val="00F549E8"/>
    <w:rsid w:val="00F55A34"/>
    <w:rsid w:val="00F615F6"/>
    <w:rsid w:val="00F61D59"/>
    <w:rsid w:val="00F6203B"/>
    <w:rsid w:val="00F63BEE"/>
    <w:rsid w:val="00F71E38"/>
    <w:rsid w:val="00F74683"/>
    <w:rsid w:val="00F748E2"/>
    <w:rsid w:val="00F75F1F"/>
    <w:rsid w:val="00F75F2F"/>
    <w:rsid w:val="00F76783"/>
    <w:rsid w:val="00F802FD"/>
    <w:rsid w:val="00F83824"/>
    <w:rsid w:val="00F8439A"/>
    <w:rsid w:val="00F84BB9"/>
    <w:rsid w:val="00F90E58"/>
    <w:rsid w:val="00F92B48"/>
    <w:rsid w:val="00F93D9A"/>
    <w:rsid w:val="00F953F1"/>
    <w:rsid w:val="00FA680A"/>
    <w:rsid w:val="00FB04CC"/>
    <w:rsid w:val="00FB163C"/>
    <w:rsid w:val="00FB188E"/>
    <w:rsid w:val="00FB1E23"/>
    <w:rsid w:val="00FB1E7B"/>
    <w:rsid w:val="00FC0338"/>
    <w:rsid w:val="00FC2DD8"/>
    <w:rsid w:val="00FC485B"/>
    <w:rsid w:val="00FC6508"/>
    <w:rsid w:val="00FC6568"/>
    <w:rsid w:val="00FD064E"/>
    <w:rsid w:val="00FD5882"/>
    <w:rsid w:val="00FD7C3C"/>
    <w:rsid w:val="00FE07B5"/>
    <w:rsid w:val="00FE7E97"/>
    <w:rsid w:val="00FF0C8E"/>
    <w:rsid w:val="00FF113A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6973"/>
  <w15:chartTrackingRefBased/>
  <w15:docId w15:val="{EEE2CC58-BB35-491E-8EBA-D3D7AC3D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B4"/>
    <w:pPr>
      <w:spacing w:after="200"/>
      <w:jc w:val="both"/>
    </w:pPr>
    <w:rPr>
      <w:rFonts w:ascii="Times New Roman" w:hAnsi="Times New Roman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22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2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28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28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28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28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28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28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28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link w:val="normalChar"/>
    <w:autoRedefine/>
    <w:qFormat/>
    <w:rsid w:val="00E97CE9"/>
    <w:rPr>
      <w:bCs/>
      <w:szCs w:val="16"/>
    </w:rPr>
  </w:style>
  <w:style w:type="character" w:customStyle="1" w:styleId="normalChar">
    <w:name w:val="normal Char"/>
    <w:basedOn w:val="VarsaylanParagrafYazTipi"/>
    <w:link w:val="Normal1"/>
    <w:rsid w:val="00E97CE9"/>
    <w:rPr>
      <w:rFonts w:ascii="Times New Roman" w:hAnsi="Times New Roman"/>
      <w:bCs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22866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2866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2866"/>
    <w:rPr>
      <w:rFonts w:eastAsiaTheme="majorEastAsia" w:cstheme="majorBidi"/>
      <w:color w:val="0F4761" w:themeColor="accent1" w:themeShade="BF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2866"/>
    <w:rPr>
      <w:rFonts w:eastAsiaTheme="majorEastAsia" w:cstheme="majorBidi"/>
      <w:i/>
      <w:iCs/>
      <w:color w:val="0F4761" w:themeColor="accent1" w:themeShade="BF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2866"/>
    <w:rPr>
      <w:rFonts w:eastAsiaTheme="majorEastAsia" w:cstheme="majorBidi"/>
      <w:color w:val="0F4761" w:themeColor="accent1" w:themeShade="BF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2866"/>
    <w:rPr>
      <w:rFonts w:eastAsiaTheme="majorEastAsia" w:cstheme="majorBidi"/>
      <w:i/>
      <w:iCs/>
      <w:color w:val="595959" w:themeColor="text1" w:themeTint="A6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2866"/>
    <w:rPr>
      <w:rFonts w:eastAsiaTheme="majorEastAsia" w:cstheme="majorBidi"/>
      <w:color w:val="595959" w:themeColor="text1" w:themeTint="A6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2866"/>
    <w:rPr>
      <w:rFonts w:eastAsiaTheme="majorEastAsia" w:cstheme="majorBidi"/>
      <w:i/>
      <w:iCs/>
      <w:color w:val="272727" w:themeColor="text1" w:themeTint="D8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2866"/>
    <w:rPr>
      <w:rFonts w:eastAsiaTheme="majorEastAsia" w:cstheme="majorBidi"/>
      <w:color w:val="272727" w:themeColor="text1" w:themeTint="D8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522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286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5228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2866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522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2866"/>
    <w:rPr>
      <w:rFonts w:ascii="Times New Roman" w:hAnsi="Times New Roman"/>
      <w:i/>
      <w:iCs/>
      <w:color w:val="404040" w:themeColor="text1" w:themeTint="BF"/>
      <w14:ligatures w14:val="none"/>
    </w:rPr>
  </w:style>
  <w:style w:type="paragraph" w:styleId="ListeParagraf">
    <w:name w:val="List Paragraph"/>
    <w:basedOn w:val="Normal"/>
    <w:uiPriority w:val="34"/>
    <w:qFormat/>
    <w:rsid w:val="005228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28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2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2866"/>
    <w:rPr>
      <w:rFonts w:ascii="Times New Roman" w:hAnsi="Times New Roman"/>
      <w:i/>
      <w:iCs/>
      <w:color w:val="0F4761" w:themeColor="accent1" w:themeShade="BF"/>
      <w14:ligatures w14:val="none"/>
    </w:rPr>
  </w:style>
  <w:style w:type="character" w:styleId="GlBavuru">
    <w:name w:val="Intense Reference"/>
    <w:basedOn w:val="VarsaylanParagrafYazTipi"/>
    <w:uiPriority w:val="32"/>
    <w:qFormat/>
    <w:rsid w:val="00522866"/>
    <w:rPr>
      <w:b/>
      <w:bCs/>
      <w:smallCaps/>
      <w:color w:val="0F4761" w:themeColor="accent1" w:themeShade="BF"/>
      <w:spacing w:val="5"/>
    </w:rPr>
  </w:style>
  <w:style w:type="character" w:styleId="SatrNumaras">
    <w:name w:val="line number"/>
    <w:basedOn w:val="VarsaylanParagrafYazTipi"/>
    <w:uiPriority w:val="99"/>
    <w:semiHidden/>
    <w:unhideWhenUsed/>
    <w:rsid w:val="00522866"/>
  </w:style>
  <w:style w:type="table" w:styleId="TabloKlavuzu">
    <w:name w:val="Table Grid"/>
    <w:basedOn w:val="NormalTablo"/>
    <w:uiPriority w:val="39"/>
    <w:rsid w:val="002E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67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7F50"/>
    <w:rPr>
      <w:rFonts w:ascii="Times New Roman" w:hAnsi="Times New Roman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67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7F50"/>
    <w:rPr>
      <w:rFonts w:ascii="Times New Roman" w:hAnsi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Enes Işıkgöz</dc:creator>
  <cp:keywords/>
  <dc:description/>
  <cp:lastModifiedBy>Mustafa Öztunç</cp:lastModifiedBy>
  <cp:revision>2</cp:revision>
  <dcterms:created xsi:type="dcterms:W3CDTF">2025-12-30T11:52:00Z</dcterms:created>
  <dcterms:modified xsi:type="dcterms:W3CDTF">2025-12-30T11:52:00Z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2025-12-29T15:44:39Z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1525b2d5-ef31-4994-8cd4-5f0e886d0460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