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0CC4" w14:textId="7D3F8234" w:rsidR="00E50322" w:rsidRPr="00E50322" w:rsidRDefault="00984258" w:rsidP="00E5032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84258">
        <w:rPr>
          <w:rFonts w:ascii="Times New Roman" w:hAnsi="Times New Roman" w:cs="Times New Roman"/>
          <w:b/>
          <w:bCs/>
          <w:sz w:val="22"/>
          <w:szCs w:val="22"/>
        </w:rPr>
        <w:t xml:space="preserve">Çalışan Sağlığı </w:t>
      </w:r>
      <w:r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984258">
        <w:rPr>
          <w:rFonts w:ascii="Times New Roman" w:hAnsi="Times New Roman" w:cs="Times New Roman"/>
          <w:b/>
          <w:bCs/>
          <w:sz w:val="22"/>
          <w:szCs w:val="22"/>
        </w:rPr>
        <w:t>e Güvenliği Kültürü Ölçeği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Soruları</w:t>
      </w:r>
    </w:p>
    <w:tbl>
      <w:tblPr>
        <w:tblStyle w:val="TabloKlavuzu"/>
        <w:tblW w:w="10832" w:type="dxa"/>
        <w:tblInd w:w="-714" w:type="dxa"/>
        <w:tblLook w:val="04A0" w:firstRow="1" w:lastRow="0" w:firstColumn="1" w:lastColumn="0" w:noHBand="0" w:noVBand="1"/>
      </w:tblPr>
      <w:tblGrid>
        <w:gridCol w:w="6101"/>
        <w:gridCol w:w="1010"/>
        <w:gridCol w:w="1010"/>
        <w:gridCol w:w="909"/>
        <w:gridCol w:w="901"/>
        <w:gridCol w:w="901"/>
      </w:tblGrid>
      <w:tr w:rsidR="00E50322" w:rsidRPr="00E50322" w14:paraId="1F54FEB0" w14:textId="77777777" w:rsidTr="00E50322">
        <w:tc>
          <w:tcPr>
            <w:tcW w:w="6101" w:type="dxa"/>
          </w:tcPr>
          <w:p w14:paraId="2846958F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17D8745A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50322">
              <w:rPr>
                <w:rFonts w:ascii="Times New Roman" w:hAnsi="Times New Roman" w:cs="Times New Roman"/>
                <w:sz w:val="14"/>
                <w:szCs w:val="14"/>
              </w:rPr>
              <w:t>Kesinlikle Katılmıyorum</w:t>
            </w:r>
          </w:p>
          <w:p w14:paraId="36E458FB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0" w:type="dxa"/>
          </w:tcPr>
          <w:p w14:paraId="0301E330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50322">
              <w:rPr>
                <w:rFonts w:ascii="Times New Roman" w:hAnsi="Times New Roman" w:cs="Times New Roman"/>
                <w:sz w:val="14"/>
                <w:szCs w:val="14"/>
              </w:rPr>
              <w:t>Katılmıyorum</w:t>
            </w:r>
          </w:p>
          <w:p w14:paraId="71365A57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9" w:type="dxa"/>
          </w:tcPr>
          <w:p w14:paraId="1D5566E9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50322">
              <w:rPr>
                <w:rFonts w:ascii="Times New Roman" w:hAnsi="Times New Roman" w:cs="Times New Roman"/>
                <w:sz w:val="14"/>
                <w:szCs w:val="14"/>
              </w:rPr>
              <w:t>Kararsızım</w:t>
            </w:r>
          </w:p>
          <w:p w14:paraId="4D34AE8C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1" w:type="dxa"/>
          </w:tcPr>
          <w:p w14:paraId="1C24E283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50322">
              <w:rPr>
                <w:rFonts w:ascii="Times New Roman" w:hAnsi="Times New Roman" w:cs="Times New Roman"/>
                <w:sz w:val="14"/>
                <w:szCs w:val="14"/>
              </w:rPr>
              <w:t>Katılıyorum</w:t>
            </w:r>
          </w:p>
          <w:p w14:paraId="7918FCE9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1" w:type="dxa"/>
          </w:tcPr>
          <w:p w14:paraId="642357A6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50322">
              <w:rPr>
                <w:rFonts w:ascii="Times New Roman" w:hAnsi="Times New Roman" w:cs="Times New Roman"/>
                <w:sz w:val="14"/>
                <w:szCs w:val="14"/>
              </w:rPr>
              <w:t>Kesinlikle Katılıyorum</w:t>
            </w:r>
          </w:p>
          <w:p w14:paraId="4EAB5E7F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50322" w:rsidRPr="00E50322" w14:paraId="6A3B70A2" w14:textId="77777777" w:rsidTr="00E50322">
        <w:tc>
          <w:tcPr>
            <w:tcW w:w="6101" w:type="dxa"/>
          </w:tcPr>
          <w:p w14:paraId="10819DD9" w14:textId="3B25FBD6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1 El hijyeni açısından gerekli malzemeler vardır. </w:t>
            </w:r>
          </w:p>
        </w:tc>
        <w:tc>
          <w:tcPr>
            <w:tcW w:w="1010" w:type="dxa"/>
          </w:tcPr>
          <w:p w14:paraId="57913804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791ED568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2EEDDC76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62F6112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2ABF750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36298480" w14:textId="77777777" w:rsidTr="00E50322">
        <w:tc>
          <w:tcPr>
            <w:tcW w:w="6101" w:type="dxa"/>
          </w:tcPr>
          <w:p w14:paraId="055CD604" w14:textId="477052D1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2 İzolasyon uygulamaları için gerekli önlemler alınır. </w:t>
            </w:r>
          </w:p>
        </w:tc>
        <w:tc>
          <w:tcPr>
            <w:tcW w:w="1010" w:type="dxa"/>
          </w:tcPr>
          <w:p w14:paraId="558AFECA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505D7315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2C14D575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64DA167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B35B339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762EB1E4" w14:textId="77777777" w:rsidTr="00E50322">
        <w:tc>
          <w:tcPr>
            <w:tcW w:w="6101" w:type="dxa"/>
          </w:tcPr>
          <w:p w14:paraId="71CCE077" w14:textId="557D6AA0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3 Çalışılan birimlerin temizlik talimatları belirlenmiştir </w:t>
            </w:r>
          </w:p>
        </w:tc>
        <w:tc>
          <w:tcPr>
            <w:tcW w:w="1010" w:type="dxa"/>
          </w:tcPr>
          <w:p w14:paraId="5BCC1763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3FAA0902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7928559C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B69313E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D92DCD5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5796015D" w14:textId="77777777" w:rsidTr="00E50322">
        <w:tc>
          <w:tcPr>
            <w:tcW w:w="6101" w:type="dxa"/>
          </w:tcPr>
          <w:p w14:paraId="786B61D9" w14:textId="3A5B23E9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4 İzolasyon uygulamaları hakkında yazılı düzenlemeler hazırlanmıştır. </w:t>
            </w:r>
          </w:p>
        </w:tc>
        <w:tc>
          <w:tcPr>
            <w:tcW w:w="1010" w:type="dxa"/>
          </w:tcPr>
          <w:p w14:paraId="4A95C2EF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6E642376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12B1618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9F63A40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6257F6B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5474A1CB" w14:textId="77777777" w:rsidTr="00E50322">
        <w:tc>
          <w:tcPr>
            <w:tcW w:w="6101" w:type="dxa"/>
          </w:tcPr>
          <w:p w14:paraId="30BF304B" w14:textId="6163525A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5 Kurumda çalışan güvenliğine yönelik koruyucu ekipman bulunur. </w:t>
            </w:r>
          </w:p>
        </w:tc>
        <w:tc>
          <w:tcPr>
            <w:tcW w:w="1010" w:type="dxa"/>
          </w:tcPr>
          <w:p w14:paraId="31AC691D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3E495C65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1F6A66E2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FF9BDEC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AF7EE10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2E23ECB0" w14:textId="77777777" w:rsidTr="00E50322">
        <w:tc>
          <w:tcPr>
            <w:tcW w:w="6101" w:type="dxa"/>
          </w:tcPr>
          <w:p w14:paraId="659D390D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6 Kesici delici aletler için uygun malzemeler bulunur. </w:t>
            </w:r>
          </w:p>
          <w:p w14:paraId="196FDB9D" w14:textId="719D88DA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>7 Yöneticilerimiz, çalışan güvenliği uygulamaları için çalışanların görüşlerinin</w:t>
            </w: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önemser. </w:t>
            </w:r>
          </w:p>
        </w:tc>
        <w:tc>
          <w:tcPr>
            <w:tcW w:w="1010" w:type="dxa"/>
          </w:tcPr>
          <w:p w14:paraId="7348DAF7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4D053A2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5C93DC54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F786246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85EF684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2B40338E" w14:textId="77777777" w:rsidTr="00E50322">
        <w:tc>
          <w:tcPr>
            <w:tcW w:w="6101" w:type="dxa"/>
          </w:tcPr>
          <w:p w14:paraId="66B33A32" w14:textId="171D4DBA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>8 Yöneticilerimiz, çalışan güvenliği ile ilgili</w:t>
            </w: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>talimat/</w:t>
            </w: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>prosedürlerine göre yapılmış</w:t>
            </w: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>bir uygulama gördüğünde takdir ederler</w:t>
            </w: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010" w:type="dxa"/>
          </w:tcPr>
          <w:p w14:paraId="04CC74B9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32A6878B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39AAAB06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36FE29D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6558E48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590FC51F" w14:textId="77777777" w:rsidTr="00E50322">
        <w:tc>
          <w:tcPr>
            <w:tcW w:w="6101" w:type="dxa"/>
          </w:tcPr>
          <w:p w14:paraId="5906886E" w14:textId="23253470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>9 Çalışanlara yönelik bilgi sistemlerinin gizliliği ve güvenliği için gerekli önlemler</w:t>
            </w: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alınmıştır. </w:t>
            </w:r>
          </w:p>
        </w:tc>
        <w:tc>
          <w:tcPr>
            <w:tcW w:w="1010" w:type="dxa"/>
          </w:tcPr>
          <w:p w14:paraId="6AACC67D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0147A426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3470E726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A607020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0BA605F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090A5E50" w14:textId="77777777" w:rsidTr="00E50322">
        <w:tc>
          <w:tcPr>
            <w:tcW w:w="6101" w:type="dxa"/>
          </w:tcPr>
          <w:p w14:paraId="4D0A2155" w14:textId="65595FDD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>10 Çalışanlar, kurumda çalışan olarak kendilerini güvende hisseder.</w:t>
            </w:r>
          </w:p>
        </w:tc>
        <w:tc>
          <w:tcPr>
            <w:tcW w:w="1010" w:type="dxa"/>
          </w:tcPr>
          <w:p w14:paraId="18ADA960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59478624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27F1EABF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6C768CC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B0C118F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40523891" w14:textId="77777777" w:rsidTr="00E50322">
        <w:tc>
          <w:tcPr>
            <w:tcW w:w="6101" w:type="dxa"/>
          </w:tcPr>
          <w:p w14:paraId="6DD0E1DA" w14:textId="30BF7D73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11 Çalışan sağlığı açısından birimlere yönelik risk değerlendirmesi yapılır. </w:t>
            </w:r>
          </w:p>
        </w:tc>
        <w:tc>
          <w:tcPr>
            <w:tcW w:w="1010" w:type="dxa"/>
          </w:tcPr>
          <w:p w14:paraId="01754A48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0BAF56CB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60A16AC9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B8A7979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A62EE05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1E90B224" w14:textId="77777777" w:rsidTr="00E50322">
        <w:tc>
          <w:tcPr>
            <w:tcW w:w="6101" w:type="dxa"/>
          </w:tcPr>
          <w:p w14:paraId="2D50EB2B" w14:textId="3D3C684A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>12 Kurumda istenmeyen olayları bildirmek için raporlama sistemi oluşturulmuştur.</w:t>
            </w:r>
          </w:p>
        </w:tc>
        <w:tc>
          <w:tcPr>
            <w:tcW w:w="1010" w:type="dxa"/>
          </w:tcPr>
          <w:p w14:paraId="145A97F5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7284427B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56F75687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9BF5DF8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D84E6A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2B1CF38B" w14:textId="77777777" w:rsidTr="00E50322">
        <w:tc>
          <w:tcPr>
            <w:tcW w:w="6101" w:type="dxa"/>
          </w:tcPr>
          <w:p w14:paraId="300EC81A" w14:textId="38ABC843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>13 Yöneticilerimiz çalışan güvenliğinden ziyade öncelikli olarak işin bitmesini</w:t>
            </w: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ister. </w:t>
            </w:r>
          </w:p>
        </w:tc>
        <w:tc>
          <w:tcPr>
            <w:tcW w:w="1010" w:type="dxa"/>
          </w:tcPr>
          <w:p w14:paraId="421F49B0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455AC046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458F276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FE687EF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9F9B18A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4787D533" w14:textId="77777777" w:rsidTr="00E50322">
        <w:tc>
          <w:tcPr>
            <w:tcW w:w="6101" w:type="dxa"/>
          </w:tcPr>
          <w:p w14:paraId="10B7F15E" w14:textId="312E8BBB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14 Personel sağlık taramalarında çalışılan birim göz önüne alınır. </w:t>
            </w:r>
          </w:p>
        </w:tc>
        <w:tc>
          <w:tcPr>
            <w:tcW w:w="1010" w:type="dxa"/>
          </w:tcPr>
          <w:p w14:paraId="7BB35CC4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2AFABF32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70859B88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0AC9D5A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91D63BC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14159623" w14:textId="77777777" w:rsidTr="00E50322">
        <w:tc>
          <w:tcPr>
            <w:tcW w:w="6101" w:type="dxa"/>
          </w:tcPr>
          <w:p w14:paraId="410ADE51" w14:textId="61B35328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15 Personele çalışılan birimin riskine göre aşılama yapılır. </w:t>
            </w:r>
          </w:p>
        </w:tc>
        <w:tc>
          <w:tcPr>
            <w:tcW w:w="1010" w:type="dxa"/>
          </w:tcPr>
          <w:p w14:paraId="58FFACA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638E8935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6E32A598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807B547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AC21E6A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52C75389" w14:textId="77777777" w:rsidTr="00E50322">
        <w:tc>
          <w:tcPr>
            <w:tcW w:w="6101" w:type="dxa"/>
          </w:tcPr>
          <w:p w14:paraId="1B2D7716" w14:textId="378A17A6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16 Her çalışanın personel sağlık tarama kaydı vardır. </w:t>
            </w:r>
          </w:p>
        </w:tc>
        <w:tc>
          <w:tcPr>
            <w:tcW w:w="1010" w:type="dxa"/>
          </w:tcPr>
          <w:p w14:paraId="3A3E4D93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0332DE4B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51868736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0FE03A7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BDEF0C4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4040CB52" w14:textId="77777777" w:rsidTr="00E50322">
        <w:tc>
          <w:tcPr>
            <w:tcW w:w="6101" w:type="dxa"/>
          </w:tcPr>
          <w:p w14:paraId="031B1414" w14:textId="47BA0748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17 Radyasyon ile uğraşan personelin sağlık kontrolleri yapılır. </w:t>
            </w:r>
          </w:p>
        </w:tc>
        <w:tc>
          <w:tcPr>
            <w:tcW w:w="1010" w:type="dxa"/>
          </w:tcPr>
          <w:p w14:paraId="40DDE296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1B4A6B7D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110A6079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623AF10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1FFDFFD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09B9B93F" w14:textId="77777777" w:rsidTr="00E50322">
        <w:tc>
          <w:tcPr>
            <w:tcW w:w="6101" w:type="dxa"/>
          </w:tcPr>
          <w:p w14:paraId="37B0B35B" w14:textId="46B6360A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18 Lateks alerjisi olan personele yönelik düzenlemeler yapılır. </w:t>
            </w:r>
          </w:p>
        </w:tc>
        <w:tc>
          <w:tcPr>
            <w:tcW w:w="1010" w:type="dxa"/>
          </w:tcPr>
          <w:p w14:paraId="10DD778A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1B3F959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7159AA7F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7EECDA3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F53B7AA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3F35F45A" w14:textId="77777777" w:rsidTr="00E50322">
        <w:tc>
          <w:tcPr>
            <w:tcW w:w="6101" w:type="dxa"/>
          </w:tcPr>
          <w:p w14:paraId="76C5311D" w14:textId="5743F227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19 Kurumda işe yeni başlayanlara tam bir fizik muayene yapılarak detaylı özgeçmiş ve meslek öyküsü kayda geçirilir. </w:t>
            </w:r>
          </w:p>
        </w:tc>
        <w:tc>
          <w:tcPr>
            <w:tcW w:w="1010" w:type="dxa"/>
          </w:tcPr>
          <w:p w14:paraId="05FA18A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668F8BF6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2BF95467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727CCCF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CE8EF6C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29AC9BB4" w14:textId="77777777" w:rsidTr="00E50322">
        <w:tc>
          <w:tcPr>
            <w:tcW w:w="6101" w:type="dxa"/>
          </w:tcPr>
          <w:p w14:paraId="296421ED" w14:textId="361AB72F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>20 Kimyasallar ve dezenfektanlar kullanılacağı zaman uygun ortamlarda</w:t>
            </w: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hazırlanır. </w:t>
            </w:r>
          </w:p>
        </w:tc>
        <w:tc>
          <w:tcPr>
            <w:tcW w:w="1010" w:type="dxa"/>
          </w:tcPr>
          <w:p w14:paraId="01763D0B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30108E76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063618F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4678CE2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394AC8D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4B074BF6" w14:textId="77777777" w:rsidTr="00E50322">
        <w:tc>
          <w:tcPr>
            <w:tcW w:w="6101" w:type="dxa"/>
          </w:tcPr>
          <w:p w14:paraId="229E3FAC" w14:textId="39F2623D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21 Kimyasal maddeler etiketlenir. </w:t>
            </w:r>
          </w:p>
        </w:tc>
        <w:tc>
          <w:tcPr>
            <w:tcW w:w="1010" w:type="dxa"/>
          </w:tcPr>
          <w:p w14:paraId="2BFD7337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3539D4A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069F018E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D0B48A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4EE0A20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3999B95B" w14:textId="77777777" w:rsidTr="00E50322">
        <w:tc>
          <w:tcPr>
            <w:tcW w:w="6101" w:type="dxa"/>
          </w:tcPr>
          <w:p w14:paraId="0D2706C3" w14:textId="22AF81AC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22 Kimyasal maddeler ve solüsyonları hazırlamada uygun önlemler alınır. </w:t>
            </w:r>
          </w:p>
        </w:tc>
        <w:tc>
          <w:tcPr>
            <w:tcW w:w="1010" w:type="dxa"/>
          </w:tcPr>
          <w:p w14:paraId="2D3B2209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509579C7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116D9E37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55B4C1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A8208D6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5143FA53" w14:textId="77777777" w:rsidTr="00E50322">
        <w:tc>
          <w:tcPr>
            <w:tcW w:w="6101" w:type="dxa"/>
          </w:tcPr>
          <w:p w14:paraId="4AB0A2A0" w14:textId="420E7036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23 Kimyasallar ve dezenfektanlar talimatlara uygun kullanılır. </w:t>
            </w:r>
          </w:p>
        </w:tc>
        <w:tc>
          <w:tcPr>
            <w:tcW w:w="1010" w:type="dxa"/>
          </w:tcPr>
          <w:p w14:paraId="755BA0D9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5736A509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66661C04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64DA5CF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BDEE6AB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2697B7AE" w14:textId="77777777" w:rsidTr="00E50322">
        <w:tc>
          <w:tcPr>
            <w:tcW w:w="6101" w:type="dxa"/>
          </w:tcPr>
          <w:p w14:paraId="6803F776" w14:textId="3EF3A175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24 Yangın Güvenliği konusunda eğitim verilir. </w:t>
            </w:r>
          </w:p>
        </w:tc>
        <w:tc>
          <w:tcPr>
            <w:tcW w:w="1010" w:type="dxa"/>
          </w:tcPr>
          <w:p w14:paraId="7B39553C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6187EA29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362F2167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9214595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C7744D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0F934481" w14:textId="77777777" w:rsidTr="00E50322">
        <w:tc>
          <w:tcPr>
            <w:tcW w:w="6101" w:type="dxa"/>
          </w:tcPr>
          <w:p w14:paraId="5B971D34" w14:textId="2385D72E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25 Hastane atıkları konusunda çalışanlara periyodik eğitimler verilir. </w:t>
            </w:r>
          </w:p>
        </w:tc>
        <w:tc>
          <w:tcPr>
            <w:tcW w:w="1010" w:type="dxa"/>
          </w:tcPr>
          <w:p w14:paraId="4F483A3E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20EF3B03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14B7977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2398A1D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4745FFD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28A6FDF3" w14:textId="77777777" w:rsidTr="00E50322">
        <w:tc>
          <w:tcPr>
            <w:tcW w:w="6101" w:type="dxa"/>
          </w:tcPr>
          <w:p w14:paraId="17BADC26" w14:textId="609CB2BC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>26 Kurşun önlük kontrolleri yapılır.</w:t>
            </w:r>
          </w:p>
        </w:tc>
        <w:tc>
          <w:tcPr>
            <w:tcW w:w="1010" w:type="dxa"/>
          </w:tcPr>
          <w:p w14:paraId="769C6908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69763FD4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787BA5D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A954228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B17BC7F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2462034A" w14:textId="77777777" w:rsidTr="00E50322">
        <w:tc>
          <w:tcPr>
            <w:tcW w:w="6101" w:type="dxa"/>
          </w:tcPr>
          <w:p w14:paraId="3C4F813F" w14:textId="7681CAE2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27 Çalışan güvenliği konusunda eğitimler periyodik olarak yapılır. </w:t>
            </w:r>
          </w:p>
        </w:tc>
        <w:tc>
          <w:tcPr>
            <w:tcW w:w="1010" w:type="dxa"/>
          </w:tcPr>
          <w:p w14:paraId="511E187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0A9C76A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2F7FAE38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504B68DE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802F445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06CCB16D" w14:textId="77777777" w:rsidTr="00E50322">
        <w:tc>
          <w:tcPr>
            <w:tcW w:w="6101" w:type="dxa"/>
          </w:tcPr>
          <w:p w14:paraId="44EAB67E" w14:textId="6C513237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28 Elektrik ve yangın güvenliği açısından cihazların periyodik bakımları yapılır. </w:t>
            </w:r>
          </w:p>
        </w:tc>
        <w:tc>
          <w:tcPr>
            <w:tcW w:w="1010" w:type="dxa"/>
          </w:tcPr>
          <w:p w14:paraId="7B67DCC2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5A8CE846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6AB7B18D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4234C2F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92E785E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6B1DD30F" w14:textId="77777777" w:rsidTr="00E50322">
        <w:trPr>
          <w:trHeight w:val="425"/>
        </w:trPr>
        <w:tc>
          <w:tcPr>
            <w:tcW w:w="6101" w:type="dxa"/>
          </w:tcPr>
          <w:p w14:paraId="74BC88F7" w14:textId="7D46B3D8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29 Şiddet, taciz vb. durumlarda avukatlık ve danışmanlık süreci vardır. </w:t>
            </w:r>
          </w:p>
        </w:tc>
        <w:tc>
          <w:tcPr>
            <w:tcW w:w="1010" w:type="dxa"/>
          </w:tcPr>
          <w:p w14:paraId="7FDF608A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3787953B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6774BF17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4D3BA36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99B6FD3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2F7A0470" w14:textId="77777777" w:rsidTr="00E50322">
        <w:tc>
          <w:tcPr>
            <w:tcW w:w="6101" w:type="dxa"/>
          </w:tcPr>
          <w:p w14:paraId="049AE0C9" w14:textId="7095115A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30 Kurumumuzda şiddetin bildirildiği mekanizma vardır. </w:t>
            </w:r>
          </w:p>
        </w:tc>
        <w:tc>
          <w:tcPr>
            <w:tcW w:w="1010" w:type="dxa"/>
          </w:tcPr>
          <w:p w14:paraId="44AE2C34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68E28EAB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568836C6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42AA1F0C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375F664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4F375062" w14:textId="77777777" w:rsidTr="00E50322">
        <w:tc>
          <w:tcPr>
            <w:tcW w:w="6101" w:type="dxa"/>
          </w:tcPr>
          <w:p w14:paraId="3236AD81" w14:textId="6CA77DE1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31 Her türlü şiddete yönelik güvenlik önlemleri bulunur. </w:t>
            </w:r>
          </w:p>
        </w:tc>
        <w:tc>
          <w:tcPr>
            <w:tcW w:w="1010" w:type="dxa"/>
          </w:tcPr>
          <w:p w14:paraId="76AAF69E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17C3F38D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53632E48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1EF353A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7DC084C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09D37431" w14:textId="77777777" w:rsidTr="00E50322">
        <w:tc>
          <w:tcPr>
            <w:tcW w:w="6101" w:type="dxa"/>
          </w:tcPr>
          <w:p w14:paraId="7019AE5E" w14:textId="21C7AA33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32 Suların periyodik kontrolü yapılır. </w:t>
            </w:r>
          </w:p>
        </w:tc>
        <w:tc>
          <w:tcPr>
            <w:tcW w:w="1010" w:type="dxa"/>
          </w:tcPr>
          <w:p w14:paraId="24433BA5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4253E735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27D9B3EC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5D82C24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1223EE4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5CC7E52F" w14:textId="77777777" w:rsidTr="00E50322">
        <w:tc>
          <w:tcPr>
            <w:tcW w:w="6101" w:type="dxa"/>
          </w:tcPr>
          <w:p w14:paraId="00839561" w14:textId="7C776032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33 Yemek hazırlanması ve saklanması sağlığa uygundur. </w:t>
            </w:r>
          </w:p>
        </w:tc>
        <w:tc>
          <w:tcPr>
            <w:tcW w:w="1010" w:type="dxa"/>
          </w:tcPr>
          <w:p w14:paraId="53064DE7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33E78271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53840117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0A2AB99B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41F3884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5C7265F4" w14:textId="77777777" w:rsidTr="00E50322">
        <w:tc>
          <w:tcPr>
            <w:tcW w:w="6101" w:type="dxa"/>
          </w:tcPr>
          <w:p w14:paraId="1D09C218" w14:textId="0AB25D8C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34 Çalışanlarda düşme olayları değerlendirilmesi yapılır. </w:t>
            </w:r>
          </w:p>
        </w:tc>
        <w:tc>
          <w:tcPr>
            <w:tcW w:w="1010" w:type="dxa"/>
          </w:tcPr>
          <w:p w14:paraId="1A67D69B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1CA0C184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5E2CAA2F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7289C6FB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2AA37954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322" w:rsidRPr="00E50322" w14:paraId="680BA1DF" w14:textId="77777777" w:rsidTr="00E50322">
        <w:tc>
          <w:tcPr>
            <w:tcW w:w="6101" w:type="dxa"/>
          </w:tcPr>
          <w:p w14:paraId="3718ED42" w14:textId="77BB6F3D" w:rsidR="00E50322" w:rsidRPr="00E50322" w:rsidRDefault="00E50322" w:rsidP="00E5032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2">
              <w:rPr>
                <w:rFonts w:ascii="Times New Roman" w:hAnsi="Times New Roman" w:cs="Times New Roman"/>
                <w:sz w:val="21"/>
                <w:szCs w:val="21"/>
              </w:rPr>
              <w:t xml:space="preserve">35 Kurumda düşmelere karşı önlem alınır. </w:t>
            </w:r>
          </w:p>
        </w:tc>
        <w:tc>
          <w:tcPr>
            <w:tcW w:w="1010" w:type="dxa"/>
          </w:tcPr>
          <w:p w14:paraId="5252D8EA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</w:tcPr>
          <w:p w14:paraId="4F585DFA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0C1A18EA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603A7B5C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E9B54A9" w14:textId="77777777" w:rsidR="00E50322" w:rsidRPr="00E50322" w:rsidRDefault="00E50322" w:rsidP="00E503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A3D981" w14:textId="77777777" w:rsidR="00E50322" w:rsidRPr="00E50322" w:rsidRDefault="00E50322">
      <w:pPr>
        <w:rPr>
          <w:rFonts w:ascii="Times New Roman" w:hAnsi="Times New Roman" w:cs="Times New Roman"/>
          <w:sz w:val="22"/>
          <w:szCs w:val="22"/>
        </w:rPr>
      </w:pPr>
    </w:p>
    <w:sectPr w:rsidR="00E50322" w:rsidRPr="00E50322" w:rsidSect="00E5032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61"/>
    <w:rsid w:val="000F2A61"/>
    <w:rsid w:val="00984258"/>
    <w:rsid w:val="00C27F4F"/>
    <w:rsid w:val="00E5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6A6D"/>
  <w15:chartTrackingRefBased/>
  <w15:docId w15:val="{E99DB133-D439-4AAB-A41F-AE4531BC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F2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2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2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2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2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2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2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2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2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2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2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2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2A6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2A6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2A6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2A6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2A6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2A6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2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2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2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2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2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2A6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2A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2A6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2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2A6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2A6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5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386</Words>
  <Characters>2330</Characters>
  <Application>Microsoft Office Word</Application>
  <DocSecurity>0</DocSecurity>
  <Lines>52</Lines>
  <Paragraphs>44</Paragraphs>
  <ScaleCrop>false</ScaleCrop>
  <Company>BAIBU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songül yorgun</dc:creator>
  <cp:keywords/>
  <dc:description/>
  <cp:lastModifiedBy>songül yorgun</cp:lastModifiedBy>
  <cp:revision>3</cp:revision>
  <dcterms:created xsi:type="dcterms:W3CDTF">2026-02-19T09:10:00Z</dcterms:created>
  <dcterms:modified xsi:type="dcterms:W3CDTF">2026-02-19T09:11:00Z</dcterms:modified>
</cp:coreProperties>
</file>