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C0" w:rsidRPr="00B962C0" w:rsidRDefault="00B962C0" w:rsidP="00B962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B962C0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Bilimsel çalışmalarınızda yazarlardan izin almadan ölçeği kullanabilirsiniz. Ölçek maddeleri zaten açık erişimdir (Sorumlu Yazar: Emrah Özsoy).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B962C0" w:rsidRPr="00B962C0" w:rsidRDefault="00B962C0" w:rsidP="00B962C0">
      <w:pPr>
        <w:spacing w:after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962C0" w:rsidRPr="00B962C0" w:rsidRDefault="00B962C0" w:rsidP="00B962C0">
      <w:pPr>
        <w:spacing w:after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962C0" w:rsidRPr="00B962C0" w:rsidRDefault="00B962C0" w:rsidP="00B962C0">
      <w:pPr>
        <w:spacing w:after="0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>Appendix</w:t>
      </w:r>
      <w:proofErr w:type="spellEnd"/>
    </w:p>
    <w:p w:rsidR="00B962C0" w:rsidRPr="00B962C0" w:rsidRDefault="00B962C0" w:rsidP="00B962C0">
      <w:pPr>
        <w:spacing w:after="0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B962C0" w:rsidRPr="00B962C0" w:rsidRDefault="00B962C0" w:rsidP="00B962C0">
      <w:pPr>
        <w:spacing w:after="0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>Turkish</w:t>
      </w:r>
      <w:proofErr w:type="spellEnd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>Translation</w:t>
      </w:r>
      <w:proofErr w:type="spellEnd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of </w:t>
      </w:r>
      <w:proofErr w:type="spellStart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>the</w:t>
      </w:r>
      <w:proofErr w:type="spellEnd"/>
      <w:r w:rsidRPr="00B962C0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Ethical</w:t>
      </w:r>
      <w:proofErr w:type="spellEnd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Leadership</w:t>
      </w:r>
      <w:proofErr w:type="spellEnd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at </w:t>
      </w:r>
      <w:proofErr w:type="spellStart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Work</w:t>
      </w:r>
      <w:proofErr w:type="spellEnd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Questionnaire</w:t>
      </w:r>
      <w:proofErr w:type="spellEnd"/>
      <w:r w:rsidRPr="00B962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(ELWQ-T)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My </w:t>
            </w:r>
            <w:proofErr w:type="spellStart"/>
            <w:r w:rsidRPr="00B962C0">
              <w:rPr>
                <w:rFonts w:ascii="Times New Roman" w:hAnsi="Times New Roman" w:cs="Times New Roman"/>
                <w:i/>
                <w:sz w:val="24"/>
                <w:szCs w:val="24"/>
              </w:rPr>
              <w:t>boss</w:t>
            </w:r>
            <w:proofErr w:type="spellEnd"/>
            <w:r w:rsidRPr="00B962C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B962C0">
              <w:rPr>
                <w:rFonts w:ascii="Times New Roman" w:hAnsi="Times New Roman" w:cs="Times New Roman"/>
                <w:i/>
                <w:sz w:val="24"/>
                <w:szCs w:val="24"/>
              </w:rPr>
              <w:t>supervisor</w:t>
            </w:r>
            <w:proofErr w:type="spellEnd"/>
            <w:r w:rsidRPr="00B962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People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orientation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(İnsan Odaklılık)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Nasıl hissettiğim ve nasıl olduğumla ilgileni</w:t>
            </w:r>
            <w:bookmarkStart w:id="0" w:name="_GoBack"/>
            <w:bookmarkEnd w:id="0"/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Kişisel iletişim için zaman ayırır.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Kişisel ihtiyaçlarımı önemser.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İşte deneyimlediğim duygulardan bahsetmem için zaman ayırır.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Kişisel gelişimimle gerçekten ilgilenir.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Sorunlarım olduğunda bana anlayış gösterir.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Astlarını önemser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Fairness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(Adil olma)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Üzerinde kontrolümün olmadığı sorunlardan beni sorumlu tutar.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Üzerinde kontrolümün olmadığı işlerden beni sorumlu tutar.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Hatam olmayan şeylerden beni sorumlu tutar.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Başkalarının zarar görmesi pahasına kendi kişisel başarısının peşinden koşar.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Genelde kendi hedeflerine ulaşmaya odaklanır.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Astlarını manipüle eder.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sharing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(Güç paylaşımı)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Astlarının kritik kararlara etki etmesine imkân sunar.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Başkalarının karar alma sürecine dâhil olmalarına müsaade etmez. </w:t>
            </w:r>
            <w:r w:rsidRPr="00B962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(-)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Örgütsel stratejiyle ilgili</w:t>
            </w:r>
            <w:r w:rsidRPr="00B962C0">
              <w:t xml:space="preserve"> </w:t>
            </w: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konularda astlarının tavsiyelerine başvurur.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Astlarının tavsiyeleriyle kararlarını yeniden gözden geçirir.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Astlarını zorlayıcı sorumluluklar için yetkilendirir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Astların kendi performans hedeflerini belirlemelerinde etkin rol oynamalarına müsaade eder.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Concern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sustainability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(Sürdürülebilirliğe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ilgililik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Çevreye duyarlı bir şekilde çalışmak ister.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Sürdürülebilirlik konularına ilgi gösterir.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Birimimizdeki ürün ve malzemelerin geri dönüşümünü teşvik eder.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Ethical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guidance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(Etik rehberlik)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Dürüstlükle ilgili olan davranış kuralarını açıkça belirtir.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Dürüst davranma konusunda çalışanlardan ne beklendiğini açıklar.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Dürüstlük ilkelerini net bir şekilde açıklar.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Çalışanların dürüstlük kurallarına uymalarını sağlar.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Astlarının olası etik dışı davranışlarının muhtemel sonuçlarını açık bir şekilde belirtir.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Çalışanlar arasındaki dürüstlükle ilgili konuların tartışılmasını teşvik eder.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Dürüstlük ilkelerine göre davranan çalışanlarına övgüde bulunur.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 </w:t>
            </w: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clarification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(Rollerin açıklanması)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Her bir grup üyesinden performans beklentilerinin neler olduğunu belirtir.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Her bir grup üyesinden ne beklendiğini açıklar.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Yöneticim, benden ve iş arkadaşlarımdan ne beklendiğini açıklar.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Öncelikleri netleştirir.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Kimin nelerden sorumlu olduğunu netleştirir.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>Integrity</w:t>
            </w:r>
            <w:proofErr w:type="spellEnd"/>
            <w:r w:rsidRPr="00B96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(Dürüstlük)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Verdiği sözleri yerine getirir.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 xml:space="preserve">Söylediği şeyleri yapma konusunda güvenilirdir. 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Taahhütlerini yerine getirme konusunda güvenilir biridir.</w:t>
            </w:r>
          </w:p>
        </w:tc>
      </w:tr>
      <w:tr w:rsidR="00B962C0" w:rsidRPr="00B962C0" w:rsidTr="00A600DB">
        <w:tc>
          <w:tcPr>
            <w:tcW w:w="9062" w:type="dxa"/>
          </w:tcPr>
          <w:p w:rsidR="00B962C0" w:rsidRPr="00B962C0" w:rsidRDefault="00B962C0" w:rsidP="00A6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C0">
              <w:rPr>
                <w:rFonts w:ascii="Times New Roman" w:hAnsi="Times New Roman" w:cs="Times New Roman"/>
                <w:sz w:val="24"/>
                <w:szCs w:val="24"/>
              </w:rPr>
              <w:t>Daima sözünü tutar.</w:t>
            </w:r>
          </w:p>
        </w:tc>
      </w:tr>
    </w:tbl>
    <w:p w:rsidR="00B962C0" w:rsidRPr="00B962C0" w:rsidRDefault="00B962C0" w:rsidP="00B962C0">
      <w:pPr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B962C0">
        <w:rPr>
          <w:rFonts w:ascii="Times New Roman" w:hAnsi="Times New Roman" w:cs="Times New Roman"/>
          <w:i/>
          <w:sz w:val="24"/>
          <w:szCs w:val="24"/>
          <w:lang w:eastAsia="tr-TR"/>
        </w:rPr>
        <w:t>Note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items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reflect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lang w:eastAsia="tr-TR"/>
        </w:rPr>
        <w:t>original</w:t>
      </w:r>
      <w:proofErr w:type="spellEnd"/>
      <w:r w:rsidRPr="00B962C0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Pr="00B962C0">
        <w:t xml:space="preserve"> </w:t>
      </w:r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 xml:space="preserve">(-)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indicates</w:t>
      </w:r>
      <w:proofErr w:type="spellEnd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negative</w:t>
      </w:r>
      <w:proofErr w:type="spellEnd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proofErr w:type="spellStart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items</w:t>
      </w:r>
      <w:proofErr w:type="spellEnd"/>
      <w:r w:rsidRPr="00B962C0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.</w:t>
      </w:r>
    </w:p>
    <w:p w:rsidR="00AD1E2B" w:rsidRPr="00B962C0" w:rsidRDefault="00AD1E2B"/>
    <w:sectPr w:rsidR="00AD1E2B" w:rsidRPr="00B9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F0"/>
    <w:rsid w:val="00122803"/>
    <w:rsid w:val="0049633C"/>
    <w:rsid w:val="006D3A4A"/>
    <w:rsid w:val="00AD1E2B"/>
    <w:rsid w:val="00B64616"/>
    <w:rsid w:val="00B962C0"/>
    <w:rsid w:val="00BE5E85"/>
    <w:rsid w:val="00E270F0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6F85"/>
  <w15:chartTrackingRefBased/>
  <w15:docId w15:val="{1B90EC03-3174-4867-842D-EB677B34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2025-11-30T10:48:00Z</dcterms:created>
  <dcterms:modified xsi:type="dcterms:W3CDTF">2025-11-30T10:48:00Z</dcterms:modified>
</cp:coreProperties>
</file>