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E7294" w:rsidRPr="00C84A82" w:rsidRDefault="00F253BD" w:rsidP="008A446E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84A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KARİYER STRESİ ÖLÇEĞİ</w:t>
      </w:r>
      <w:r w:rsidR="000B48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(KSÖ)</w:t>
      </w:r>
    </w:p>
    <w:p w:rsidR="00D83AA0" w:rsidRPr="00C84A82" w:rsidRDefault="00F253BD" w:rsidP="008A446E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84A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Yönerge:</w:t>
      </w:r>
      <w:r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Aşağıda </w:t>
      </w:r>
      <w:r w:rsidR="00C023F0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>kişilerin</w:t>
      </w:r>
      <w:r w:rsidR="00581B2D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>kariyer</w:t>
      </w:r>
      <w:r w:rsidR="00FA79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sürecinde yaşadıkları durumlara ilişkin </w:t>
      </w:r>
      <w:r w:rsidR="00581B2D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bir takım ifadeler verilmiştir. </w:t>
      </w:r>
      <w:r w:rsidR="00616A82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>Lütfen h</w:t>
      </w:r>
      <w:r w:rsidR="00610D84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 bir maddeyi dikkatlice okuyunuz ve </w:t>
      </w:r>
      <w:r w:rsidR="00581B2D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ifade edilen duruma </w:t>
      </w:r>
      <w:r w:rsidR="00831154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kendinizle ilgili olarak </w:t>
      </w:r>
      <w:r w:rsidR="00491575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 ölçüde katıldığınızı </w:t>
      </w:r>
      <w:r w:rsidR="00D83AA0" w:rsidRPr="00C84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size en uygun seçeneğe (X) işareti koyarak belirtiniz. 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567"/>
        <w:gridCol w:w="567"/>
        <w:gridCol w:w="567"/>
        <w:gridCol w:w="567"/>
        <w:gridCol w:w="567"/>
      </w:tblGrid>
      <w:tr w:rsidR="00C84A82" w:rsidRPr="00C84A82" w:rsidTr="00250936">
        <w:trPr>
          <w:cantSplit/>
          <w:trHeight w:val="113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3BD" w:rsidRPr="00C84A82" w:rsidRDefault="00F253BD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53BD" w:rsidRPr="00C84A82" w:rsidRDefault="00F253BD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:rsidR="009E5ACF" w:rsidRPr="00C84A82" w:rsidRDefault="009E5ACF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20"/>
              </w:rPr>
            </w:pPr>
          </w:p>
          <w:p w:rsidR="00F253BD" w:rsidRPr="00C84A82" w:rsidRDefault="00F253BD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53BD" w:rsidRPr="00C84A82" w:rsidRDefault="00F253BD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53BD" w:rsidRPr="00C84A82" w:rsidRDefault="00F253BD" w:rsidP="00581B2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253BD" w:rsidRPr="00C84A82" w:rsidRDefault="00F253BD" w:rsidP="009E5ACF">
            <w:pPr>
              <w:spacing w:after="0" w:line="160" w:lineRule="atLeast"/>
              <w:ind w:left="86" w:right="8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Hiç Katılmıyorum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253BD" w:rsidRPr="00C84A82" w:rsidRDefault="00F253BD" w:rsidP="009E5ACF">
            <w:pPr>
              <w:spacing w:after="0" w:line="160" w:lineRule="atLeast"/>
              <w:ind w:left="86" w:right="8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Çok Az Katılıyorum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253BD" w:rsidRPr="00C84A82" w:rsidRDefault="00F253BD" w:rsidP="009E5ACF">
            <w:pPr>
              <w:spacing w:after="0" w:line="160" w:lineRule="atLeast"/>
              <w:ind w:left="86" w:right="8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Biraz Katılıyorum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253BD" w:rsidRPr="00C84A82" w:rsidRDefault="00F253BD" w:rsidP="009E5ACF">
            <w:pPr>
              <w:spacing w:after="0" w:line="160" w:lineRule="atLeast"/>
              <w:ind w:left="86" w:right="8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Epey Katılıyorum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253BD" w:rsidRPr="00C84A82" w:rsidRDefault="00F253BD" w:rsidP="009E5ACF">
            <w:pPr>
              <w:spacing w:after="0" w:line="160" w:lineRule="atLeast"/>
              <w:ind w:left="86" w:right="8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Tamamen Katılıyorum</w:t>
            </w: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F253BD" w:rsidRPr="00C84A82" w:rsidRDefault="00F253B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Ailemle çatışma yaşıyorum çünkü ailem benim garantili bir işe girmemi istiyor ve benim neyi önemsediğimle ilgilenmiyor.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F253BD" w:rsidRPr="00C84A82" w:rsidRDefault="00F253BD" w:rsidP="00581B2D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F253BD" w:rsidRPr="00C84A82" w:rsidRDefault="00F253BD" w:rsidP="003E7294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F253BD" w:rsidRPr="00C84A82" w:rsidRDefault="00F253BD" w:rsidP="003E7294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F253BD" w:rsidRPr="00C84A82" w:rsidRDefault="00F253BD" w:rsidP="003E7294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F253BD" w:rsidRPr="00C84A82" w:rsidRDefault="00F253BD" w:rsidP="003E7294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F253BD" w:rsidRPr="00C84A82" w:rsidRDefault="00F253B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 memnun olduğum halde, kariyer planımın bana yakın olan insanların beklentileriyle uyuşmamasından endişe duyuyorum.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53BD" w:rsidRPr="00C84A82" w:rsidRDefault="00F253BD" w:rsidP="003E7294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53BD" w:rsidRPr="00C84A82" w:rsidRDefault="00F253BD" w:rsidP="003E7294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53BD" w:rsidRPr="00C84A82" w:rsidRDefault="00F253BD" w:rsidP="003E7294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53BD" w:rsidRPr="00C84A82" w:rsidRDefault="00F253BD" w:rsidP="00581B2D">
            <w:pPr>
              <w:spacing w:line="26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53BD" w:rsidRPr="00C84A82" w:rsidRDefault="00F253BD" w:rsidP="003E7294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Kariyerim için neyin gerekli olduğunu bilmediğim için kendimi engellenmiş hissediyorum.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Başkalarının kariyer tercihim konusundaki olumsuz düşünceleri zihnimi meşgul ediyor.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İstediğim iş hakkında yeterince bilgi sahibi olmadığıma dair endişelerim var.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alanımda yeteri kadar pozisyon olmadığı konusunda endişelerim var.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İşe alım sınavını ilk defada geçemeyeceğim konusunda endişeliyim.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İstediğim işin bana güvenceli bir gelir sağlamayacağı konusunda endişe duyuyorum.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Aynı anda hem okul derslerine çalışmak hem de bir işe hazırlanmak zor olduğundan kendimi baskı altında hissediyorum.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96"/>
        </w:trPr>
        <w:tc>
          <w:tcPr>
            <w:tcW w:w="6237" w:type="dxa"/>
            <w:shd w:val="clear" w:color="auto" w:fill="FFFFFF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 iş bulmak için yapılması gereken çok fazla şey olduğundan kendimi stres altında hissediyorum.</w:t>
            </w:r>
          </w:p>
        </w:tc>
        <w:tc>
          <w:tcPr>
            <w:tcW w:w="567" w:type="dxa"/>
            <w:shd w:val="clear" w:color="auto" w:fill="FFFFFF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Gelecekte ne yapmak istediğimi bilmediğim için kendimi engellenmiş hissediyorum.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İstediğim işe giremeyebileceğim konusunda endişeliyim.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İstediğim kariyerin ne tür nitelikleri gerektirdiğini bilmediğim için kendimi engellenmiş hissediyorum.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İstediğim iş için nasıl hazırlanmam gerektiği konusunda tam olarak emin olamadığımdan kendimi engellenmiş hissediyorum.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Ailemle çatışma yaşıyorum, çünkü onların benden yapmamı istedikleri ile benim yapmak istediklerim farklı.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Kariyerim için hazırlanmama yardımcı olan pek fazla kişi olmadığından kendimi engellenmiş hissediyorum.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Nasıl bir kariyer istediğim konusunda kesin bir karara varmadığım için endişeli hissediyorum.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3E7294">
        <w:trPr>
          <w:trHeight w:val="113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Geleceğim için planladıklarımın gerçekten istediklerim olduğu konusunda şüphe duyduğum için kendimi engellenmiş hissediyorum.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4A82" w:rsidRPr="00C84A82" w:rsidTr="00A66DEC">
        <w:trPr>
          <w:trHeight w:val="113"/>
        </w:trPr>
        <w:tc>
          <w:tcPr>
            <w:tcW w:w="6237" w:type="dxa"/>
            <w:shd w:val="clear" w:color="auto" w:fill="FDE9D9" w:themeFill="accent6" w:themeFillTint="33"/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Seçmiş olduğum meslek ile yeteneklerimin birbirine uygun olup olmadığı konusunda kaygılarım var.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6DEC" w:rsidRPr="00C84A82" w:rsidTr="003E7294">
        <w:trPr>
          <w:trHeight w:val="435"/>
        </w:trPr>
        <w:tc>
          <w:tcPr>
            <w:tcW w:w="6237" w:type="dxa"/>
            <w:tcBorders>
              <w:bottom w:val="single" w:sz="4" w:space="0" w:color="auto"/>
            </w:tcBorders>
          </w:tcPr>
          <w:p w:rsidR="00581B2D" w:rsidRPr="00C84A82" w:rsidRDefault="00581B2D" w:rsidP="003E7294">
            <w:pPr>
              <w:numPr>
                <w:ilvl w:val="0"/>
                <w:numId w:val="2"/>
              </w:numPr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A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Neye yeteneğim olduğunu bilmediğim için endişeliyim.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1B2D" w:rsidRPr="00C84A82" w:rsidRDefault="00581B2D" w:rsidP="00581B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35912" w:rsidRDefault="00F35912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5912" w:rsidRDefault="00F35912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75D0C" w:rsidRDefault="00775D0C" w:rsidP="00775D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75D0C">
        <w:rPr>
          <w:rFonts w:ascii="Times New Roman" w:hAnsi="Times New Roman" w:cs="Times New Roman"/>
          <w:color w:val="000000" w:themeColor="text1"/>
          <w:sz w:val="20"/>
          <w:szCs w:val="20"/>
        </w:rPr>
        <w:t>KSÖ’den</w:t>
      </w:r>
      <w:proofErr w:type="spellEnd"/>
      <w:r w:rsidRPr="00775D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hem toplam puan hem de alt ölçek puanları elde edilebilmektedir.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Ölçekten </w:t>
      </w:r>
      <w:r w:rsidRPr="00947DAE">
        <w:rPr>
          <w:rFonts w:ascii="Times New Roman" w:hAnsi="Times New Roman" w:cs="Times New Roman"/>
          <w:color w:val="000000" w:themeColor="text1"/>
          <w:sz w:val="20"/>
          <w:szCs w:val="20"/>
        </w:rPr>
        <w:t>alınabilecek en düşük puan 20 en yüksek puan ise 100’dür.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Alınan yüksek puan yüksek düzeyde kariyer stresine işaret etmektedir. </w:t>
      </w:r>
    </w:p>
    <w:p w:rsidR="00775D0C" w:rsidRPr="00775D0C" w:rsidRDefault="00775D0C" w:rsidP="00F3591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359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KSÖ alt ölçekleri ve maddeleri </w:t>
      </w:r>
    </w:p>
    <w:p w:rsidR="00F35912" w:rsidRDefault="00F35912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Kariyer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belirsizliği ve bilgi e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ksikliği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areer</w:t>
      </w:r>
      <w:proofErr w:type="spellEnd"/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ambiguity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lack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nformation</w:t>
      </w:r>
      <w:proofErr w:type="spellEnd"/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) alt ölçeği maddeleri = 3, 5, 11, 13, 14, 16, 17, 18, 19, 20</w:t>
      </w:r>
    </w:p>
    <w:p w:rsidR="00F35912" w:rsidRDefault="00F35912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Dışsal ç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atışma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external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onflict</w:t>
      </w:r>
      <w:proofErr w:type="spellEnd"/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) alt ölçeği maddeleri = 1, 2, 4, 15</w:t>
      </w:r>
    </w:p>
    <w:p w:rsidR="00F35912" w:rsidRPr="00F35912" w:rsidRDefault="00F35912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İş bulma b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askısı 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employment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ressure</w:t>
      </w:r>
      <w:proofErr w:type="spellEnd"/>
      <w:r w:rsidRPr="00F35912">
        <w:rPr>
          <w:rFonts w:ascii="Times New Roman" w:hAnsi="Times New Roman" w:cs="Times New Roman"/>
          <w:color w:val="000000" w:themeColor="text1"/>
          <w:sz w:val="20"/>
          <w:szCs w:val="20"/>
        </w:rPr>
        <w:t>) alt ölçeği maddeleri = 6, 7, 8, 9, 10, 12</w:t>
      </w:r>
    </w:p>
    <w:p w:rsidR="008E4FD0" w:rsidRPr="00C84A82" w:rsidRDefault="008E4FD0" w:rsidP="00F3591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8E4FD0" w:rsidRPr="00C84A82" w:rsidSect="00EA2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F1" w:rsidRDefault="007973F1" w:rsidP="002D26CF">
      <w:pPr>
        <w:spacing w:after="0" w:line="240" w:lineRule="auto"/>
      </w:pPr>
      <w:r>
        <w:separator/>
      </w:r>
    </w:p>
  </w:endnote>
  <w:endnote w:type="continuationSeparator" w:id="0">
    <w:p w:rsidR="007973F1" w:rsidRDefault="007973F1" w:rsidP="002D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F1" w:rsidRDefault="007973F1" w:rsidP="002D26CF">
      <w:pPr>
        <w:spacing w:after="0" w:line="240" w:lineRule="auto"/>
      </w:pPr>
      <w:r>
        <w:separator/>
      </w:r>
    </w:p>
  </w:footnote>
  <w:footnote w:type="continuationSeparator" w:id="0">
    <w:p w:rsidR="007973F1" w:rsidRDefault="007973F1" w:rsidP="002D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CA" w:rsidRDefault="009C0B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472C"/>
    <w:multiLevelType w:val="hybridMultilevel"/>
    <w:tmpl w:val="6C1CE1E0"/>
    <w:lvl w:ilvl="0" w:tplc="1D7EED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6F8"/>
    <w:multiLevelType w:val="hybridMultilevel"/>
    <w:tmpl w:val="D02CA52C"/>
    <w:lvl w:ilvl="0" w:tplc="47224F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6462A"/>
    <w:multiLevelType w:val="singleLevel"/>
    <w:tmpl w:val="186C64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  <w:szCs w:val="20"/>
      </w:rPr>
    </w:lvl>
  </w:abstractNum>
  <w:abstractNum w:abstractNumId="3" w15:restartNumberingAfterBreak="0">
    <w:nsid w:val="589F066E"/>
    <w:multiLevelType w:val="hybridMultilevel"/>
    <w:tmpl w:val="4000CF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83A56"/>
    <w:multiLevelType w:val="hybridMultilevel"/>
    <w:tmpl w:val="6A8E4366"/>
    <w:lvl w:ilvl="0" w:tplc="22322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72E50"/>
    <w:multiLevelType w:val="hybridMultilevel"/>
    <w:tmpl w:val="D12040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D9"/>
    <w:rsid w:val="000012AD"/>
    <w:rsid w:val="00007191"/>
    <w:rsid w:val="000200DB"/>
    <w:rsid w:val="000221D4"/>
    <w:rsid w:val="000227D2"/>
    <w:rsid w:val="00026E42"/>
    <w:rsid w:val="00032027"/>
    <w:rsid w:val="0004105B"/>
    <w:rsid w:val="000426BF"/>
    <w:rsid w:val="0005088F"/>
    <w:rsid w:val="000561CC"/>
    <w:rsid w:val="00070C2D"/>
    <w:rsid w:val="0007127B"/>
    <w:rsid w:val="00084407"/>
    <w:rsid w:val="00090F18"/>
    <w:rsid w:val="00096DA4"/>
    <w:rsid w:val="00097EA2"/>
    <w:rsid w:val="000A2DA4"/>
    <w:rsid w:val="000B48BD"/>
    <w:rsid w:val="000C3BED"/>
    <w:rsid w:val="000D4BA0"/>
    <w:rsid w:val="000F166F"/>
    <w:rsid w:val="00101993"/>
    <w:rsid w:val="001061D7"/>
    <w:rsid w:val="00106DC4"/>
    <w:rsid w:val="00111606"/>
    <w:rsid w:val="001124A7"/>
    <w:rsid w:val="00117CBA"/>
    <w:rsid w:val="00131D43"/>
    <w:rsid w:val="00177161"/>
    <w:rsid w:val="0018087D"/>
    <w:rsid w:val="00181B2A"/>
    <w:rsid w:val="001A10F9"/>
    <w:rsid w:val="001B37A2"/>
    <w:rsid w:val="001B5F68"/>
    <w:rsid w:val="001D1FFC"/>
    <w:rsid w:val="001D47B6"/>
    <w:rsid w:val="001E3CB7"/>
    <w:rsid w:val="001E6442"/>
    <w:rsid w:val="001F37D9"/>
    <w:rsid w:val="002125ED"/>
    <w:rsid w:val="00215386"/>
    <w:rsid w:val="00217F05"/>
    <w:rsid w:val="00224046"/>
    <w:rsid w:val="0023169B"/>
    <w:rsid w:val="0023638E"/>
    <w:rsid w:val="0024690B"/>
    <w:rsid w:val="00250936"/>
    <w:rsid w:val="00250A18"/>
    <w:rsid w:val="00251921"/>
    <w:rsid w:val="0027005A"/>
    <w:rsid w:val="0027141C"/>
    <w:rsid w:val="0027757E"/>
    <w:rsid w:val="002977EE"/>
    <w:rsid w:val="002C288B"/>
    <w:rsid w:val="002D26CF"/>
    <w:rsid w:val="002D47EF"/>
    <w:rsid w:val="002D646F"/>
    <w:rsid w:val="002E25C8"/>
    <w:rsid w:val="002E39FA"/>
    <w:rsid w:val="002E6DC2"/>
    <w:rsid w:val="002F7857"/>
    <w:rsid w:val="00300F01"/>
    <w:rsid w:val="00303FBC"/>
    <w:rsid w:val="00315496"/>
    <w:rsid w:val="003204A0"/>
    <w:rsid w:val="00325BA7"/>
    <w:rsid w:val="00332C8A"/>
    <w:rsid w:val="00376625"/>
    <w:rsid w:val="00393E54"/>
    <w:rsid w:val="003A1392"/>
    <w:rsid w:val="003A183C"/>
    <w:rsid w:val="003A5B9D"/>
    <w:rsid w:val="003B28C1"/>
    <w:rsid w:val="003C3101"/>
    <w:rsid w:val="003D2E65"/>
    <w:rsid w:val="003E7294"/>
    <w:rsid w:val="004139E0"/>
    <w:rsid w:val="004178CB"/>
    <w:rsid w:val="00420224"/>
    <w:rsid w:val="004549F4"/>
    <w:rsid w:val="004621B3"/>
    <w:rsid w:val="00491519"/>
    <w:rsid w:val="00491575"/>
    <w:rsid w:val="004A5099"/>
    <w:rsid w:val="004A6646"/>
    <w:rsid w:val="004B515E"/>
    <w:rsid w:val="004E277C"/>
    <w:rsid w:val="004E2EA2"/>
    <w:rsid w:val="004E4B00"/>
    <w:rsid w:val="004F0CED"/>
    <w:rsid w:val="005107B1"/>
    <w:rsid w:val="00513616"/>
    <w:rsid w:val="0052261D"/>
    <w:rsid w:val="005234D6"/>
    <w:rsid w:val="00541229"/>
    <w:rsid w:val="00541842"/>
    <w:rsid w:val="00554B48"/>
    <w:rsid w:val="00560487"/>
    <w:rsid w:val="00581B25"/>
    <w:rsid w:val="00581B2D"/>
    <w:rsid w:val="005928E8"/>
    <w:rsid w:val="0059333B"/>
    <w:rsid w:val="005A11AA"/>
    <w:rsid w:val="005A3204"/>
    <w:rsid w:val="005B62BF"/>
    <w:rsid w:val="005C32FB"/>
    <w:rsid w:val="005D0CE4"/>
    <w:rsid w:val="005D0EC0"/>
    <w:rsid w:val="005E0A3A"/>
    <w:rsid w:val="005E2FA6"/>
    <w:rsid w:val="00610AB8"/>
    <w:rsid w:val="00610D84"/>
    <w:rsid w:val="00616A82"/>
    <w:rsid w:val="00624FED"/>
    <w:rsid w:val="006254F6"/>
    <w:rsid w:val="00630C72"/>
    <w:rsid w:val="00644D49"/>
    <w:rsid w:val="00655481"/>
    <w:rsid w:val="0067602D"/>
    <w:rsid w:val="00681798"/>
    <w:rsid w:val="006822FF"/>
    <w:rsid w:val="0068369B"/>
    <w:rsid w:val="00687B8F"/>
    <w:rsid w:val="006969A7"/>
    <w:rsid w:val="006A2841"/>
    <w:rsid w:val="006A7A72"/>
    <w:rsid w:val="006B025E"/>
    <w:rsid w:val="006B2C28"/>
    <w:rsid w:val="006B6D5E"/>
    <w:rsid w:val="006B6E1A"/>
    <w:rsid w:val="006F2FE0"/>
    <w:rsid w:val="006F46C1"/>
    <w:rsid w:val="007017EC"/>
    <w:rsid w:val="00707CEA"/>
    <w:rsid w:val="007116D0"/>
    <w:rsid w:val="00711A8D"/>
    <w:rsid w:val="0071552F"/>
    <w:rsid w:val="00722523"/>
    <w:rsid w:val="00737CDD"/>
    <w:rsid w:val="0074111B"/>
    <w:rsid w:val="007434FF"/>
    <w:rsid w:val="00745F22"/>
    <w:rsid w:val="00751144"/>
    <w:rsid w:val="00752400"/>
    <w:rsid w:val="00757774"/>
    <w:rsid w:val="00764302"/>
    <w:rsid w:val="00773971"/>
    <w:rsid w:val="00775D0C"/>
    <w:rsid w:val="00785D16"/>
    <w:rsid w:val="00787212"/>
    <w:rsid w:val="007964B2"/>
    <w:rsid w:val="007973F1"/>
    <w:rsid w:val="007A5A05"/>
    <w:rsid w:val="007C2259"/>
    <w:rsid w:val="007D096D"/>
    <w:rsid w:val="007D2F94"/>
    <w:rsid w:val="007E6E43"/>
    <w:rsid w:val="007F3953"/>
    <w:rsid w:val="007F3C2A"/>
    <w:rsid w:val="00811FC4"/>
    <w:rsid w:val="00813C45"/>
    <w:rsid w:val="00814EC1"/>
    <w:rsid w:val="00816A67"/>
    <w:rsid w:val="00824F57"/>
    <w:rsid w:val="00831154"/>
    <w:rsid w:val="0083617D"/>
    <w:rsid w:val="00840966"/>
    <w:rsid w:val="0084633B"/>
    <w:rsid w:val="00854468"/>
    <w:rsid w:val="00865779"/>
    <w:rsid w:val="00867A90"/>
    <w:rsid w:val="008815ED"/>
    <w:rsid w:val="00891859"/>
    <w:rsid w:val="008A446E"/>
    <w:rsid w:val="008A69A5"/>
    <w:rsid w:val="008B3224"/>
    <w:rsid w:val="008B47F5"/>
    <w:rsid w:val="008D1502"/>
    <w:rsid w:val="008D277D"/>
    <w:rsid w:val="008D7D78"/>
    <w:rsid w:val="008E099D"/>
    <w:rsid w:val="008E2ACD"/>
    <w:rsid w:val="008E4FD0"/>
    <w:rsid w:val="008F46D5"/>
    <w:rsid w:val="00903426"/>
    <w:rsid w:val="00903FBA"/>
    <w:rsid w:val="009072B9"/>
    <w:rsid w:val="00921981"/>
    <w:rsid w:val="009239A3"/>
    <w:rsid w:val="00935CF8"/>
    <w:rsid w:val="009471B4"/>
    <w:rsid w:val="00947DAE"/>
    <w:rsid w:val="009664F2"/>
    <w:rsid w:val="00982ACB"/>
    <w:rsid w:val="00986822"/>
    <w:rsid w:val="009A5295"/>
    <w:rsid w:val="009B070E"/>
    <w:rsid w:val="009C0BCA"/>
    <w:rsid w:val="009C150B"/>
    <w:rsid w:val="009C493E"/>
    <w:rsid w:val="009D2BF8"/>
    <w:rsid w:val="009D4C71"/>
    <w:rsid w:val="009E42E8"/>
    <w:rsid w:val="009E5ACF"/>
    <w:rsid w:val="009F1024"/>
    <w:rsid w:val="009F40B3"/>
    <w:rsid w:val="00A05FE5"/>
    <w:rsid w:val="00A1243E"/>
    <w:rsid w:val="00A269C2"/>
    <w:rsid w:val="00A421F1"/>
    <w:rsid w:val="00A47B6A"/>
    <w:rsid w:val="00A534AE"/>
    <w:rsid w:val="00A5684D"/>
    <w:rsid w:val="00A61AD5"/>
    <w:rsid w:val="00A65765"/>
    <w:rsid w:val="00A66DEC"/>
    <w:rsid w:val="00A66FCE"/>
    <w:rsid w:val="00A819D2"/>
    <w:rsid w:val="00A86E8C"/>
    <w:rsid w:val="00A936D5"/>
    <w:rsid w:val="00A96606"/>
    <w:rsid w:val="00A978A8"/>
    <w:rsid w:val="00AA3845"/>
    <w:rsid w:val="00AC1282"/>
    <w:rsid w:val="00AC4568"/>
    <w:rsid w:val="00AD02FA"/>
    <w:rsid w:val="00AD0447"/>
    <w:rsid w:val="00AE77E9"/>
    <w:rsid w:val="00B00D7D"/>
    <w:rsid w:val="00B02F39"/>
    <w:rsid w:val="00B046D0"/>
    <w:rsid w:val="00B04885"/>
    <w:rsid w:val="00B163A6"/>
    <w:rsid w:val="00B2364C"/>
    <w:rsid w:val="00B301F4"/>
    <w:rsid w:val="00B36B1E"/>
    <w:rsid w:val="00B45876"/>
    <w:rsid w:val="00B74C33"/>
    <w:rsid w:val="00B7772F"/>
    <w:rsid w:val="00BA158F"/>
    <w:rsid w:val="00BA210B"/>
    <w:rsid w:val="00BA52DF"/>
    <w:rsid w:val="00BA563E"/>
    <w:rsid w:val="00BC73DD"/>
    <w:rsid w:val="00BE4488"/>
    <w:rsid w:val="00BF1AF0"/>
    <w:rsid w:val="00BF6D7F"/>
    <w:rsid w:val="00C023F0"/>
    <w:rsid w:val="00C066BA"/>
    <w:rsid w:val="00C110E0"/>
    <w:rsid w:val="00C12789"/>
    <w:rsid w:val="00C51F5F"/>
    <w:rsid w:val="00C835A0"/>
    <w:rsid w:val="00C84A82"/>
    <w:rsid w:val="00CB073E"/>
    <w:rsid w:val="00CB4D1F"/>
    <w:rsid w:val="00CB5734"/>
    <w:rsid w:val="00CC6C19"/>
    <w:rsid w:val="00CD7FA6"/>
    <w:rsid w:val="00CE073A"/>
    <w:rsid w:val="00D007D6"/>
    <w:rsid w:val="00D01952"/>
    <w:rsid w:val="00D057E9"/>
    <w:rsid w:val="00D12487"/>
    <w:rsid w:val="00D210FD"/>
    <w:rsid w:val="00D26670"/>
    <w:rsid w:val="00D34F21"/>
    <w:rsid w:val="00D62F91"/>
    <w:rsid w:val="00D63CEC"/>
    <w:rsid w:val="00D82FFB"/>
    <w:rsid w:val="00D835BA"/>
    <w:rsid w:val="00D83AA0"/>
    <w:rsid w:val="00D84547"/>
    <w:rsid w:val="00D84F94"/>
    <w:rsid w:val="00D92E5A"/>
    <w:rsid w:val="00DA00EA"/>
    <w:rsid w:val="00DA1CF1"/>
    <w:rsid w:val="00DA1E7F"/>
    <w:rsid w:val="00DA355A"/>
    <w:rsid w:val="00DB069D"/>
    <w:rsid w:val="00DB7C33"/>
    <w:rsid w:val="00DC0118"/>
    <w:rsid w:val="00DC1E0F"/>
    <w:rsid w:val="00DC5413"/>
    <w:rsid w:val="00DE4192"/>
    <w:rsid w:val="00DF3E1E"/>
    <w:rsid w:val="00E040A2"/>
    <w:rsid w:val="00E06641"/>
    <w:rsid w:val="00E3009E"/>
    <w:rsid w:val="00E411E4"/>
    <w:rsid w:val="00E42F3A"/>
    <w:rsid w:val="00E515B2"/>
    <w:rsid w:val="00E72DCF"/>
    <w:rsid w:val="00E838BF"/>
    <w:rsid w:val="00EA20E9"/>
    <w:rsid w:val="00EA6912"/>
    <w:rsid w:val="00EC2121"/>
    <w:rsid w:val="00EC6822"/>
    <w:rsid w:val="00ED7DFA"/>
    <w:rsid w:val="00EE0452"/>
    <w:rsid w:val="00EF518D"/>
    <w:rsid w:val="00F218BC"/>
    <w:rsid w:val="00F218C5"/>
    <w:rsid w:val="00F253BD"/>
    <w:rsid w:val="00F3489D"/>
    <w:rsid w:val="00F35912"/>
    <w:rsid w:val="00F669F9"/>
    <w:rsid w:val="00F71FAD"/>
    <w:rsid w:val="00F756AA"/>
    <w:rsid w:val="00F815AB"/>
    <w:rsid w:val="00F84826"/>
    <w:rsid w:val="00F865ED"/>
    <w:rsid w:val="00F933FA"/>
    <w:rsid w:val="00FA0E2F"/>
    <w:rsid w:val="00FA7920"/>
    <w:rsid w:val="00FB7DD4"/>
    <w:rsid w:val="00FC02F8"/>
    <w:rsid w:val="00FD05D7"/>
    <w:rsid w:val="00FE7552"/>
    <w:rsid w:val="00FF0BB3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92015"/>
  <w15:docId w15:val="{BB1DC204-16CB-43AD-9AB8-0BA63C42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02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30C7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FE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41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6912"/>
  </w:style>
  <w:style w:type="paragraph" w:styleId="AltBilgi">
    <w:name w:val="footer"/>
    <w:basedOn w:val="Normal"/>
    <w:link w:val="AltBilgiChar"/>
    <w:uiPriority w:val="99"/>
    <w:unhideWhenUsed/>
    <w:rsid w:val="00EA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6D36-6EE5-4752-9400-D027C9EA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Kadir</cp:lastModifiedBy>
  <cp:revision>137</cp:revision>
  <dcterms:created xsi:type="dcterms:W3CDTF">2017-02-23T00:20:00Z</dcterms:created>
  <dcterms:modified xsi:type="dcterms:W3CDTF">2018-02-28T07:59:00Z</dcterms:modified>
</cp:coreProperties>
</file>