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EE132" w14:textId="45D3249C" w:rsidR="0018104C" w:rsidRPr="0061773D" w:rsidRDefault="0018104C" w:rsidP="0018104C">
      <w:pPr>
        <w:jc w:val="center"/>
        <w:rPr>
          <w:rFonts w:ascii="Times New Roman" w:hAnsi="Times New Roman" w:cs="Times New Roman"/>
          <w:b/>
          <w:bCs/>
          <w:sz w:val="28"/>
          <w:szCs w:val="28"/>
        </w:rPr>
      </w:pPr>
      <w:r w:rsidRPr="0061773D">
        <w:rPr>
          <w:rFonts w:ascii="Times New Roman" w:hAnsi="Times New Roman" w:cs="Times New Roman"/>
          <w:b/>
          <w:bCs/>
          <w:sz w:val="28"/>
          <w:szCs w:val="28"/>
        </w:rPr>
        <w:t>KARAR VERME ÖLÇEĞİ</w:t>
      </w:r>
    </w:p>
    <w:tbl>
      <w:tblPr>
        <w:tblStyle w:val="TableGrid"/>
        <w:tblW w:w="9541" w:type="dxa"/>
        <w:tblLayout w:type="fixed"/>
        <w:tblLook w:val="04A0" w:firstRow="1" w:lastRow="0" w:firstColumn="1" w:lastColumn="0" w:noHBand="0" w:noVBand="1"/>
      </w:tblPr>
      <w:tblGrid>
        <w:gridCol w:w="1008"/>
        <w:gridCol w:w="540"/>
        <w:gridCol w:w="3240"/>
        <w:gridCol w:w="8"/>
        <w:gridCol w:w="899"/>
        <w:gridCol w:w="17"/>
        <w:gridCol w:w="400"/>
        <w:gridCol w:w="17"/>
        <w:gridCol w:w="400"/>
        <w:gridCol w:w="17"/>
        <w:gridCol w:w="400"/>
        <w:gridCol w:w="17"/>
        <w:gridCol w:w="400"/>
        <w:gridCol w:w="17"/>
        <w:gridCol w:w="400"/>
        <w:gridCol w:w="17"/>
        <w:gridCol w:w="400"/>
        <w:gridCol w:w="17"/>
        <w:gridCol w:w="400"/>
        <w:gridCol w:w="17"/>
        <w:gridCol w:w="893"/>
        <w:gridCol w:w="17"/>
      </w:tblGrid>
      <w:tr w:rsidR="00895849" w:rsidRPr="00416530" w14:paraId="6D62D52A" w14:textId="77777777" w:rsidTr="00942A29">
        <w:tc>
          <w:tcPr>
            <w:tcW w:w="4796" w:type="dxa"/>
            <w:gridSpan w:val="4"/>
            <w:vMerge w:val="restart"/>
          </w:tcPr>
          <w:p w14:paraId="3560FA2D" w14:textId="652FFBA3" w:rsidR="00895849" w:rsidRPr="00416530" w:rsidRDefault="00895849">
            <w:pPr>
              <w:rPr>
                <w:rFonts w:ascii="Times New Roman" w:hAnsi="Times New Roman" w:cs="Times New Roman"/>
                <w:sz w:val="24"/>
                <w:szCs w:val="24"/>
              </w:rPr>
            </w:pPr>
          </w:p>
        </w:tc>
        <w:tc>
          <w:tcPr>
            <w:tcW w:w="916" w:type="dxa"/>
            <w:gridSpan w:val="2"/>
            <w:shd w:val="clear" w:color="auto" w:fill="EEECE1" w:themeFill="background2"/>
          </w:tcPr>
          <w:p w14:paraId="646A4DF0" w14:textId="0F122B2D" w:rsidR="00895849" w:rsidRPr="00416530" w:rsidRDefault="00895849" w:rsidP="0018104C">
            <w:pPr>
              <w:jc w:val="center"/>
              <w:rPr>
                <w:rFonts w:ascii="Times New Roman" w:hAnsi="Times New Roman" w:cs="Times New Roman"/>
                <w:b/>
                <w:bCs/>
                <w:sz w:val="24"/>
                <w:szCs w:val="24"/>
              </w:rPr>
            </w:pPr>
            <w:r w:rsidRPr="00416530">
              <w:rPr>
                <w:rFonts w:ascii="Times New Roman" w:hAnsi="Times New Roman" w:cs="Times New Roman"/>
                <w:b/>
                <w:bCs/>
                <w:sz w:val="24"/>
                <w:szCs w:val="24"/>
              </w:rPr>
              <w:t>1</w:t>
            </w:r>
          </w:p>
        </w:tc>
        <w:tc>
          <w:tcPr>
            <w:tcW w:w="417" w:type="dxa"/>
            <w:gridSpan w:val="2"/>
            <w:shd w:val="clear" w:color="auto" w:fill="EEECE1" w:themeFill="background2"/>
          </w:tcPr>
          <w:p w14:paraId="5D3CD5DD" w14:textId="470F0AC1" w:rsidR="00895849" w:rsidRPr="00416530" w:rsidRDefault="00895849" w:rsidP="0018104C">
            <w:pPr>
              <w:jc w:val="center"/>
              <w:rPr>
                <w:rFonts w:ascii="Times New Roman" w:hAnsi="Times New Roman" w:cs="Times New Roman"/>
                <w:b/>
                <w:bCs/>
                <w:sz w:val="24"/>
                <w:szCs w:val="24"/>
              </w:rPr>
            </w:pPr>
            <w:r w:rsidRPr="00416530">
              <w:rPr>
                <w:rFonts w:ascii="Times New Roman" w:hAnsi="Times New Roman" w:cs="Times New Roman"/>
                <w:b/>
                <w:bCs/>
                <w:sz w:val="24"/>
                <w:szCs w:val="24"/>
              </w:rPr>
              <w:t>2</w:t>
            </w:r>
          </w:p>
        </w:tc>
        <w:tc>
          <w:tcPr>
            <w:tcW w:w="417" w:type="dxa"/>
            <w:gridSpan w:val="2"/>
            <w:shd w:val="clear" w:color="auto" w:fill="EEECE1" w:themeFill="background2"/>
          </w:tcPr>
          <w:p w14:paraId="01E56BC9" w14:textId="271C6ACD" w:rsidR="00895849" w:rsidRPr="00416530" w:rsidRDefault="00895849" w:rsidP="0018104C">
            <w:pPr>
              <w:jc w:val="center"/>
              <w:rPr>
                <w:rFonts w:ascii="Times New Roman" w:hAnsi="Times New Roman" w:cs="Times New Roman"/>
                <w:b/>
                <w:bCs/>
                <w:sz w:val="24"/>
                <w:szCs w:val="24"/>
              </w:rPr>
            </w:pPr>
            <w:r w:rsidRPr="00416530">
              <w:rPr>
                <w:rFonts w:ascii="Times New Roman" w:hAnsi="Times New Roman" w:cs="Times New Roman"/>
                <w:b/>
                <w:bCs/>
                <w:sz w:val="24"/>
                <w:szCs w:val="24"/>
              </w:rPr>
              <w:t>3</w:t>
            </w:r>
          </w:p>
        </w:tc>
        <w:tc>
          <w:tcPr>
            <w:tcW w:w="417" w:type="dxa"/>
            <w:gridSpan w:val="2"/>
            <w:shd w:val="clear" w:color="auto" w:fill="EEECE1" w:themeFill="background2"/>
          </w:tcPr>
          <w:p w14:paraId="5964B218" w14:textId="083A0867" w:rsidR="00895849" w:rsidRPr="00416530" w:rsidRDefault="00895849" w:rsidP="0018104C">
            <w:pPr>
              <w:jc w:val="center"/>
              <w:rPr>
                <w:rFonts w:ascii="Times New Roman" w:hAnsi="Times New Roman" w:cs="Times New Roman"/>
                <w:b/>
                <w:bCs/>
                <w:sz w:val="24"/>
                <w:szCs w:val="24"/>
              </w:rPr>
            </w:pPr>
            <w:r w:rsidRPr="00416530">
              <w:rPr>
                <w:rFonts w:ascii="Times New Roman" w:hAnsi="Times New Roman" w:cs="Times New Roman"/>
                <w:b/>
                <w:bCs/>
                <w:sz w:val="24"/>
                <w:szCs w:val="24"/>
              </w:rPr>
              <w:t>4</w:t>
            </w:r>
          </w:p>
        </w:tc>
        <w:tc>
          <w:tcPr>
            <w:tcW w:w="417" w:type="dxa"/>
            <w:gridSpan w:val="2"/>
            <w:shd w:val="clear" w:color="auto" w:fill="EEECE1" w:themeFill="background2"/>
          </w:tcPr>
          <w:p w14:paraId="071125C8" w14:textId="3561074C" w:rsidR="00895849" w:rsidRPr="00416530" w:rsidRDefault="00895849" w:rsidP="0018104C">
            <w:pPr>
              <w:jc w:val="center"/>
              <w:rPr>
                <w:rFonts w:ascii="Times New Roman" w:hAnsi="Times New Roman" w:cs="Times New Roman"/>
                <w:b/>
                <w:bCs/>
                <w:sz w:val="24"/>
                <w:szCs w:val="24"/>
              </w:rPr>
            </w:pPr>
            <w:r w:rsidRPr="00416530">
              <w:rPr>
                <w:rFonts w:ascii="Times New Roman" w:hAnsi="Times New Roman" w:cs="Times New Roman"/>
                <w:b/>
                <w:bCs/>
                <w:sz w:val="24"/>
                <w:szCs w:val="24"/>
              </w:rPr>
              <w:t>5</w:t>
            </w:r>
          </w:p>
        </w:tc>
        <w:tc>
          <w:tcPr>
            <w:tcW w:w="417" w:type="dxa"/>
            <w:gridSpan w:val="2"/>
            <w:shd w:val="clear" w:color="auto" w:fill="EEECE1" w:themeFill="background2"/>
          </w:tcPr>
          <w:p w14:paraId="37E312B8" w14:textId="6661CB12" w:rsidR="00895849" w:rsidRPr="00416530" w:rsidRDefault="00895849" w:rsidP="0018104C">
            <w:pPr>
              <w:jc w:val="center"/>
              <w:rPr>
                <w:rFonts w:ascii="Times New Roman" w:hAnsi="Times New Roman" w:cs="Times New Roman"/>
                <w:b/>
                <w:bCs/>
                <w:sz w:val="24"/>
                <w:szCs w:val="24"/>
              </w:rPr>
            </w:pPr>
            <w:r w:rsidRPr="00416530">
              <w:rPr>
                <w:rFonts w:ascii="Times New Roman" w:hAnsi="Times New Roman" w:cs="Times New Roman"/>
                <w:b/>
                <w:bCs/>
                <w:sz w:val="24"/>
                <w:szCs w:val="24"/>
              </w:rPr>
              <w:t>6</w:t>
            </w:r>
          </w:p>
        </w:tc>
        <w:tc>
          <w:tcPr>
            <w:tcW w:w="417" w:type="dxa"/>
            <w:gridSpan w:val="2"/>
            <w:shd w:val="clear" w:color="auto" w:fill="EEECE1" w:themeFill="background2"/>
          </w:tcPr>
          <w:p w14:paraId="1D51E501" w14:textId="50B850EC" w:rsidR="00895849" w:rsidRPr="00416530" w:rsidRDefault="00895849" w:rsidP="0018104C">
            <w:pPr>
              <w:jc w:val="center"/>
              <w:rPr>
                <w:rFonts w:ascii="Times New Roman" w:hAnsi="Times New Roman" w:cs="Times New Roman"/>
                <w:b/>
                <w:bCs/>
                <w:sz w:val="24"/>
                <w:szCs w:val="24"/>
              </w:rPr>
            </w:pPr>
            <w:r w:rsidRPr="00416530">
              <w:rPr>
                <w:rFonts w:ascii="Times New Roman" w:hAnsi="Times New Roman" w:cs="Times New Roman"/>
                <w:b/>
                <w:bCs/>
                <w:sz w:val="24"/>
                <w:szCs w:val="24"/>
              </w:rPr>
              <w:t>7</w:t>
            </w:r>
          </w:p>
        </w:tc>
        <w:tc>
          <w:tcPr>
            <w:tcW w:w="417" w:type="dxa"/>
            <w:gridSpan w:val="2"/>
            <w:shd w:val="clear" w:color="auto" w:fill="EEECE1" w:themeFill="background2"/>
          </w:tcPr>
          <w:p w14:paraId="69CB07C4" w14:textId="4A055057" w:rsidR="00895849" w:rsidRPr="00416530" w:rsidRDefault="00895849" w:rsidP="0018104C">
            <w:pPr>
              <w:jc w:val="center"/>
              <w:rPr>
                <w:rFonts w:ascii="Times New Roman" w:hAnsi="Times New Roman" w:cs="Times New Roman"/>
                <w:b/>
                <w:bCs/>
                <w:sz w:val="24"/>
                <w:szCs w:val="24"/>
              </w:rPr>
            </w:pPr>
            <w:r w:rsidRPr="00416530">
              <w:rPr>
                <w:rFonts w:ascii="Times New Roman" w:hAnsi="Times New Roman" w:cs="Times New Roman"/>
                <w:b/>
                <w:bCs/>
                <w:sz w:val="24"/>
                <w:szCs w:val="24"/>
              </w:rPr>
              <w:t>8</w:t>
            </w:r>
          </w:p>
        </w:tc>
        <w:tc>
          <w:tcPr>
            <w:tcW w:w="910" w:type="dxa"/>
            <w:gridSpan w:val="2"/>
            <w:shd w:val="clear" w:color="auto" w:fill="EEECE1" w:themeFill="background2"/>
          </w:tcPr>
          <w:p w14:paraId="5EF7E70B" w14:textId="77777777" w:rsidR="00895849" w:rsidRPr="00416530" w:rsidRDefault="00895849" w:rsidP="0018104C">
            <w:pPr>
              <w:jc w:val="center"/>
              <w:rPr>
                <w:rFonts w:ascii="Times New Roman" w:hAnsi="Times New Roman" w:cs="Times New Roman"/>
                <w:b/>
                <w:bCs/>
                <w:sz w:val="24"/>
                <w:szCs w:val="24"/>
              </w:rPr>
            </w:pPr>
            <w:r w:rsidRPr="00416530">
              <w:rPr>
                <w:rFonts w:ascii="Times New Roman" w:hAnsi="Times New Roman" w:cs="Times New Roman"/>
                <w:b/>
                <w:bCs/>
                <w:sz w:val="24"/>
                <w:szCs w:val="24"/>
              </w:rPr>
              <w:t>9</w:t>
            </w:r>
          </w:p>
          <w:p w14:paraId="2CF5D115" w14:textId="7E27FBE8" w:rsidR="00895849" w:rsidRPr="00416530" w:rsidRDefault="00895849" w:rsidP="0018104C">
            <w:pPr>
              <w:jc w:val="center"/>
              <w:rPr>
                <w:rFonts w:ascii="Times New Roman" w:hAnsi="Times New Roman" w:cs="Times New Roman"/>
                <w:b/>
                <w:bCs/>
                <w:sz w:val="24"/>
                <w:szCs w:val="24"/>
              </w:rPr>
            </w:pPr>
          </w:p>
        </w:tc>
      </w:tr>
      <w:tr w:rsidR="00895849" w:rsidRPr="00416530" w14:paraId="20957657" w14:textId="77777777" w:rsidTr="00942A29">
        <w:tc>
          <w:tcPr>
            <w:tcW w:w="4796" w:type="dxa"/>
            <w:gridSpan w:val="4"/>
            <w:vMerge/>
          </w:tcPr>
          <w:p w14:paraId="7843BCD6" w14:textId="243E6756" w:rsidR="00895849" w:rsidRPr="00416530" w:rsidRDefault="00895849">
            <w:pPr>
              <w:rPr>
                <w:rFonts w:ascii="Times New Roman" w:hAnsi="Times New Roman" w:cs="Times New Roman"/>
                <w:sz w:val="24"/>
                <w:szCs w:val="24"/>
              </w:rPr>
            </w:pPr>
          </w:p>
        </w:tc>
        <w:tc>
          <w:tcPr>
            <w:tcW w:w="916" w:type="dxa"/>
            <w:gridSpan w:val="2"/>
            <w:shd w:val="clear" w:color="auto" w:fill="EEECE1" w:themeFill="background2"/>
          </w:tcPr>
          <w:p w14:paraId="59B06390" w14:textId="77777777" w:rsidR="00895849" w:rsidRPr="00416530" w:rsidRDefault="00895849" w:rsidP="0018104C">
            <w:pPr>
              <w:jc w:val="center"/>
              <w:rPr>
                <w:rFonts w:ascii="Times New Roman" w:hAnsi="Times New Roman" w:cs="Times New Roman"/>
                <w:b/>
                <w:bCs/>
                <w:sz w:val="24"/>
                <w:szCs w:val="24"/>
              </w:rPr>
            </w:pPr>
            <w:r w:rsidRPr="00416530">
              <w:rPr>
                <w:rFonts w:ascii="Times New Roman" w:hAnsi="Times New Roman" w:cs="Times New Roman"/>
                <w:b/>
                <w:bCs/>
                <w:sz w:val="24"/>
                <w:szCs w:val="24"/>
              </w:rPr>
              <w:t>Hiç önemli değil</w:t>
            </w:r>
          </w:p>
        </w:tc>
        <w:tc>
          <w:tcPr>
            <w:tcW w:w="417" w:type="dxa"/>
            <w:gridSpan w:val="2"/>
            <w:shd w:val="clear" w:color="auto" w:fill="EEECE1" w:themeFill="background2"/>
          </w:tcPr>
          <w:p w14:paraId="5EE87509" w14:textId="77777777" w:rsidR="00895849" w:rsidRPr="00416530" w:rsidRDefault="00895849" w:rsidP="0018104C">
            <w:pPr>
              <w:jc w:val="center"/>
              <w:rPr>
                <w:rFonts w:ascii="Times New Roman" w:hAnsi="Times New Roman" w:cs="Times New Roman"/>
                <w:sz w:val="24"/>
                <w:szCs w:val="24"/>
              </w:rPr>
            </w:pPr>
          </w:p>
        </w:tc>
        <w:tc>
          <w:tcPr>
            <w:tcW w:w="417" w:type="dxa"/>
            <w:gridSpan w:val="2"/>
            <w:shd w:val="clear" w:color="auto" w:fill="EEECE1" w:themeFill="background2"/>
          </w:tcPr>
          <w:p w14:paraId="16DEBF6D" w14:textId="77777777" w:rsidR="00895849" w:rsidRPr="00416530" w:rsidRDefault="00895849" w:rsidP="0018104C">
            <w:pPr>
              <w:jc w:val="center"/>
              <w:rPr>
                <w:rFonts w:ascii="Times New Roman" w:hAnsi="Times New Roman" w:cs="Times New Roman"/>
                <w:sz w:val="24"/>
                <w:szCs w:val="24"/>
              </w:rPr>
            </w:pPr>
          </w:p>
        </w:tc>
        <w:tc>
          <w:tcPr>
            <w:tcW w:w="417" w:type="dxa"/>
            <w:gridSpan w:val="2"/>
            <w:shd w:val="clear" w:color="auto" w:fill="EEECE1" w:themeFill="background2"/>
          </w:tcPr>
          <w:p w14:paraId="7A627450" w14:textId="77777777" w:rsidR="00895849" w:rsidRPr="00416530" w:rsidRDefault="00895849" w:rsidP="0018104C">
            <w:pPr>
              <w:jc w:val="center"/>
              <w:rPr>
                <w:rFonts w:ascii="Times New Roman" w:hAnsi="Times New Roman" w:cs="Times New Roman"/>
                <w:sz w:val="24"/>
                <w:szCs w:val="24"/>
              </w:rPr>
            </w:pPr>
          </w:p>
        </w:tc>
        <w:tc>
          <w:tcPr>
            <w:tcW w:w="417" w:type="dxa"/>
            <w:gridSpan w:val="2"/>
            <w:shd w:val="clear" w:color="auto" w:fill="EEECE1" w:themeFill="background2"/>
          </w:tcPr>
          <w:p w14:paraId="2E15185A" w14:textId="77777777" w:rsidR="00895849" w:rsidRPr="00416530" w:rsidRDefault="00895849" w:rsidP="0018104C">
            <w:pPr>
              <w:jc w:val="center"/>
              <w:rPr>
                <w:rFonts w:ascii="Times New Roman" w:hAnsi="Times New Roman" w:cs="Times New Roman"/>
                <w:sz w:val="24"/>
                <w:szCs w:val="24"/>
              </w:rPr>
            </w:pPr>
          </w:p>
        </w:tc>
        <w:tc>
          <w:tcPr>
            <w:tcW w:w="417" w:type="dxa"/>
            <w:gridSpan w:val="2"/>
            <w:shd w:val="clear" w:color="auto" w:fill="EEECE1" w:themeFill="background2"/>
          </w:tcPr>
          <w:p w14:paraId="7A53EEC3" w14:textId="77777777" w:rsidR="00895849" w:rsidRPr="00416530" w:rsidRDefault="00895849" w:rsidP="0018104C">
            <w:pPr>
              <w:jc w:val="center"/>
              <w:rPr>
                <w:rFonts w:ascii="Times New Roman" w:hAnsi="Times New Roman" w:cs="Times New Roman"/>
                <w:sz w:val="24"/>
                <w:szCs w:val="24"/>
              </w:rPr>
            </w:pPr>
          </w:p>
        </w:tc>
        <w:tc>
          <w:tcPr>
            <w:tcW w:w="417" w:type="dxa"/>
            <w:gridSpan w:val="2"/>
            <w:shd w:val="clear" w:color="auto" w:fill="EEECE1" w:themeFill="background2"/>
          </w:tcPr>
          <w:p w14:paraId="00FBA648" w14:textId="77777777" w:rsidR="00895849" w:rsidRPr="00416530" w:rsidRDefault="00895849" w:rsidP="0018104C">
            <w:pPr>
              <w:jc w:val="center"/>
              <w:rPr>
                <w:rFonts w:ascii="Times New Roman" w:hAnsi="Times New Roman" w:cs="Times New Roman"/>
                <w:sz w:val="24"/>
                <w:szCs w:val="24"/>
              </w:rPr>
            </w:pPr>
          </w:p>
        </w:tc>
        <w:tc>
          <w:tcPr>
            <w:tcW w:w="417" w:type="dxa"/>
            <w:gridSpan w:val="2"/>
            <w:shd w:val="clear" w:color="auto" w:fill="EEECE1" w:themeFill="background2"/>
          </w:tcPr>
          <w:p w14:paraId="5126B9F3" w14:textId="77777777" w:rsidR="00895849" w:rsidRPr="00416530" w:rsidRDefault="00895849" w:rsidP="0018104C">
            <w:pPr>
              <w:jc w:val="center"/>
              <w:rPr>
                <w:rFonts w:ascii="Times New Roman" w:hAnsi="Times New Roman" w:cs="Times New Roman"/>
                <w:sz w:val="24"/>
                <w:szCs w:val="24"/>
              </w:rPr>
            </w:pPr>
          </w:p>
        </w:tc>
        <w:tc>
          <w:tcPr>
            <w:tcW w:w="910" w:type="dxa"/>
            <w:gridSpan w:val="2"/>
            <w:shd w:val="clear" w:color="auto" w:fill="EEECE1" w:themeFill="background2"/>
          </w:tcPr>
          <w:p w14:paraId="55B8760B" w14:textId="77777777" w:rsidR="00895849" w:rsidRPr="00416530" w:rsidRDefault="00895849" w:rsidP="0018104C">
            <w:pPr>
              <w:jc w:val="center"/>
              <w:rPr>
                <w:rFonts w:ascii="Times New Roman" w:hAnsi="Times New Roman" w:cs="Times New Roman"/>
                <w:b/>
                <w:bCs/>
                <w:sz w:val="24"/>
                <w:szCs w:val="24"/>
              </w:rPr>
            </w:pPr>
            <w:r w:rsidRPr="00416530">
              <w:rPr>
                <w:rFonts w:ascii="Times New Roman" w:hAnsi="Times New Roman" w:cs="Times New Roman"/>
                <w:b/>
                <w:bCs/>
                <w:sz w:val="24"/>
                <w:szCs w:val="24"/>
              </w:rPr>
              <w:t>Çok önemli</w:t>
            </w:r>
          </w:p>
        </w:tc>
      </w:tr>
      <w:tr w:rsidR="00356500" w:rsidRPr="00416530" w14:paraId="16B70640" w14:textId="77777777" w:rsidTr="00356500">
        <w:trPr>
          <w:gridAfter w:val="1"/>
          <w:wAfter w:w="17" w:type="dxa"/>
          <w:trHeight w:val="1628"/>
        </w:trPr>
        <w:tc>
          <w:tcPr>
            <w:tcW w:w="1008" w:type="dxa"/>
            <w:vMerge w:val="restart"/>
            <w:textDirection w:val="btLr"/>
            <w:vAlign w:val="center"/>
          </w:tcPr>
          <w:p w14:paraId="5056EE40" w14:textId="77777777" w:rsidR="0004221D" w:rsidRPr="0089797E" w:rsidRDefault="00895849" w:rsidP="00BD151F">
            <w:pPr>
              <w:pStyle w:val="ListParagraph"/>
              <w:numPr>
                <w:ilvl w:val="0"/>
                <w:numId w:val="4"/>
              </w:numPr>
              <w:ind w:right="113"/>
              <w:jc w:val="center"/>
              <w:rPr>
                <w:rFonts w:ascii="Times New Roman" w:hAnsi="Times New Roman" w:cs="Times New Roman"/>
                <w:b/>
                <w:bCs/>
              </w:rPr>
            </w:pPr>
            <w:r w:rsidRPr="0089797E">
              <w:rPr>
                <w:rFonts w:ascii="Times New Roman" w:hAnsi="Times New Roman" w:cs="Times New Roman"/>
                <w:b/>
                <w:bCs/>
              </w:rPr>
              <w:t>BOYUT</w:t>
            </w:r>
            <w:r w:rsidR="00ED0D15" w:rsidRPr="0089797E">
              <w:rPr>
                <w:rFonts w:ascii="Times New Roman" w:hAnsi="Times New Roman" w:cs="Times New Roman"/>
                <w:b/>
                <w:bCs/>
              </w:rPr>
              <w:t xml:space="preserve"> </w:t>
            </w:r>
          </w:p>
          <w:p w14:paraId="3D08FD14" w14:textId="31FEE059" w:rsidR="00895849" w:rsidRPr="0089797E" w:rsidRDefault="00ED0D15" w:rsidP="0004221D">
            <w:pPr>
              <w:pStyle w:val="ListParagraph"/>
              <w:ind w:right="113"/>
              <w:jc w:val="center"/>
              <w:rPr>
                <w:rFonts w:ascii="Times New Roman" w:hAnsi="Times New Roman" w:cs="Times New Roman"/>
                <w:b/>
                <w:bCs/>
              </w:rPr>
            </w:pPr>
            <w:r w:rsidRPr="0089797E">
              <w:rPr>
                <w:rFonts w:ascii="Times New Roman" w:hAnsi="Times New Roman" w:cs="Times New Roman"/>
                <w:b/>
                <w:bCs/>
              </w:rPr>
              <w:t>(</w:t>
            </w:r>
            <w:r w:rsidR="00BD151F" w:rsidRPr="0089797E">
              <w:rPr>
                <w:rFonts w:ascii="Times New Roman" w:hAnsi="Times New Roman" w:cs="Times New Roman"/>
                <w:b/>
                <w:bCs/>
              </w:rPr>
              <w:t>BİLGİ VE HEDEF</w:t>
            </w:r>
            <w:r w:rsidRPr="0089797E">
              <w:rPr>
                <w:rFonts w:ascii="Times New Roman" w:hAnsi="Times New Roman" w:cs="Times New Roman"/>
                <w:b/>
                <w:bCs/>
              </w:rPr>
              <w:t>)</w:t>
            </w:r>
          </w:p>
        </w:tc>
        <w:tc>
          <w:tcPr>
            <w:tcW w:w="540" w:type="dxa"/>
          </w:tcPr>
          <w:p w14:paraId="20E9A220" w14:textId="2467CBFA" w:rsidR="00895849" w:rsidRPr="00416530" w:rsidRDefault="00895849" w:rsidP="0018104C">
            <w:pPr>
              <w:rPr>
                <w:rFonts w:ascii="Times New Roman" w:hAnsi="Times New Roman" w:cs="Times New Roman"/>
                <w:sz w:val="24"/>
                <w:szCs w:val="24"/>
              </w:rPr>
            </w:pPr>
            <w:r w:rsidRPr="00416530">
              <w:rPr>
                <w:rFonts w:ascii="Times New Roman" w:hAnsi="Times New Roman" w:cs="Times New Roman"/>
                <w:sz w:val="24"/>
                <w:szCs w:val="24"/>
              </w:rPr>
              <w:t>1</w:t>
            </w:r>
          </w:p>
        </w:tc>
        <w:tc>
          <w:tcPr>
            <w:tcW w:w="3240" w:type="dxa"/>
            <w:shd w:val="clear" w:color="auto" w:fill="FDE9D9" w:themeFill="accent6" w:themeFillTint="33"/>
            <w:vAlign w:val="bottom"/>
          </w:tcPr>
          <w:p w14:paraId="2F410DDA" w14:textId="77777777" w:rsidR="00895849" w:rsidRDefault="00895849" w:rsidP="0018104C">
            <w:pPr>
              <w:rPr>
                <w:rFonts w:ascii="Times New Roman" w:hAnsi="Times New Roman" w:cs="Times New Roman"/>
                <w:color w:val="000000"/>
                <w:sz w:val="24"/>
                <w:szCs w:val="24"/>
              </w:rPr>
            </w:pPr>
            <w:r w:rsidRPr="00416530">
              <w:rPr>
                <w:rFonts w:ascii="Times New Roman" w:hAnsi="Times New Roman" w:cs="Times New Roman"/>
                <w:color w:val="000000"/>
                <w:sz w:val="24"/>
                <w:szCs w:val="24"/>
              </w:rPr>
              <w:t xml:space="preserve">Önemli bir karar vermeden önce, karar vereceğim konu ile ilgili bilgilerden faydalanmak benim için esastır. </w:t>
            </w:r>
          </w:p>
          <w:p w14:paraId="3DFD7A25" w14:textId="0B1B3EB3" w:rsidR="00416530" w:rsidRPr="00416530" w:rsidRDefault="00416530" w:rsidP="0018104C">
            <w:pPr>
              <w:rPr>
                <w:rFonts w:ascii="Times New Roman" w:hAnsi="Times New Roman" w:cs="Times New Roman"/>
                <w:sz w:val="24"/>
                <w:szCs w:val="24"/>
              </w:rPr>
            </w:pPr>
          </w:p>
        </w:tc>
        <w:tc>
          <w:tcPr>
            <w:tcW w:w="907" w:type="dxa"/>
            <w:gridSpan w:val="2"/>
          </w:tcPr>
          <w:p w14:paraId="4043B316" w14:textId="77777777" w:rsidR="00895849" w:rsidRPr="00416530" w:rsidRDefault="00895849" w:rsidP="0018104C">
            <w:pPr>
              <w:rPr>
                <w:rFonts w:ascii="Times New Roman" w:hAnsi="Times New Roman" w:cs="Times New Roman"/>
                <w:sz w:val="24"/>
                <w:szCs w:val="24"/>
              </w:rPr>
            </w:pPr>
          </w:p>
        </w:tc>
        <w:tc>
          <w:tcPr>
            <w:tcW w:w="417" w:type="dxa"/>
            <w:gridSpan w:val="2"/>
          </w:tcPr>
          <w:p w14:paraId="003A1E13" w14:textId="77777777" w:rsidR="00895849" w:rsidRPr="00416530" w:rsidRDefault="00895849" w:rsidP="0018104C">
            <w:pPr>
              <w:rPr>
                <w:rFonts w:ascii="Times New Roman" w:hAnsi="Times New Roman" w:cs="Times New Roman"/>
                <w:sz w:val="24"/>
                <w:szCs w:val="24"/>
              </w:rPr>
            </w:pPr>
          </w:p>
        </w:tc>
        <w:tc>
          <w:tcPr>
            <w:tcW w:w="417" w:type="dxa"/>
            <w:gridSpan w:val="2"/>
          </w:tcPr>
          <w:p w14:paraId="50A07287" w14:textId="77777777" w:rsidR="00895849" w:rsidRPr="00416530" w:rsidRDefault="00895849" w:rsidP="0018104C">
            <w:pPr>
              <w:rPr>
                <w:rFonts w:ascii="Times New Roman" w:hAnsi="Times New Roman" w:cs="Times New Roman"/>
                <w:sz w:val="24"/>
                <w:szCs w:val="24"/>
              </w:rPr>
            </w:pPr>
          </w:p>
        </w:tc>
        <w:tc>
          <w:tcPr>
            <w:tcW w:w="417" w:type="dxa"/>
            <w:gridSpan w:val="2"/>
          </w:tcPr>
          <w:p w14:paraId="365684A7" w14:textId="77777777" w:rsidR="00895849" w:rsidRPr="00416530" w:rsidRDefault="00895849" w:rsidP="0018104C">
            <w:pPr>
              <w:rPr>
                <w:rFonts w:ascii="Times New Roman" w:hAnsi="Times New Roman" w:cs="Times New Roman"/>
                <w:sz w:val="24"/>
                <w:szCs w:val="24"/>
              </w:rPr>
            </w:pPr>
          </w:p>
        </w:tc>
        <w:tc>
          <w:tcPr>
            <w:tcW w:w="417" w:type="dxa"/>
            <w:gridSpan w:val="2"/>
          </w:tcPr>
          <w:p w14:paraId="302BDA34" w14:textId="77777777" w:rsidR="00895849" w:rsidRPr="00416530" w:rsidRDefault="00895849" w:rsidP="0018104C">
            <w:pPr>
              <w:rPr>
                <w:rFonts w:ascii="Times New Roman" w:hAnsi="Times New Roman" w:cs="Times New Roman"/>
                <w:sz w:val="24"/>
                <w:szCs w:val="24"/>
              </w:rPr>
            </w:pPr>
          </w:p>
        </w:tc>
        <w:tc>
          <w:tcPr>
            <w:tcW w:w="417" w:type="dxa"/>
            <w:gridSpan w:val="2"/>
          </w:tcPr>
          <w:p w14:paraId="1D5EC712" w14:textId="77777777" w:rsidR="00895849" w:rsidRPr="00416530" w:rsidRDefault="00895849" w:rsidP="0018104C">
            <w:pPr>
              <w:rPr>
                <w:rFonts w:ascii="Times New Roman" w:hAnsi="Times New Roman" w:cs="Times New Roman"/>
                <w:sz w:val="24"/>
                <w:szCs w:val="24"/>
              </w:rPr>
            </w:pPr>
          </w:p>
        </w:tc>
        <w:tc>
          <w:tcPr>
            <w:tcW w:w="417" w:type="dxa"/>
            <w:gridSpan w:val="2"/>
          </w:tcPr>
          <w:p w14:paraId="5807D0A2" w14:textId="77777777" w:rsidR="00895849" w:rsidRPr="00416530" w:rsidRDefault="00895849" w:rsidP="0018104C">
            <w:pPr>
              <w:rPr>
                <w:rFonts w:ascii="Times New Roman" w:hAnsi="Times New Roman" w:cs="Times New Roman"/>
                <w:sz w:val="24"/>
                <w:szCs w:val="24"/>
              </w:rPr>
            </w:pPr>
          </w:p>
        </w:tc>
        <w:tc>
          <w:tcPr>
            <w:tcW w:w="417" w:type="dxa"/>
            <w:gridSpan w:val="2"/>
          </w:tcPr>
          <w:p w14:paraId="3EDBC18D" w14:textId="77777777" w:rsidR="00895849" w:rsidRPr="00416530" w:rsidRDefault="00895849" w:rsidP="0018104C">
            <w:pPr>
              <w:rPr>
                <w:rFonts w:ascii="Times New Roman" w:hAnsi="Times New Roman" w:cs="Times New Roman"/>
                <w:sz w:val="24"/>
                <w:szCs w:val="24"/>
              </w:rPr>
            </w:pPr>
          </w:p>
        </w:tc>
        <w:tc>
          <w:tcPr>
            <w:tcW w:w="910" w:type="dxa"/>
            <w:gridSpan w:val="2"/>
          </w:tcPr>
          <w:p w14:paraId="0F9D0AE1" w14:textId="77777777" w:rsidR="00895849" w:rsidRPr="00416530" w:rsidRDefault="00895849" w:rsidP="0018104C">
            <w:pPr>
              <w:rPr>
                <w:rFonts w:ascii="Times New Roman" w:hAnsi="Times New Roman" w:cs="Times New Roman"/>
                <w:sz w:val="24"/>
                <w:szCs w:val="24"/>
              </w:rPr>
            </w:pPr>
          </w:p>
        </w:tc>
      </w:tr>
      <w:tr w:rsidR="00E76156" w:rsidRPr="00416530" w14:paraId="4BC0CD1A" w14:textId="77777777" w:rsidTr="00356500">
        <w:trPr>
          <w:gridAfter w:val="1"/>
          <w:wAfter w:w="17" w:type="dxa"/>
          <w:trHeight w:val="1403"/>
        </w:trPr>
        <w:tc>
          <w:tcPr>
            <w:tcW w:w="1008" w:type="dxa"/>
            <w:vMerge/>
          </w:tcPr>
          <w:p w14:paraId="1A6208AF" w14:textId="77777777" w:rsidR="00895849" w:rsidRPr="00416530" w:rsidRDefault="00895849" w:rsidP="0018104C">
            <w:pPr>
              <w:rPr>
                <w:rFonts w:ascii="Times New Roman" w:hAnsi="Times New Roman" w:cs="Times New Roman"/>
                <w:sz w:val="24"/>
                <w:szCs w:val="24"/>
              </w:rPr>
            </w:pPr>
          </w:p>
        </w:tc>
        <w:tc>
          <w:tcPr>
            <w:tcW w:w="540" w:type="dxa"/>
          </w:tcPr>
          <w:p w14:paraId="067774AF" w14:textId="1CE1B824" w:rsidR="00895849" w:rsidRPr="00416530" w:rsidRDefault="00895849" w:rsidP="0018104C">
            <w:pPr>
              <w:rPr>
                <w:rFonts w:ascii="Times New Roman" w:hAnsi="Times New Roman" w:cs="Times New Roman"/>
                <w:sz w:val="24"/>
                <w:szCs w:val="24"/>
              </w:rPr>
            </w:pPr>
            <w:r w:rsidRPr="00416530">
              <w:rPr>
                <w:rFonts w:ascii="Times New Roman" w:hAnsi="Times New Roman" w:cs="Times New Roman"/>
                <w:sz w:val="24"/>
                <w:szCs w:val="24"/>
              </w:rPr>
              <w:t>2</w:t>
            </w:r>
          </w:p>
        </w:tc>
        <w:tc>
          <w:tcPr>
            <w:tcW w:w="3240" w:type="dxa"/>
            <w:shd w:val="clear" w:color="auto" w:fill="FDE9D9" w:themeFill="accent6" w:themeFillTint="33"/>
            <w:vAlign w:val="bottom"/>
          </w:tcPr>
          <w:p w14:paraId="5BD81144" w14:textId="77777777" w:rsidR="00895849" w:rsidRDefault="00895849" w:rsidP="0018104C">
            <w:pPr>
              <w:rPr>
                <w:rFonts w:ascii="Times New Roman" w:hAnsi="Times New Roman" w:cs="Times New Roman"/>
                <w:color w:val="000000"/>
                <w:sz w:val="24"/>
                <w:szCs w:val="24"/>
              </w:rPr>
            </w:pPr>
            <w:r w:rsidRPr="00416530">
              <w:rPr>
                <w:rFonts w:ascii="Times New Roman" w:hAnsi="Times New Roman" w:cs="Times New Roman"/>
                <w:color w:val="000000"/>
                <w:sz w:val="24"/>
                <w:szCs w:val="24"/>
              </w:rPr>
              <w:t>Önemli bir karar vermeden önce, kararın zorluk derecesini incelemek benim için esastır.</w:t>
            </w:r>
          </w:p>
          <w:p w14:paraId="2FC4103A" w14:textId="007D23EE" w:rsidR="00416530" w:rsidRPr="00416530" w:rsidRDefault="00416530" w:rsidP="0018104C">
            <w:pPr>
              <w:rPr>
                <w:rFonts w:ascii="Times New Roman" w:hAnsi="Times New Roman" w:cs="Times New Roman"/>
                <w:sz w:val="24"/>
                <w:szCs w:val="24"/>
              </w:rPr>
            </w:pPr>
          </w:p>
        </w:tc>
        <w:tc>
          <w:tcPr>
            <w:tcW w:w="907" w:type="dxa"/>
            <w:gridSpan w:val="2"/>
          </w:tcPr>
          <w:p w14:paraId="0FAF52D2" w14:textId="77777777" w:rsidR="00895849" w:rsidRPr="00416530" w:rsidRDefault="00895849" w:rsidP="0018104C">
            <w:pPr>
              <w:rPr>
                <w:rFonts w:ascii="Times New Roman" w:hAnsi="Times New Roman" w:cs="Times New Roman"/>
                <w:sz w:val="24"/>
                <w:szCs w:val="24"/>
              </w:rPr>
            </w:pPr>
          </w:p>
        </w:tc>
        <w:tc>
          <w:tcPr>
            <w:tcW w:w="417" w:type="dxa"/>
            <w:gridSpan w:val="2"/>
          </w:tcPr>
          <w:p w14:paraId="5408FC48" w14:textId="77777777" w:rsidR="00895849" w:rsidRPr="00416530" w:rsidRDefault="00895849" w:rsidP="0018104C">
            <w:pPr>
              <w:rPr>
                <w:rFonts w:ascii="Times New Roman" w:hAnsi="Times New Roman" w:cs="Times New Roman"/>
                <w:sz w:val="24"/>
                <w:szCs w:val="24"/>
              </w:rPr>
            </w:pPr>
          </w:p>
        </w:tc>
        <w:tc>
          <w:tcPr>
            <w:tcW w:w="417" w:type="dxa"/>
            <w:gridSpan w:val="2"/>
          </w:tcPr>
          <w:p w14:paraId="77C3469F" w14:textId="77777777" w:rsidR="00895849" w:rsidRPr="00416530" w:rsidRDefault="00895849" w:rsidP="0018104C">
            <w:pPr>
              <w:rPr>
                <w:rFonts w:ascii="Times New Roman" w:hAnsi="Times New Roman" w:cs="Times New Roman"/>
                <w:sz w:val="24"/>
                <w:szCs w:val="24"/>
              </w:rPr>
            </w:pPr>
          </w:p>
        </w:tc>
        <w:tc>
          <w:tcPr>
            <w:tcW w:w="417" w:type="dxa"/>
            <w:gridSpan w:val="2"/>
          </w:tcPr>
          <w:p w14:paraId="19793441" w14:textId="77777777" w:rsidR="00895849" w:rsidRPr="00416530" w:rsidRDefault="00895849" w:rsidP="0018104C">
            <w:pPr>
              <w:rPr>
                <w:rFonts w:ascii="Times New Roman" w:hAnsi="Times New Roman" w:cs="Times New Roman"/>
                <w:sz w:val="24"/>
                <w:szCs w:val="24"/>
              </w:rPr>
            </w:pPr>
          </w:p>
        </w:tc>
        <w:tc>
          <w:tcPr>
            <w:tcW w:w="417" w:type="dxa"/>
            <w:gridSpan w:val="2"/>
          </w:tcPr>
          <w:p w14:paraId="59D66A11" w14:textId="77777777" w:rsidR="00895849" w:rsidRPr="00416530" w:rsidRDefault="00895849" w:rsidP="0018104C">
            <w:pPr>
              <w:rPr>
                <w:rFonts w:ascii="Times New Roman" w:hAnsi="Times New Roman" w:cs="Times New Roman"/>
                <w:sz w:val="24"/>
                <w:szCs w:val="24"/>
              </w:rPr>
            </w:pPr>
          </w:p>
        </w:tc>
        <w:tc>
          <w:tcPr>
            <w:tcW w:w="417" w:type="dxa"/>
            <w:gridSpan w:val="2"/>
          </w:tcPr>
          <w:p w14:paraId="11B000D2" w14:textId="77777777" w:rsidR="00895849" w:rsidRPr="00416530" w:rsidRDefault="00895849" w:rsidP="0018104C">
            <w:pPr>
              <w:rPr>
                <w:rFonts w:ascii="Times New Roman" w:hAnsi="Times New Roman" w:cs="Times New Roman"/>
                <w:sz w:val="24"/>
                <w:szCs w:val="24"/>
              </w:rPr>
            </w:pPr>
          </w:p>
        </w:tc>
        <w:tc>
          <w:tcPr>
            <w:tcW w:w="417" w:type="dxa"/>
            <w:gridSpan w:val="2"/>
          </w:tcPr>
          <w:p w14:paraId="281C2852" w14:textId="77777777" w:rsidR="00895849" w:rsidRPr="00416530" w:rsidRDefault="00895849" w:rsidP="0018104C">
            <w:pPr>
              <w:rPr>
                <w:rFonts w:ascii="Times New Roman" w:hAnsi="Times New Roman" w:cs="Times New Roman"/>
                <w:sz w:val="24"/>
                <w:szCs w:val="24"/>
              </w:rPr>
            </w:pPr>
          </w:p>
        </w:tc>
        <w:tc>
          <w:tcPr>
            <w:tcW w:w="417" w:type="dxa"/>
            <w:gridSpan w:val="2"/>
          </w:tcPr>
          <w:p w14:paraId="5B4395D3" w14:textId="77777777" w:rsidR="00895849" w:rsidRPr="00416530" w:rsidRDefault="00895849" w:rsidP="0018104C">
            <w:pPr>
              <w:rPr>
                <w:rFonts w:ascii="Times New Roman" w:hAnsi="Times New Roman" w:cs="Times New Roman"/>
                <w:sz w:val="24"/>
                <w:szCs w:val="24"/>
              </w:rPr>
            </w:pPr>
          </w:p>
        </w:tc>
        <w:tc>
          <w:tcPr>
            <w:tcW w:w="910" w:type="dxa"/>
            <w:gridSpan w:val="2"/>
          </w:tcPr>
          <w:p w14:paraId="4AD796CB" w14:textId="77777777" w:rsidR="00895849" w:rsidRPr="00416530" w:rsidRDefault="00895849" w:rsidP="0018104C">
            <w:pPr>
              <w:rPr>
                <w:rFonts w:ascii="Times New Roman" w:hAnsi="Times New Roman" w:cs="Times New Roman"/>
                <w:sz w:val="24"/>
                <w:szCs w:val="24"/>
              </w:rPr>
            </w:pPr>
          </w:p>
        </w:tc>
      </w:tr>
      <w:tr w:rsidR="00E76156" w:rsidRPr="00416530" w14:paraId="73F53950" w14:textId="77777777" w:rsidTr="00356500">
        <w:trPr>
          <w:gridAfter w:val="1"/>
          <w:wAfter w:w="17" w:type="dxa"/>
          <w:trHeight w:val="1367"/>
        </w:trPr>
        <w:tc>
          <w:tcPr>
            <w:tcW w:w="1008" w:type="dxa"/>
            <w:vMerge/>
          </w:tcPr>
          <w:p w14:paraId="4FD67329" w14:textId="77777777" w:rsidR="00895849" w:rsidRPr="00416530" w:rsidRDefault="00895849" w:rsidP="0018104C">
            <w:pPr>
              <w:rPr>
                <w:rFonts w:ascii="Times New Roman" w:hAnsi="Times New Roman" w:cs="Times New Roman"/>
                <w:sz w:val="24"/>
                <w:szCs w:val="24"/>
              </w:rPr>
            </w:pPr>
          </w:p>
        </w:tc>
        <w:tc>
          <w:tcPr>
            <w:tcW w:w="540" w:type="dxa"/>
          </w:tcPr>
          <w:p w14:paraId="3E8932BD" w14:textId="3DF3DF9E" w:rsidR="00895849" w:rsidRPr="00416530" w:rsidRDefault="00895849" w:rsidP="0018104C">
            <w:pPr>
              <w:rPr>
                <w:rFonts w:ascii="Times New Roman" w:hAnsi="Times New Roman" w:cs="Times New Roman"/>
                <w:sz w:val="24"/>
                <w:szCs w:val="24"/>
              </w:rPr>
            </w:pPr>
            <w:r w:rsidRPr="00416530">
              <w:rPr>
                <w:rFonts w:ascii="Times New Roman" w:hAnsi="Times New Roman" w:cs="Times New Roman"/>
                <w:sz w:val="24"/>
                <w:szCs w:val="24"/>
              </w:rPr>
              <w:t>3</w:t>
            </w:r>
          </w:p>
        </w:tc>
        <w:tc>
          <w:tcPr>
            <w:tcW w:w="3240" w:type="dxa"/>
            <w:shd w:val="clear" w:color="auto" w:fill="FDE9D9" w:themeFill="accent6" w:themeFillTint="33"/>
            <w:vAlign w:val="bottom"/>
          </w:tcPr>
          <w:p w14:paraId="01965D12" w14:textId="77777777" w:rsidR="00416530" w:rsidRDefault="00895849" w:rsidP="0018104C">
            <w:pPr>
              <w:rPr>
                <w:rFonts w:ascii="Times New Roman" w:hAnsi="Times New Roman" w:cs="Times New Roman"/>
                <w:color w:val="000000"/>
                <w:sz w:val="24"/>
                <w:szCs w:val="24"/>
              </w:rPr>
            </w:pPr>
            <w:r w:rsidRPr="00416530">
              <w:rPr>
                <w:rFonts w:ascii="Times New Roman" w:hAnsi="Times New Roman" w:cs="Times New Roman"/>
                <w:color w:val="000000"/>
                <w:sz w:val="24"/>
                <w:szCs w:val="24"/>
              </w:rPr>
              <w:t xml:space="preserve">Önemli bir karar vermeden önce, karar vermenin gerekliliği üzerine düşünmek benim için esastır.  </w:t>
            </w:r>
          </w:p>
          <w:p w14:paraId="306C63C3" w14:textId="752E0583" w:rsidR="00895849" w:rsidRPr="00416530" w:rsidRDefault="00895849" w:rsidP="0018104C">
            <w:pPr>
              <w:rPr>
                <w:rFonts w:ascii="Times New Roman" w:hAnsi="Times New Roman" w:cs="Times New Roman"/>
                <w:sz w:val="24"/>
                <w:szCs w:val="24"/>
              </w:rPr>
            </w:pPr>
            <w:r w:rsidRPr="00416530">
              <w:rPr>
                <w:rFonts w:ascii="Times New Roman" w:hAnsi="Times New Roman" w:cs="Times New Roman"/>
                <w:color w:val="000000"/>
                <w:sz w:val="24"/>
                <w:szCs w:val="24"/>
              </w:rPr>
              <w:t xml:space="preserve"> </w:t>
            </w:r>
          </w:p>
        </w:tc>
        <w:tc>
          <w:tcPr>
            <w:tcW w:w="907" w:type="dxa"/>
            <w:gridSpan w:val="2"/>
          </w:tcPr>
          <w:p w14:paraId="493C0748" w14:textId="77777777" w:rsidR="00895849" w:rsidRPr="00416530" w:rsidRDefault="00895849" w:rsidP="0018104C">
            <w:pPr>
              <w:rPr>
                <w:rFonts w:ascii="Times New Roman" w:hAnsi="Times New Roman" w:cs="Times New Roman"/>
                <w:sz w:val="24"/>
                <w:szCs w:val="24"/>
              </w:rPr>
            </w:pPr>
          </w:p>
        </w:tc>
        <w:tc>
          <w:tcPr>
            <w:tcW w:w="417" w:type="dxa"/>
            <w:gridSpan w:val="2"/>
          </w:tcPr>
          <w:p w14:paraId="1EF02E06" w14:textId="77777777" w:rsidR="00895849" w:rsidRPr="00416530" w:rsidRDefault="00895849" w:rsidP="0018104C">
            <w:pPr>
              <w:rPr>
                <w:rFonts w:ascii="Times New Roman" w:hAnsi="Times New Roman" w:cs="Times New Roman"/>
                <w:sz w:val="24"/>
                <w:szCs w:val="24"/>
              </w:rPr>
            </w:pPr>
          </w:p>
        </w:tc>
        <w:tc>
          <w:tcPr>
            <w:tcW w:w="417" w:type="dxa"/>
            <w:gridSpan w:val="2"/>
          </w:tcPr>
          <w:p w14:paraId="7F225FFC" w14:textId="77777777" w:rsidR="00895849" w:rsidRPr="00416530" w:rsidRDefault="00895849" w:rsidP="0018104C">
            <w:pPr>
              <w:rPr>
                <w:rFonts w:ascii="Times New Roman" w:hAnsi="Times New Roman" w:cs="Times New Roman"/>
                <w:sz w:val="24"/>
                <w:szCs w:val="24"/>
              </w:rPr>
            </w:pPr>
          </w:p>
        </w:tc>
        <w:tc>
          <w:tcPr>
            <w:tcW w:w="417" w:type="dxa"/>
            <w:gridSpan w:val="2"/>
          </w:tcPr>
          <w:p w14:paraId="64C95582" w14:textId="77777777" w:rsidR="00895849" w:rsidRPr="00416530" w:rsidRDefault="00895849" w:rsidP="0018104C">
            <w:pPr>
              <w:rPr>
                <w:rFonts w:ascii="Times New Roman" w:hAnsi="Times New Roman" w:cs="Times New Roman"/>
                <w:sz w:val="24"/>
                <w:szCs w:val="24"/>
              </w:rPr>
            </w:pPr>
          </w:p>
        </w:tc>
        <w:tc>
          <w:tcPr>
            <w:tcW w:w="417" w:type="dxa"/>
            <w:gridSpan w:val="2"/>
          </w:tcPr>
          <w:p w14:paraId="1AE24BF2" w14:textId="77777777" w:rsidR="00895849" w:rsidRPr="00416530" w:rsidRDefault="00895849" w:rsidP="0018104C">
            <w:pPr>
              <w:rPr>
                <w:rFonts w:ascii="Times New Roman" w:hAnsi="Times New Roman" w:cs="Times New Roman"/>
                <w:sz w:val="24"/>
                <w:szCs w:val="24"/>
              </w:rPr>
            </w:pPr>
          </w:p>
        </w:tc>
        <w:tc>
          <w:tcPr>
            <w:tcW w:w="417" w:type="dxa"/>
            <w:gridSpan w:val="2"/>
          </w:tcPr>
          <w:p w14:paraId="76885615" w14:textId="77777777" w:rsidR="00895849" w:rsidRPr="00416530" w:rsidRDefault="00895849" w:rsidP="0018104C">
            <w:pPr>
              <w:rPr>
                <w:rFonts w:ascii="Times New Roman" w:hAnsi="Times New Roman" w:cs="Times New Roman"/>
                <w:sz w:val="24"/>
                <w:szCs w:val="24"/>
              </w:rPr>
            </w:pPr>
          </w:p>
        </w:tc>
        <w:tc>
          <w:tcPr>
            <w:tcW w:w="417" w:type="dxa"/>
            <w:gridSpan w:val="2"/>
          </w:tcPr>
          <w:p w14:paraId="675B554B" w14:textId="77777777" w:rsidR="00895849" w:rsidRPr="00416530" w:rsidRDefault="00895849" w:rsidP="0018104C">
            <w:pPr>
              <w:rPr>
                <w:rFonts w:ascii="Times New Roman" w:hAnsi="Times New Roman" w:cs="Times New Roman"/>
                <w:sz w:val="24"/>
                <w:szCs w:val="24"/>
              </w:rPr>
            </w:pPr>
          </w:p>
        </w:tc>
        <w:tc>
          <w:tcPr>
            <w:tcW w:w="417" w:type="dxa"/>
            <w:gridSpan w:val="2"/>
          </w:tcPr>
          <w:p w14:paraId="35E40D37" w14:textId="77777777" w:rsidR="00895849" w:rsidRPr="00416530" w:rsidRDefault="00895849" w:rsidP="0018104C">
            <w:pPr>
              <w:rPr>
                <w:rFonts w:ascii="Times New Roman" w:hAnsi="Times New Roman" w:cs="Times New Roman"/>
                <w:sz w:val="24"/>
                <w:szCs w:val="24"/>
              </w:rPr>
            </w:pPr>
          </w:p>
        </w:tc>
        <w:tc>
          <w:tcPr>
            <w:tcW w:w="910" w:type="dxa"/>
            <w:gridSpan w:val="2"/>
          </w:tcPr>
          <w:p w14:paraId="08DBD133" w14:textId="77777777" w:rsidR="00895849" w:rsidRPr="00416530" w:rsidRDefault="00895849" w:rsidP="0018104C">
            <w:pPr>
              <w:rPr>
                <w:rFonts w:ascii="Times New Roman" w:hAnsi="Times New Roman" w:cs="Times New Roman"/>
                <w:sz w:val="24"/>
                <w:szCs w:val="24"/>
              </w:rPr>
            </w:pPr>
          </w:p>
        </w:tc>
      </w:tr>
      <w:tr w:rsidR="00E76156" w:rsidRPr="00416530" w14:paraId="421B41C7" w14:textId="77777777" w:rsidTr="00356500">
        <w:trPr>
          <w:gridAfter w:val="1"/>
          <w:wAfter w:w="17" w:type="dxa"/>
          <w:trHeight w:val="1592"/>
        </w:trPr>
        <w:tc>
          <w:tcPr>
            <w:tcW w:w="1008" w:type="dxa"/>
            <w:vMerge/>
          </w:tcPr>
          <w:p w14:paraId="1121B973" w14:textId="77777777" w:rsidR="00895849" w:rsidRPr="00416530" w:rsidRDefault="00895849" w:rsidP="0018104C">
            <w:pPr>
              <w:rPr>
                <w:rFonts w:ascii="Times New Roman" w:hAnsi="Times New Roman" w:cs="Times New Roman"/>
                <w:sz w:val="24"/>
                <w:szCs w:val="24"/>
              </w:rPr>
            </w:pPr>
          </w:p>
        </w:tc>
        <w:tc>
          <w:tcPr>
            <w:tcW w:w="540" w:type="dxa"/>
          </w:tcPr>
          <w:p w14:paraId="21A49D36" w14:textId="710CBFA9" w:rsidR="00895849" w:rsidRPr="00416530" w:rsidRDefault="00895849" w:rsidP="0018104C">
            <w:pPr>
              <w:rPr>
                <w:rFonts w:ascii="Times New Roman" w:hAnsi="Times New Roman" w:cs="Times New Roman"/>
                <w:sz w:val="24"/>
                <w:szCs w:val="24"/>
              </w:rPr>
            </w:pPr>
            <w:r w:rsidRPr="00416530">
              <w:rPr>
                <w:rFonts w:ascii="Times New Roman" w:hAnsi="Times New Roman" w:cs="Times New Roman"/>
                <w:sz w:val="24"/>
                <w:szCs w:val="24"/>
              </w:rPr>
              <w:t>4</w:t>
            </w:r>
          </w:p>
        </w:tc>
        <w:tc>
          <w:tcPr>
            <w:tcW w:w="3240" w:type="dxa"/>
            <w:shd w:val="clear" w:color="auto" w:fill="FDE9D9" w:themeFill="accent6" w:themeFillTint="33"/>
            <w:vAlign w:val="bottom"/>
          </w:tcPr>
          <w:p w14:paraId="01D8CC9B" w14:textId="77777777" w:rsidR="00895849" w:rsidRDefault="00895849" w:rsidP="0018104C">
            <w:pPr>
              <w:rPr>
                <w:rFonts w:ascii="Times New Roman" w:hAnsi="Times New Roman" w:cs="Times New Roman"/>
                <w:color w:val="000000"/>
                <w:sz w:val="24"/>
                <w:szCs w:val="24"/>
              </w:rPr>
            </w:pPr>
            <w:r w:rsidRPr="00416530">
              <w:rPr>
                <w:rFonts w:ascii="Times New Roman" w:hAnsi="Times New Roman" w:cs="Times New Roman"/>
                <w:color w:val="000000"/>
                <w:sz w:val="24"/>
                <w:szCs w:val="24"/>
              </w:rPr>
              <w:t>Önemli bir karar vermeden önce, kararımı etkileyen faktörleri tanımlamak benim için esastır.</w:t>
            </w:r>
          </w:p>
          <w:p w14:paraId="432FF0DE" w14:textId="2CA99C2A" w:rsidR="00416530" w:rsidRPr="00416530" w:rsidRDefault="00416530" w:rsidP="0018104C">
            <w:pPr>
              <w:rPr>
                <w:rFonts w:ascii="Times New Roman" w:hAnsi="Times New Roman" w:cs="Times New Roman"/>
                <w:sz w:val="24"/>
                <w:szCs w:val="24"/>
              </w:rPr>
            </w:pPr>
          </w:p>
        </w:tc>
        <w:tc>
          <w:tcPr>
            <w:tcW w:w="907" w:type="dxa"/>
            <w:gridSpan w:val="2"/>
          </w:tcPr>
          <w:p w14:paraId="21383CBB" w14:textId="77777777" w:rsidR="00895849" w:rsidRPr="00416530" w:rsidRDefault="00895849" w:rsidP="0018104C">
            <w:pPr>
              <w:rPr>
                <w:rFonts w:ascii="Times New Roman" w:hAnsi="Times New Roman" w:cs="Times New Roman"/>
                <w:sz w:val="24"/>
                <w:szCs w:val="24"/>
              </w:rPr>
            </w:pPr>
          </w:p>
        </w:tc>
        <w:tc>
          <w:tcPr>
            <w:tcW w:w="417" w:type="dxa"/>
            <w:gridSpan w:val="2"/>
          </w:tcPr>
          <w:p w14:paraId="057EA1BC" w14:textId="77777777" w:rsidR="00895849" w:rsidRPr="00416530" w:rsidRDefault="00895849" w:rsidP="0018104C">
            <w:pPr>
              <w:rPr>
                <w:rFonts w:ascii="Times New Roman" w:hAnsi="Times New Roman" w:cs="Times New Roman"/>
                <w:sz w:val="24"/>
                <w:szCs w:val="24"/>
              </w:rPr>
            </w:pPr>
          </w:p>
        </w:tc>
        <w:tc>
          <w:tcPr>
            <w:tcW w:w="417" w:type="dxa"/>
            <w:gridSpan w:val="2"/>
          </w:tcPr>
          <w:p w14:paraId="660F6DEE" w14:textId="77777777" w:rsidR="00895849" w:rsidRPr="00416530" w:rsidRDefault="00895849" w:rsidP="0018104C">
            <w:pPr>
              <w:rPr>
                <w:rFonts w:ascii="Times New Roman" w:hAnsi="Times New Roman" w:cs="Times New Roman"/>
                <w:sz w:val="24"/>
                <w:szCs w:val="24"/>
              </w:rPr>
            </w:pPr>
          </w:p>
        </w:tc>
        <w:tc>
          <w:tcPr>
            <w:tcW w:w="417" w:type="dxa"/>
            <w:gridSpan w:val="2"/>
          </w:tcPr>
          <w:p w14:paraId="78F92BFC" w14:textId="77777777" w:rsidR="00895849" w:rsidRPr="00416530" w:rsidRDefault="00895849" w:rsidP="0018104C">
            <w:pPr>
              <w:rPr>
                <w:rFonts w:ascii="Times New Roman" w:hAnsi="Times New Roman" w:cs="Times New Roman"/>
                <w:sz w:val="24"/>
                <w:szCs w:val="24"/>
              </w:rPr>
            </w:pPr>
          </w:p>
        </w:tc>
        <w:tc>
          <w:tcPr>
            <w:tcW w:w="417" w:type="dxa"/>
            <w:gridSpan w:val="2"/>
          </w:tcPr>
          <w:p w14:paraId="0A194B4D" w14:textId="77777777" w:rsidR="00895849" w:rsidRPr="00416530" w:rsidRDefault="00895849" w:rsidP="0018104C">
            <w:pPr>
              <w:rPr>
                <w:rFonts w:ascii="Times New Roman" w:hAnsi="Times New Roman" w:cs="Times New Roman"/>
                <w:sz w:val="24"/>
                <w:szCs w:val="24"/>
              </w:rPr>
            </w:pPr>
          </w:p>
        </w:tc>
        <w:tc>
          <w:tcPr>
            <w:tcW w:w="417" w:type="dxa"/>
            <w:gridSpan w:val="2"/>
          </w:tcPr>
          <w:p w14:paraId="076A7A0E" w14:textId="77777777" w:rsidR="00895849" w:rsidRPr="00416530" w:rsidRDefault="00895849" w:rsidP="0018104C">
            <w:pPr>
              <w:rPr>
                <w:rFonts w:ascii="Times New Roman" w:hAnsi="Times New Roman" w:cs="Times New Roman"/>
                <w:sz w:val="24"/>
                <w:szCs w:val="24"/>
              </w:rPr>
            </w:pPr>
          </w:p>
        </w:tc>
        <w:tc>
          <w:tcPr>
            <w:tcW w:w="417" w:type="dxa"/>
            <w:gridSpan w:val="2"/>
          </w:tcPr>
          <w:p w14:paraId="1AD91D97" w14:textId="77777777" w:rsidR="00895849" w:rsidRPr="00416530" w:rsidRDefault="00895849" w:rsidP="0018104C">
            <w:pPr>
              <w:rPr>
                <w:rFonts w:ascii="Times New Roman" w:hAnsi="Times New Roman" w:cs="Times New Roman"/>
                <w:sz w:val="24"/>
                <w:szCs w:val="24"/>
              </w:rPr>
            </w:pPr>
          </w:p>
        </w:tc>
        <w:tc>
          <w:tcPr>
            <w:tcW w:w="417" w:type="dxa"/>
            <w:gridSpan w:val="2"/>
          </w:tcPr>
          <w:p w14:paraId="1650EDAB" w14:textId="77777777" w:rsidR="00895849" w:rsidRPr="00416530" w:rsidRDefault="00895849" w:rsidP="0018104C">
            <w:pPr>
              <w:rPr>
                <w:rFonts w:ascii="Times New Roman" w:hAnsi="Times New Roman" w:cs="Times New Roman"/>
                <w:sz w:val="24"/>
                <w:szCs w:val="24"/>
              </w:rPr>
            </w:pPr>
          </w:p>
        </w:tc>
        <w:tc>
          <w:tcPr>
            <w:tcW w:w="910" w:type="dxa"/>
            <w:gridSpan w:val="2"/>
          </w:tcPr>
          <w:p w14:paraId="39BA7B5C" w14:textId="77777777" w:rsidR="00895849" w:rsidRPr="00416530" w:rsidRDefault="00895849" w:rsidP="0018104C">
            <w:pPr>
              <w:rPr>
                <w:rFonts w:ascii="Times New Roman" w:hAnsi="Times New Roman" w:cs="Times New Roman"/>
                <w:sz w:val="24"/>
                <w:szCs w:val="24"/>
              </w:rPr>
            </w:pPr>
          </w:p>
        </w:tc>
      </w:tr>
      <w:tr w:rsidR="00E76156" w:rsidRPr="00416530" w14:paraId="6E704606" w14:textId="77777777" w:rsidTr="00356500">
        <w:trPr>
          <w:gridAfter w:val="1"/>
          <w:wAfter w:w="17" w:type="dxa"/>
          <w:trHeight w:val="1448"/>
        </w:trPr>
        <w:tc>
          <w:tcPr>
            <w:tcW w:w="1008" w:type="dxa"/>
            <w:vMerge/>
          </w:tcPr>
          <w:p w14:paraId="44B977B8" w14:textId="77777777" w:rsidR="00895849" w:rsidRPr="00416530" w:rsidRDefault="00895849" w:rsidP="0018104C">
            <w:pPr>
              <w:rPr>
                <w:rFonts w:ascii="Times New Roman" w:hAnsi="Times New Roman" w:cs="Times New Roman"/>
                <w:sz w:val="24"/>
                <w:szCs w:val="24"/>
              </w:rPr>
            </w:pPr>
          </w:p>
        </w:tc>
        <w:tc>
          <w:tcPr>
            <w:tcW w:w="540" w:type="dxa"/>
          </w:tcPr>
          <w:p w14:paraId="2AB74277" w14:textId="55D4186A" w:rsidR="00895849" w:rsidRPr="00416530" w:rsidRDefault="00895849" w:rsidP="0018104C">
            <w:pPr>
              <w:rPr>
                <w:rFonts w:ascii="Times New Roman" w:hAnsi="Times New Roman" w:cs="Times New Roman"/>
                <w:sz w:val="24"/>
                <w:szCs w:val="24"/>
              </w:rPr>
            </w:pPr>
            <w:r w:rsidRPr="00416530">
              <w:rPr>
                <w:rFonts w:ascii="Times New Roman" w:hAnsi="Times New Roman" w:cs="Times New Roman"/>
                <w:sz w:val="24"/>
                <w:szCs w:val="24"/>
              </w:rPr>
              <w:t>5</w:t>
            </w:r>
          </w:p>
        </w:tc>
        <w:tc>
          <w:tcPr>
            <w:tcW w:w="3240" w:type="dxa"/>
            <w:shd w:val="clear" w:color="auto" w:fill="FDE9D9" w:themeFill="accent6" w:themeFillTint="33"/>
            <w:vAlign w:val="bottom"/>
          </w:tcPr>
          <w:p w14:paraId="25551E31" w14:textId="77777777" w:rsidR="00895849" w:rsidRDefault="00895849" w:rsidP="0018104C">
            <w:pPr>
              <w:rPr>
                <w:rFonts w:ascii="Times New Roman" w:hAnsi="Times New Roman" w:cs="Times New Roman"/>
                <w:color w:val="000000"/>
                <w:sz w:val="24"/>
                <w:szCs w:val="24"/>
              </w:rPr>
            </w:pPr>
            <w:r w:rsidRPr="00416530">
              <w:rPr>
                <w:rFonts w:ascii="Times New Roman" w:hAnsi="Times New Roman" w:cs="Times New Roman"/>
                <w:color w:val="000000"/>
                <w:sz w:val="24"/>
                <w:szCs w:val="24"/>
              </w:rPr>
              <w:t>Önemli bir karar verirken, kararımın öneminin farkında olmak benim için esastır.</w:t>
            </w:r>
          </w:p>
          <w:p w14:paraId="537D9A88" w14:textId="1606FE43" w:rsidR="00416530" w:rsidRPr="00416530" w:rsidRDefault="00416530" w:rsidP="0018104C">
            <w:pPr>
              <w:rPr>
                <w:rFonts w:ascii="Times New Roman" w:hAnsi="Times New Roman" w:cs="Times New Roman"/>
                <w:sz w:val="24"/>
                <w:szCs w:val="24"/>
              </w:rPr>
            </w:pPr>
          </w:p>
        </w:tc>
        <w:tc>
          <w:tcPr>
            <w:tcW w:w="907" w:type="dxa"/>
            <w:gridSpan w:val="2"/>
          </w:tcPr>
          <w:p w14:paraId="149E424E" w14:textId="77777777" w:rsidR="00895849" w:rsidRPr="00416530" w:rsidRDefault="00895849" w:rsidP="0018104C">
            <w:pPr>
              <w:rPr>
                <w:rFonts w:ascii="Times New Roman" w:hAnsi="Times New Roman" w:cs="Times New Roman"/>
                <w:sz w:val="24"/>
                <w:szCs w:val="24"/>
              </w:rPr>
            </w:pPr>
          </w:p>
        </w:tc>
        <w:tc>
          <w:tcPr>
            <w:tcW w:w="417" w:type="dxa"/>
            <w:gridSpan w:val="2"/>
          </w:tcPr>
          <w:p w14:paraId="16625739" w14:textId="77777777" w:rsidR="00895849" w:rsidRPr="00416530" w:rsidRDefault="00895849" w:rsidP="0018104C">
            <w:pPr>
              <w:rPr>
                <w:rFonts w:ascii="Times New Roman" w:hAnsi="Times New Roman" w:cs="Times New Roman"/>
                <w:sz w:val="24"/>
                <w:szCs w:val="24"/>
              </w:rPr>
            </w:pPr>
          </w:p>
        </w:tc>
        <w:tc>
          <w:tcPr>
            <w:tcW w:w="417" w:type="dxa"/>
            <w:gridSpan w:val="2"/>
          </w:tcPr>
          <w:p w14:paraId="55B8D19D" w14:textId="77777777" w:rsidR="00895849" w:rsidRPr="00416530" w:rsidRDefault="00895849" w:rsidP="0018104C">
            <w:pPr>
              <w:rPr>
                <w:rFonts w:ascii="Times New Roman" w:hAnsi="Times New Roman" w:cs="Times New Roman"/>
                <w:sz w:val="24"/>
                <w:szCs w:val="24"/>
              </w:rPr>
            </w:pPr>
          </w:p>
        </w:tc>
        <w:tc>
          <w:tcPr>
            <w:tcW w:w="417" w:type="dxa"/>
            <w:gridSpan w:val="2"/>
          </w:tcPr>
          <w:p w14:paraId="2E4E5ECF" w14:textId="77777777" w:rsidR="00895849" w:rsidRPr="00416530" w:rsidRDefault="00895849" w:rsidP="0018104C">
            <w:pPr>
              <w:rPr>
                <w:rFonts w:ascii="Times New Roman" w:hAnsi="Times New Roman" w:cs="Times New Roman"/>
                <w:sz w:val="24"/>
                <w:szCs w:val="24"/>
              </w:rPr>
            </w:pPr>
          </w:p>
        </w:tc>
        <w:tc>
          <w:tcPr>
            <w:tcW w:w="417" w:type="dxa"/>
            <w:gridSpan w:val="2"/>
          </w:tcPr>
          <w:p w14:paraId="0F97FED3" w14:textId="77777777" w:rsidR="00895849" w:rsidRPr="00416530" w:rsidRDefault="00895849" w:rsidP="0018104C">
            <w:pPr>
              <w:rPr>
                <w:rFonts w:ascii="Times New Roman" w:hAnsi="Times New Roman" w:cs="Times New Roman"/>
                <w:sz w:val="24"/>
                <w:szCs w:val="24"/>
              </w:rPr>
            </w:pPr>
          </w:p>
        </w:tc>
        <w:tc>
          <w:tcPr>
            <w:tcW w:w="417" w:type="dxa"/>
            <w:gridSpan w:val="2"/>
          </w:tcPr>
          <w:p w14:paraId="55178D0A" w14:textId="77777777" w:rsidR="00895849" w:rsidRPr="00416530" w:rsidRDefault="00895849" w:rsidP="0018104C">
            <w:pPr>
              <w:rPr>
                <w:rFonts w:ascii="Times New Roman" w:hAnsi="Times New Roman" w:cs="Times New Roman"/>
                <w:sz w:val="24"/>
                <w:szCs w:val="24"/>
              </w:rPr>
            </w:pPr>
          </w:p>
        </w:tc>
        <w:tc>
          <w:tcPr>
            <w:tcW w:w="417" w:type="dxa"/>
            <w:gridSpan w:val="2"/>
          </w:tcPr>
          <w:p w14:paraId="038A8ECE" w14:textId="77777777" w:rsidR="00895849" w:rsidRPr="00416530" w:rsidRDefault="00895849" w:rsidP="0018104C">
            <w:pPr>
              <w:rPr>
                <w:rFonts w:ascii="Times New Roman" w:hAnsi="Times New Roman" w:cs="Times New Roman"/>
                <w:sz w:val="24"/>
                <w:szCs w:val="24"/>
              </w:rPr>
            </w:pPr>
          </w:p>
        </w:tc>
        <w:tc>
          <w:tcPr>
            <w:tcW w:w="417" w:type="dxa"/>
            <w:gridSpan w:val="2"/>
          </w:tcPr>
          <w:p w14:paraId="759523F7" w14:textId="77777777" w:rsidR="00895849" w:rsidRPr="00416530" w:rsidRDefault="00895849" w:rsidP="0018104C">
            <w:pPr>
              <w:rPr>
                <w:rFonts w:ascii="Times New Roman" w:hAnsi="Times New Roman" w:cs="Times New Roman"/>
                <w:sz w:val="24"/>
                <w:szCs w:val="24"/>
              </w:rPr>
            </w:pPr>
          </w:p>
        </w:tc>
        <w:tc>
          <w:tcPr>
            <w:tcW w:w="910" w:type="dxa"/>
            <w:gridSpan w:val="2"/>
          </w:tcPr>
          <w:p w14:paraId="75919E3B" w14:textId="77777777" w:rsidR="00895849" w:rsidRPr="00416530" w:rsidRDefault="00895849" w:rsidP="0018104C">
            <w:pPr>
              <w:rPr>
                <w:rFonts w:ascii="Times New Roman" w:hAnsi="Times New Roman" w:cs="Times New Roman"/>
                <w:sz w:val="24"/>
                <w:szCs w:val="24"/>
              </w:rPr>
            </w:pPr>
          </w:p>
        </w:tc>
      </w:tr>
      <w:tr w:rsidR="00E76156" w:rsidRPr="00416530" w14:paraId="6E5BB2EC" w14:textId="77777777" w:rsidTr="00356500">
        <w:trPr>
          <w:gridAfter w:val="1"/>
          <w:wAfter w:w="17" w:type="dxa"/>
          <w:trHeight w:val="1583"/>
        </w:trPr>
        <w:tc>
          <w:tcPr>
            <w:tcW w:w="1008" w:type="dxa"/>
            <w:vMerge/>
          </w:tcPr>
          <w:p w14:paraId="241E38D6" w14:textId="77777777" w:rsidR="00895849" w:rsidRPr="00416530" w:rsidRDefault="00895849" w:rsidP="0018104C">
            <w:pPr>
              <w:rPr>
                <w:rFonts w:ascii="Times New Roman" w:hAnsi="Times New Roman" w:cs="Times New Roman"/>
                <w:sz w:val="24"/>
                <w:szCs w:val="24"/>
              </w:rPr>
            </w:pPr>
          </w:p>
        </w:tc>
        <w:tc>
          <w:tcPr>
            <w:tcW w:w="540" w:type="dxa"/>
          </w:tcPr>
          <w:p w14:paraId="643B597A" w14:textId="1A32A630" w:rsidR="00895849" w:rsidRPr="00416530" w:rsidRDefault="00895849" w:rsidP="0018104C">
            <w:pPr>
              <w:rPr>
                <w:rFonts w:ascii="Times New Roman" w:hAnsi="Times New Roman" w:cs="Times New Roman"/>
                <w:sz w:val="24"/>
                <w:szCs w:val="24"/>
              </w:rPr>
            </w:pPr>
            <w:r w:rsidRPr="00416530">
              <w:rPr>
                <w:rFonts w:ascii="Times New Roman" w:hAnsi="Times New Roman" w:cs="Times New Roman"/>
                <w:sz w:val="24"/>
                <w:szCs w:val="24"/>
              </w:rPr>
              <w:t>6</w:t>
            </w:r>
          </w:p>
        </w:tc>
        <w:tc>
          <w:tcPr>
            <w:tcW w:w="3240" w:type="dxa"/>
            <w:shd w:val="clear" w:color="auto" w:fill="FDE9D9" w:themeFill="accent6" w:themeFillTint="33"/>
            <w:vAlign w:val="bottom"/>
          </w:tcPr>
          <w:p w14:paraId="440277A0" w14:textId="77777777" w:rsidR="00895849" w:rsidRDefault="00895849" w:rsidP="0018104C">
            <w:pPr>
              <w:rPr>
                <w:rFonts w:ascii="Times New Roman" w:hAnsi="Times New Roman" w:cs="Times New Roman"/>
                <w:color w:val="000000"/>
                <w:sz w:val="24"/>
                <w:szCs w:val="24"/>
              </w:rPr>
            </w:pPr>
            <w:r w:rsidRPr="00416530">
              <w:rPr>
                <w:rFonts w:ascii="Times New Roman" w:hAnsi="Times New Roman" w:cs="Times New Roman"/>
                <w:color w:val="000000"/>
                <w:sz w:val="24"/>
                <w:szCs w:val="24"/>
              </w:rPr>
              <w:t>Önemli bir karar vermeden önce, kararım hakkında mümkün olduğu kadar bilgi toplamak benim için esastır.</w:t>
            </w:r>
          </w:p>
          <w:p w14:paraId="7F8B2840" w14:textId="47773A40" w:rsidR="00416530" w:rsidRPr="00416530" w:rsidRDefault="00416530" w:rsidP="0018104C">
            <w:pPr>
              <w:rPr>
                <w:rFonts w:ascii="Times New Roman" w:hAnsi="Times New Roman" w:cs="Times New Roman"/>
                <w:sz w:val="24"/>
                <w:szCs w:val="24"/>
              </w:rPr>
            </w:pPr>
          </w:p>
        </w:tc>
        <w:tc>
          <w:tcPr>
            <w:tcW w:w="907" w:type="dxa"/>
            <w:gridSpan w:val="2"/>
          </w:tcPr>
          <w:p w14:paraId="18942932" w14:textId="77777777" w:rsidR="00895849" w:rsidRPr="00416530" w:rsidRDefault="00895849" w:rsidP="0018104C">
            <w:pPr>
              <w:rPr>
                <w:rFonts w:ascii="Times New Roman" w:hAnsi="Times New Roman" w:cs="Times New Roman"/>
                <w:sz w:val="24"/>
                <w:szCs w:val="24"/>
              </w:rPr>
            </w:pPr>
          </w:p>
        </w:tc>
        <w:tc>
          <w:tcPr>
            <w:tcW w:w="417" w:type="dxa"/>
            <w:gridSpan w:val="2"/>
          </w:tcPr>
          <w:p w14:paraId="06FD2614" w14:textId="77777777" w:rsidR="00895849" w:rsidRPr="00416530" w:rsidRDefault="00895849" w:rsidP="0018104C">
            <w:pPr>
              <w:rPr>
                <w:rFonts w:ascii="Times New Roman" w:hAnsi="Times New Roman" w:cs="Times New Roman"/>
                <w:sz w:val="24"/>
                <w:szCs w:val="24"/>
              </w:rPr>
            </w:pPr>
          </w:p>
        </w:tc>
        <w:tc>
          <w:tcPr>
            <w:tcW w:w="417" w:type="dxa"/>
            <w:gridSpan w:val="2"/>
          </w:tcPr>
          <w:p w14:paraId="38AA889C" w14:textId="77777777" w:rsidR="00895849" w:rsidRPr="00416530" w:rsidRDefault="00895849" w:rsidP="0018104C">
            <w:pPr>
              <w:rPr>
                <w:rFonts w:ascii="Times New Roman" w:hAnsi="Times New Roman" w:cs="Times New Roman"/>
                <w:sz w:val="24"/>
                <w:szCs w:val="24"/>
              </w:rPr>
            </w:pPr>
          </w:p>
        </w:tc>
        <w:tc>
          <w:tcPr>
            <w:tcW w:w="417" w:type="dxa"/>
            <w:gridSpan w:val="2"/>
          </w:tcPr>
          <w:p w14:paraId="01479D1F" w14:textId="77777777" w:rsidR="00895849" w:rsidRPr="00416530" w:rsidRDefault="00895849" w:rsidP="0018104C">
            <w:pPr>
              <w:rPr>
                <w:rFonts w:ascii="Times New Roman" w:hAnsi="Times New Roman" w:cs="Times New Roman"/>
                <w:sz w:val="24"/>
                <w:szCs w:val="24"/>
              </w:rPr>
            </w:pPr>
          </w:p>
        </w:tc>
        <w:tc>
          <w:tcPr>
            <w:tcW w:w="417" w:type="dxa"/>
            <w:gridSpan w:val="2"/>
          </w:tcPr>
          <w:p w14:paraId="33635693" w14:textId="77777777" w:rsidR="00895849" w:rsidRPr="00416530" w:rsidRDefault="00895849" w:rsidP="0018104C">
            <w:pPr>
              <w:rPr>
                <w:rFonts w:ascii="Times New Roman" w:hAnsi="Times New Roman" w:cs="Times New Roman"/>
                <w:sz w:val="24"/>
                <w:szCs w:val="24"/>
              </w:rPr>
            </w:pPr>
          </w:p>
        </w:tc>
        <w:tc>
          <w:tcPr>
            <w:tcW w:w="417" w:type="dxa"/>
            <w:gridSpan w:val="2"/>
          </w:tcPr>
          <w:p w14:paraId="04FD149B" w14:textId="77777777" w:rsidR="00895849" w:rsidRPr="00416530" w:rsidRDefault="00895849" w:rsidP="0018104C">
            <w:pPr>
              <w:rPr>
                <w:rFonts w:ascii="Times New Roman" w:hAnsi="Times New Roman" w:cs="Times New Roman"/>
                <w:sz w:val="24"/>
                <w:szCs w:val="24"/>
              </w:rPr>
            </w:pPr>
          </w:p>
        </w:tc>
        <w:tc>
          <w:tcPr>
            <w:tcW w:w="417" w:type="dxa"/>
            <w:gridSpan w:val="2"/>
          </w:tcPr>
          <w:p w14:paraId="7C0C3D0F" w14:textId="77777777" w:rsidR="00895849" w:rsidRPr="00416530" w:rsidRDefault="00895849" w:rsidP="0018104C">
            <w:pPr>
              <w:rPr>
                <w:rFonts w:ascii="Times New Roman" w:hAnsi="Times New Roman" w:cs="Times New Roman"/>
                <w:sz w:val="24"/>
                <w:szCs w:val="24"/>
              </w:rPr>
            </w:pPr>
          </w:p>
        </w:tc>
        <w:tc>
          <w:tcPr>
            <w:tcW w:w="417" w:type="dxa"/>
            <w:gridSpan w:val="2"/>
          </w:tcPr>
          <w:p w14:paraId="7C8F5A39" w14:textId="77777777" w:rsidR="00895849" w:rsidRPr="00416530" w:rsidRDefault="00895849" w:rsidP="0018104C">
            <w:pPr>
              <w:rPr>
                <w:rFonts w:ascii="Times New Roman" w:hAnsi="Times New Roman" w:cs="Times New Roman"/>
                <w:sz w:val="24"/>
                <w:szCs w:val="24"/>
              </w:rPr>
            </w:pPr>
          </w:p>
        </w:tc>
        <w:tc>
          <w:tcPr>
            <w:tcW w:w="910" w:type="dxa"/>
            <w:gridSpan w:val="2"/>
          </w:tcPr>
          <w:p w14:paraId="22854959" w14:textId="77777777" w:rsidR="00895849" w:rsidRPr="00416530" w:rsidRDefault="00895849" w:rsidP="0018104C">
            <w:pPr>
              <w:rPr>
                <w:rFonts w:ascii="Times New Roman" w:hAnsi="Times New Roman" w:cs="Times New Roman"/>
                <w:sz w:val="24"/>
                <w:szCs w:val="24"/>
              </w:rPr>
            </w:pPr>
          </w:p>
        </w:tc>
      </w:tr>
      <w:tr w:rsidR="00E76156" w:rsidRPr="00416530" w14:paraId="57285A7C" w14:textId="77777777" w:rsidTr="00356500">
        <w:trPr>
          <w:gridAfter w:val="1"/>
          <w:wAfter w:w="17" w:type="dxa"/>
          <w:trHeight w:val="1232"/>
        </w:trPr>
        <w:tc>
          <w:tcPr>
            <w:tcW w:w="1008" w:type="dxa"/>
            <w:vMerge/>
          </w:tcPr>
          <w:p w14:paraId="1371F5F7" w14:textId="77777777" w:rsidR="00895849" w:rsidRPr="00416530" w:rsidRDefault="00895849" w:rsidP="0018104C">
            <w:pPr>
              <w:rPr>
                <w:rFonts w:ascii="Times New Roman" w:hAnsi="Times New Roman" w:cs="Times New Roman"/>
                <w:sz w:val="24"/>
                <w:szCs w:val="24"/>
              </w:rPr>
            </w:pPr>
          </w:p>
        </w:tc>
        <w:tc>
          <w:tcPr>
            <w:tcW w:w="540" w:type="dxa"/>
          </w:tcPr>
          <w:p w14:paraId="4EEBEE89" w14:textId="36772277" w:rsidR="00895849" w:rsidRPr="00416530" w:rsidRDefault="00895849" w:rsidP="0018104C">
            <w:pPr>
              <w:rPr>
                <w:rFonts w:ascii="Times New Roman" w:hAnsi="Times New Roman" w:cs="Times New Roman"/>
                <w:sz w:val="24"/>
                <w:szCs w:val="24"/>
              </w:rPr>
            </w:pPr>
            <w:r w:rsidRPr="00416530">
              <w:rPr>
                <w:rFonts w:ascii="Times New Roman" w:hAnsi="Times New Roman" w:cs="Times New Roman"/>
                <w:sz w:val="24"/>
                <w:szCs w:val="24"/>
              </w:rPr>
              <w:t>7</w:t>
            </w:r>
          </w:p>
        </w:tc>
        <w:tc>
          <w:tcPr>
            <w:tcW w:w="3240" w:type="dxa"/>
            <w:shd w:val="clear" w:color="auto" w:fill="FDE9D9" w:themeFill="accent6" w:themeFillTint="33"/>
            <w:vAlign w:val="bottom"/>
          </w:tcPr>
          <w:p w14:paraId="131C806B" w14:textId="77777777" w:rsidR="00895849" w:rsidRDefault="00895849" w:rsidP="0018104C">
            <w:pPr>
              <w:rPr>
                <w:rFonts w:ascii="Times New Roman" w:hAnsi="Times New Roman" w:cs="Times New Roman"/>
                <w:color w:val="000000"/>
                <w:sz w:val="24"/>
                <w:szCs w:val="24"/>
              </w:rPr>
            </w:pPr>
            <w:r w:rsidRPr="00416530">
              <w:rPr>
                <w:rFonts w:ascii="Times New Roman" w:hAnsi="Times New Roman" w:cs="Times New Roman"/>
                <w:color w:val="000000"/>
                <w:sz w:val="24"/>
                <w:szCs w:val="24"/>
              </w:rPr>
              <w:t>Önemli bir karar vermeden önce, yapılacak eylemleri planlamak benim için esastır.</w:t>
            </w:r>
          </w:p>
          <w:p w14:paraId="4C2ADFB3" w14:textId="1A3F8D4D" w:rsidR="00416530" w:rsidRPr="00416530" w:rsidRDefault="00416530" w:rsidP="0018104C">
            <w:pPr>
              <w:rPr>
                <w:rFonts w:ascii="Times New Roman" w:hAnsi="Times New Roman" w:cs="Times New Roman"/>
                <w:sz w:val="24"/>
                <w:szCs w:val="24"/>
              </w:rPr>
            </w:pPr>
          </w:p>
        </w:tc>
        <w:tc>
          <w:tcPr>
            <w:tcW w:w="907" w:type="dxa"/>
            <w:gridSpan w:val="2"/>
          </w:tcPr>
          <w:p w14:paraId="23D4BF61" w14:textId="77777777" w:rsidR="00895849" w:rsidRPr="00416530" w:rsidRDefault="00895849" w:rsidP="0018104C">
            <w:pPr>
              <w:rPr>
                <w:rFonts w:ascii="Times New Roman" w:hAnsi="Times New Roman" w:cs="Times New Roman"/>
                <w:sz w:val="24"/>
                <w:szCs w:val="24"/>
              </w:rPr>
            </w:pPr>
          </w:p>
        </w:tc>
        <w:tc>
          <w:tcPr>
            <w:tcW w:w="417" w:type="dxa"/>
            <w:gridSpan w:val="2"/>
          </w:tcPr>
          <w:p w14:paraId="33BEAE8D" w14:textId="77777777" w:rsidR="00895849" w:rsidRPr="00416530" w:rsidRDefault="00895849" w:rsidP="0018104C">
            <w:pPr>
              <w:rPr>
                <w:rFonts w:ascii="Times New Roman" w:hAnsi="Times New Roman" w:cs="Times New Roman"/>
                <w:sz w:val="24"/>
                <w:szCs w:val="24"/>
              </w:rPr>
            </w:pPr>
          </w:p>
        </w:tc>
        <w:tc>
          <w:tcPr>
            <w:tcW w:w="417" w:type="dxa"/>
            <w:gridSpan w:val="2"/>
          </w:tcPr>
          <w:p w14:paraId="353B278C" w14:textId="77777777" w:rsidR="00895849" w:rsidRPr="00416530" w:rsidRDefault="00895849" w:rsidP="0018104C">
            <w:pPr>
              <w:rPr>
                <w:rFonts w:ascii="Times New Roman" w:hAnsi="Times New Roman" w:cs="Times New Roman"/>
                <w:sz w:val="24"/>
                <w:szCs w:val="24"/>
              </w:rPr>
            </w:pPr>
          </w:p>
        </w:tc>
        <w:tc>
          <w:tcPr>
            <w:tcW w:w="417" w:type="dxa"/>
            <w:gridSpan w:val="2"/>
          </w:tcPr>
          <w:p w14:paraId="3968F4E9" w14:textId="77777777" w:rsidR="00895849" w:rsidRPr="00416530" w:rsidRDefault="00895849" w:rsidP="0018104C">
            <w:pPr>
              <w:rPr>
                <w:rFonts w:ascii="Times New Roman" w:hAnsi="Times New Roman" w:cs="Times New Roman"/>
                <w:sz w:val="24"/>
                <w:szCs w:val="24"/>
              </w:rPr>
            </w:pPr>
          </w:p>
        </w:tc>
        <w:tc>
          <w:tcPr>
            <w:tcW w:w="417" w:type="dxa"/>
            <w:gridSpan w:val="2"/>
          </w:tcPr>
          <w:p w14:paraId="0A885A53" w14:textId="77777777" w:rsidR="00895849" w:rsidRPr="00416530" w:rsidRDefault="00895849" w:rsidP="0018104C">
            <w:pPr>
              <w:rPr>
                <w:rFonts w:ascii="Times New Roman" w:hAnsi="Times New Roman" w:cs="Times New Roman"/>
                <w:sz w:val="24"/>
                <w:szCs w:val="24"/>
              </w:rPr>
            </w:pPr>
          </w:p>
        </w:tc>
        <w:tc>
          <w:tcPr>
            <w:tcW w:w="417" w:type="dxa"/>
            <w:gridSpan w:val="2"/>
          </w:tcPr>
          <w:p w14:paraId="2BFDE72A" w14:textId="77777777" w:rsidR="00895849" w:rsidRPr="00416530" w:rsidRDefault="00895849" w:rsidP="0018104C">
            <w:pPr>
              <w:rPr>
                <w:rFonts w:ascii="Times New Roman" w:hAnsi="Times New Roman" w:cs="Times New Roman"/>
                <w:sz w:val="24"/>
                <w:szCs w:val="24"/>
              </w:rPr>
            </w:pPr>
          </w:p>
        </w:tc>
        <w:tc>
          <w:tcPr>
            <w:tcW w:w="417" w:type="dxa"/>
            <w:gridSpan w:val="2"/>
          </w:tcPr>
          <w:p w14:paraId="4699F4E6" w14:textId="77777777" w:rsidR="00895849" w:rsidRPr="00416530" w:rsidRDefault="00895849" w:rsidP="0018104C">
            <w:pPr>
              <w:rPr>
                <w:rFonts w:ascii="Times New Roman" w:hAnsi="Times New Roman" w:cs="Times New Roman"/>
                <w:sz w:val="24"/>
                <w:szCs w:val="24"/>
              </w:rPr>
            </w:pPr>
          </w:p>
        </w:tc>
        <w:tc>
          <w:tcPr>
            <w:tcW w:w="417" w:type="dxa"/>
            <w:gridSpan w:val="2"/>
          </w:tcPr>
          <w:p w14:paraId="1B54EFB4" w14:textId="77777777" w:rsidR="00895849" w:rsidRPr="00416530" w:rsidRDefault="00895849" w:rsidP="0018104C">
            <w:pPr>
              <w:rPr>
                <w:rFonts w:ascii="Times New Roman" w:hAnsi="Times New Roman" w:cs="Times New Roman"/>
                <w:sz w:val="24"/>
                <w:szCs w:val="24"/>
              </w:rPr>
            </w:pPr>
          </w:p>
        </w:tc>
        <w:tc>
          <w:tcPr>
            <w:tcW w:w="910" w:type="dxa"/>
            <w:gridSpan w:val="2"/>
          </w:tcPr>
          <w:p w14:paraId="247C7F32" w14:textId="77777777" w:rsidR="00895849" w:rsidRPr="00416530" w:rsidRDefault="00895849" w:rsidP="0018104C">
            <w:pPr>
              <w:rPr>
                <w:rFonts w:ascii="Times New Roman" w:hAnsi="Times New Roman" w:cs="Times New Roman"/>
                <w:sz w:val="24"/>
                <w:szCs w:val="24"/>
              </w:rPr>
            </w:pPr>
          </w:p>
        </w:tc>
      </w:tr>
      <w:tr w:rsidR="00FB08EB" w:rsidRPr="00416530" w14:paraId="2B58638E" w14:textId="77777777" w:rsidTr="00356500">
        <w:trPr>
          <w:gridAfter w:val="1"/>
          <w:wAfter w:w="17" w:type="dxa"/>
        </w:trPr>
        <w:tc>
          <w:tcPr>
            <w:tcW w:w="1008" w:type="dxa"/>
            <w:vMerge w:val="restart"/>
            <w:textDirection w:val="btLr"/>
            <w:vAlign w:val="center"/>
          </w:tcPr>
          <w:p w14:paraId="642CC2E9" w14:textId="7C700D5B" w:rsidR="00B31636" w:rsidRPr="0089797E" w:rsidRDefault="00B31636" w:rsidP="00B31636">
            <w:pPr>
              <w:ind w:left="360"/>
              <w:jc w:val="center"/>
              <w:rPr>
                <w:rFonts w:ascii="Times New Roman" w:hAnsi="Times New Roman" w:cs="Times New Roman"/>
                <w:b/>
                <w:bCs/>
              </w:rPr>
            </w:pPr>
            <w:r w:rsidRPr="0089797E">
              <w:rPr>
                <w:rFonts w:ascii="Times New Roman" w:hAnsi="Times New Roman" w:cs="Times New Roman"/>
                <w:b/>
                <w:bCs/>
              </w:rPr>
              <w:lastRenderedPageBreak/>
              <w:t>1. BOYUT</w:t>
            </w:r>
          </w:p>
          <w:p w14:paraId="243E4B00" w14:textId="71BD5BA9" w:rsidR="00B31636" w:rsidRPr="0089797E" w:rsidRDefault="00B31636" w:rsidP="00B31636">
            <w:pPr>
              <w:ind w:left="360"/>
              <w:jc w:val="center"/>
              <w:rPr>
                <w:rFonts w:ascii="Times New Roman" w:hAnsi="Times New Roman" w:cs="Times New Roman"/>
                <w:b/>
                <w:bCs/>
              </w:rPr>
            </w:pPr>
            <w:r w:rsidRPr="0089797E">
              <w:rPr>
                <w:rFonts w:ascii="Times New Roman" w:hAnsi="Times New Roman" w:cs="Times New Roman"/>
                <w:b/>
                <w:bCs/>
              </w:rPr>
              <w:t>(BİLİŞ)</w:t>
            </w:r>
          </w:p>
          <w:p w14:paraId="115A7BE4" w14:textId="586F736E" w:rsidR="00B31636" w:rsidRPr="0089797E" w:rsidRDefault="00B31636" w:rsidP="00B31636">
            <w:pPr>
              <w:jc w:val="center"/>
              <w:rPr>
                <w:rFonts w:ascii="Times New Roman" w:hAnsi="Times New Roman" w:cs="Times New Roman"/>
              </w:rPr>
            </w:pPr>
          </w:p>
        </w:tc>
        <w:tc>
          <w:tcPr>
            <w:tcW w:w="540" w:type="dxa"/>
          </w:tcPr>
          <w:p w14:paraId="42241F2A" w14:textId="1DD714B6" w:rsidR="00B31636" w:rsidRPr="00416530" w:rsidRDefault="00B31636" w:rsidP="00B31636">
            <w:pPr>
              <w:rPr>
                <w:rFonts w:ascii="Times New Roman" w:hAnsi="Times New Roman" w:cs="Times New Roman"/>
                <w:sz w:val="24"/>
                <w:szCs w:val="24"/>
              </w:rPr>
            </w:pPr>
            <w:r w:rsidRPr="00416530">
              <w:rPr>
                <w:rFonts w:ascii="Times New Roman" w:hAnsi="Times New Roman" w:cs="Times New Roman"/>
                <w:sz w:val="24"/>
                <w:szCs w:val="24"/>
              </w:rPr>
              <w:t>8</w:t>
            </w:r>
          </w:p>
        </w:tc>
        <w:tc>
          <w:tcPr>
            <w:tcW w:w="3240" w:type="dxa"/>
            <w:shd w:val="clear" w:color="auto" w:fill="99FF99"/>
            <w:vAlign w:val="bottom"/>
          </w:tcPr>
          <w:p w14:paraId="581EA34A" w14:textId="77777777" w:rsidR="0004221D" w:rsidRDefault="0004221D" w:rsidP="00B31636">
            <w:pPr>
              <w:rPr>
                <w:rFonts w:ascii="Times New Roman" w:hAnsi="Times New Roman" w:cs="Times New Roman"/>
                <w:color w:val="000000"/>
                <w:sz w:val="24"/>
                <w:szCs w:val="24"/>
              </w:rPr>
            </w:pPr>
          </w:p>
          <w:p w14:paraId="09E2AF65" w14:textId="3FEF3DB2" w:rsidR="00B31636" w:rsidRDefault="00B31636" w:rsidP="00B31636">
            <w:pPr>
              <w:rPr>
                <w:rFonts w:ascii="Times New Roman" w:hAnsi="Times New Roman" w:cs="Times New Roman"/>
                <w:color w:val="000000"/>
                <w:sz w:val="24"/>
                <w:szCs w:val="24"/>
              </w:rPr>
            </w:pPr>
            <w:r w:rsidRPr="00416530">
              <w:rPr>
                <w:rFonts w:ascii="Times New Roman" w:hAnsi="Times New Roman" w:cs="Times New Roman"/>
                <w:color w:val="000000"/>
                <w:sz w:val="24"/>
                <w:szCs w:val="24"/>
              </w:rPr>
              <w:t>Önemli bir karar vermeden önce, zamana bağlı eylemleri organize etmek benim için esastır.</w:t>
            </w:r>
          </w:p>
          <w:p w14:paraId="167FCD2F" w14:textId="77777777" w:rsidR="0004221D" w:rsidRPr="00416530" w:rsidRDefault="0004221D" w:rsidP="00B31636">
            <w:pPr>
              <w:rPr>
                <w:rFonts w:ascii="Times New Roman" w:hAnsi="Times New Roman" w:cs="Times New Roman"/>
                <w:color w:val="000000"/>
                <w:sz w:val="24"/>
                <w:szCs w:val="24"/>
              </w:rPr>
            </w:pPr>
          </w:p>
          <w:p w14:paraId="7ECC591C" w14:textId="5E3A9E95" w:rsidR="00B31636" w:rsidRPr="00416530" w:rsidRDefault="00B31636" w:rsidP="00B31636">
            <w:pPr>
              <w:rPr>
                <w:rFonts w:ascii="Times New Roman" w:hAnsi="Times New Roman" w:cs="Times New Roman"/>
                <w:sz w:val="24"/>
                <w:szCs w:val="24"/>
              </w:rPr>
            </w:pPr>
          </w:p>
        </w:tc>
        <w:tc>
          <w:tcPr>
            <w:tcW w:w="907" w:type="dxa"/>
            <w:gridSpan w:val="2"/>
          </w:tcPr>
          <w:p w14:paraId="008372A0" w14:textId="77777777" w:rsidR="00B31636" w:rsidRPr="00416530" w:rsidRDefault="00B31636" w:rsidP="00B31636">
            <w:pPr>
              <w:rPr>
                <w:rFonts w:ascii="Times New Roman" w:hAnsi="Times New Roman" w:cs="Times New Roman"/>
                <w:sz w:val="24"/>
                <w:szCs w:val="24"/>
              </w:rPr>
            </w:pPr>
          </w:p>
        </w:tc>
        <w:tc>
          <w:tcPr>
            <w:tcW w:w="417" w:type="dxa"/>
            <w:gridSpan w:val="2"/>
          </w:tcPr>
          <w:p w14:paraId="4DD10385" w14:textId="77777777" w:rsidR="00B31636" w:rsidRPr="00416530" w:rsidRDefault="00B31636" w:rsidP="00B31636">
            <w:pPr>
              <w:rPr>
                <w:rFonts w:ascii="Times New Roman" w:hAnsi="Times New Roman" w:cs="Times New Roman"/>
                <w:sz w:val="24"/>
                <w:szCs w:val="24"/>
              </w:rPr>
            </w:pPr>
          </w:p>
        </w:tc>
        <w:tc>
          <w:tcPr>
            <w:tcW w:w="417" w:type="dxa"/>
            <w:gridSpan w:val="2"/>
          </w:tcPr>
          <w:p w14:paraId="6680E347" w14:textId="77777777" w:rsidR="00B31636" w:rsidRPr="00416530" w:rsidRDefault="00B31636" w:rsidP="00B31636">
            <w:pPr>
              <w:rPr>
                <w:rFonts w:ascii="Times New Roman" w:hAnsi="Times New Roman" w:cs="Times New Roman"/>
                <w:sz w:val="24"/>
                <w:szCs w:val="24"/>
              </w:rPr>
            </w:pPr>
          </w:p>
        </w:tc>
        <w:tc>
          <w:tcPr>
            <w:tcW w:w="417" w:type="dxa"/>
            <w:gridSpan w:val="2"/>
          </w:tcPr>
          <w:p w14:paraId="799BF78D" w14:textId="77777777" w:rsidR="00B31636" w:rsidRPr="00416530" w:rsidRDefault="00B31636" w:rsidP="00B31636">
            <w:pPr>
              <w:rPr>
                <w:rFonts w:ascii="Times New Roman" w:hAnsi="Times New Roman" w:cs="Times New Roman"/>
                <w:sz w:val="24"/>
                <w:szCs w:val="24"/>
              </w:rPr>
            </w:pPr>
          </w:p>
        </w:tc>
        <w:tc>
          <w:tcPr>
            <w:tcW w:w="417" w:type="dxa"/>
            <w:gridSpan w:val="2"/>
          </w:tcPr>
          <w:p w14:paraId="6F74D77A" w14:textId="77777777" w:rsidR="00B31636" w:rsidRPr="00416530" w:rsidRDefault="00B31636" w:rsidP="00B31636">
            <w:pPr>
              <w:rPr>
                <w:rFonts w:ascii="Times New Roman" w:hAnsi="Times New Roman" w:cs="Times New Roman"/>
                <w:sz w:val="24"/>
                <w:szCs w:val="24"/>
              </w:rPr>
            </w:pPr>
          </w:p>
        </w:tc>
        <w:tc>
          <w:tcPr>
            <w:tcW w:w="417" w:type="dxa"/>
            <w:gridSpan w:val="2"/>
          </w:tcPr>
          <w:p w14:paraId="707B5BE1" w14:textId="77777777" w:rsidR="00B31636" w:rsidRPr="00416530" w:rsidRDefault="00B31636" w:rsidP="00B31636">
            <w:pPr>
              <w:rPr>
                <w:rFonts w:ascii="Times New Roman" w:hAnsi="Times New Roman" w:cs="Times New Roman"/>
                <w:sz w:val="24"/>
                <w:szCs w:val="24"/>
              </w:rPr>
            </w:pPr>
          </w:p>
        </w:tc>
        <w:tc>
          <w:tcPr>
            <w:tcW w:w="417" w:type="dxa"/>
            <w:gridSpan w:val="2"/>
          </w:tcPr>
          <w:p w14:paraId="4780AA9E" w14:textId="77777777" w:rsidR="00B31636" w:rsidRPr="00416530" w:rsidRDefault="00B31636" w:rsidP="00B31636">
            <w:pPr>
              <w:rPr>
                <w:rFonts w:ascii="Times New Roman" w:hAnsi="Times New Roman" w:cs="Times New Roman"/>
                <w:sz w:val="24"/>
                <w:szCs w:val="24"/>
              </w:rPr>
            </w:pPr>
          </w:p>
        </w:tc>
        <w:tc>
          <w:tcPr>
            <w:tcW w:w="417" w:type="dxa"/>
            <w:gridSpan w:val="2"/>
          </w:tcPr>
          <w:p w14:paraId="2E1E4E2F" w14:textId="77777777" w:rsidR="00B31636" w:rsidRPr="00416530" w:rsidRDefault="00B31636" w:rsidP="00B31636">
            <w:pPr>
              <w:rPr>
                <w:rFonts w:ascii="Times New Roman" w:hAnsi="Times New Roman" w:cs="Times New Roman"/>
                <w:sz w:val="24"/>
                <w:szCs w:val="24"/>
              </w:rPr>
            </w:pPr>
          </w:p>
        </w:tc>
        <w:tc>
          <w:tcPr>
            <w:tcW w:w="910" w:type="dxa"/>
            <w:gridSpan w:val="2"/>
          </w:tcPr>
          <w:p w14:paraId="5BAA324C" w14:textId="77777777" w:rsidR="00B31636" w:rsidRPr="00416530" w:rsidRDefault="00B31636" w:rsidP="00B31636">
            <w:pPr>
              <w:rPr>
                <w:rFonts w:ascii="Times New Roman" w:hAnsi="Times New Roman" w:cs="Times New Roman"/>
                <w:sz w:val="24"/>
                <w:szCs w:val="24"/>
              </w:rPr>
            </w:pPr>
          </w:p>
        </w:tc>
      </w:tr>
      <w:tr w:rsidR="00A07545" w:rsidRPr="00416530" w14:paraId="1A2A5ED0" w14:textId="77777777" w:rsidTr="00356500">
        <w:trPr>
          <w:gridAfter w:val="1"/>
          <w:wAfter w:w="17" w:type="dxa"/>
        </w:trPr>
        <w:tc>
          <w:tcPr>
            <w:tcW w:w="1008" w:type="dxa"/>
            <w:vMerge/>
          </w:tcPr>
          <w:p w14:paraId="231D6D4D" w14:textId="77777777" w:rsidR="00B31636" w:rsidRPr="00416530" w:rsidRDefault="00B31636" w:rsidP="00B31636">
            <w:pPr>
              <w:rPr>
                <w:rFonts w:ascii="Times New Roman" w:hAnsi="Times New Roman" w:cs="Times New Roman"/>
                <w:sz w:val="24"/>
                <w:szCs w:val="24"/>
              </w:rPr>
            </w:pPr>
          </w:p>
        </w:tc>
        <w:tc>
          <w:tcPr>
            <w:tcW w:w="540" w:type="dxa"/>
          </w:tcPr>
          <w:p w14:paraId="78EFFF2C" w14:textId="574F953F" w:rsidR="00B31636" w:rsidRPr="00416530" w:rsidRDefault="00B31636" w:rsidP="00B31636">
            <w:pPr>
              <w:rPr>
                <w:rFonts w:ascii="Times New Roman" w:hAnsi="Times New Roman" w:cs="Times New Roman"/>
                <w:sz w:val="24"/>
                <w:szCs w:val="24"/>
              </w:rPr>
            </w:pPr>
            <w:r w:rsidRPr="00416530">
              <w:rPr>
                <w:rFonts w:ascii="Times New Roman" w:hAnsi="Times New Roman" w:cs="Times New Roman"/>
                <w:sz w:val="24"/>
                <w:szCs w:val="24"/>
              </w:rPr>
              <w:t>9</w:t>
            </w:r>
          </w:p>
        </w:tc>
        <w:tc>
          <w:tcPr>
            <w:tcW w:w="3240" w:type="dxa"/>
            <w:shd w:val="clear" w:color="auto" w:fill="99FF99"/>
            <w:vAlign w:val="bottom"/>
          </w:tcPr>
          <w:p w14:paraId="6CE829FA" w14:textId="77777777" w:rsidR="0004221D" w:rsidRDefault="0004221D" w:rsidP="00B31636">
            <w:pPr>
              <w:rPr>
                <w:rFonts w:ascii="Times New Roman" w:hAnsi="Times New Roman" w:cs="Times New Roman"/>
                <w:color w:val="000000"/>
                <w:sz w:val="24"/>
                <w:szCs w:val="24"/>
              </w:rPr>
            </w:pPr>
          </w:p>
          <w:p w14:paraId="6E4B6A51" w14:textId="2A6B2E9E" w:rsidR="00B31636" w:rsidRPr="00416530" w:rsidRDefault="00B31636" w:rsidP="00B31636">
            <w:pPr>
              <w:rPr>
                <w:rFonts w:ascii="Times New Roman" w:hAnsi="Times New Roman" w:cs="Times New Roman"/>
                <w:color w:val="000000"/>
                <w:sz w:val="24"/>
                <w:szCs w:val="24"/>
              </w:rPr>
            </w:pPr>
            <w:r w:rsidRPr="00416530">
              <w:rPr>
                <w:rFonts w:ascii="Times New Roman" w:hAnsi="Times New Roman" w:cs="Times New Roman"/>
                <w:color w:val="000000"/>
                <w:sz w:val="24"/>
                <w:szCs w:val="24"/>
              </w:rPr>
              <w:t>Önemli bir karar verirken, dürtülerimi kontrol etmek benim için esastır.</w:t>
            </w:r>
          </w:p>
          <w:p w14:paraId="2A1D2ADB" w14:textId="1A2A92B8" w:rsidR="00B31636" w:rsidRPr="00416530" w:rsidRDefault="00B31636" w:rsidP="00B31636">
            <w:pPr>
              <w:rPr>
                <w:rFonts w:ascii="Times New Roman" w:hAnsi="Times New Roman" w:cs="Times New Roman"/>
                <w:sz w:val="24"/>
                <w:szCs w:val="24"/>
              </w:rPr>
            </w:pPr>
          </w:p>
        </w:tc>
        <w:tc>
          <w:tcPr>
            <w:tcW w:w="907" w:type="dxa"/>
            <w:gridSpan w:val="2"/>
          </w:tcPr>
          <w:p w14:paraId="3C01CE61" w14:textId="77777777" w:rsidR="00B31636" w:rsidRPr="00416530" w:rsidRDefault="00B31636" w:rsidP="00B31636">
            <w:pPr>
              <w:rPr>
                <w:rFonts w:ascii="Times New Roman" w:hAnsi="Times New Roman" w:cs="Times New Roman"/>
                <w:sz w:val="24"/>
                <w:szCs w:val="24"/>
              </w:rPr>
            </w:pPr>
          </w:p>
        </w:tc>
        <w:tc>
          <w:tcPr>
            <w:tcW w:w="417" w:type="dxa"/>
            <w:gridSpan w:val="2"/>
          </w:tcPr>
          <w:p w14:paraId="2C572945" w14:textId="77777777" w:rsidR="00B31636" w:rsidRPr="00416530" w:rsidRDefault="00B31636" w:rsidP="00B31636">
            <w:pPr>
              <w:rPr>
                <w:rFonts w:ascii="Times New Roman" w:hAnsi="Times New Roman" w:cs="Times New Roman"/>
                <w:sz w:val="24"/>
                <w:szCs w:val="24"/>
              </w:rPr>
            </w:pPr>
          </w:p>
        </w:tc>
        <w:tc>
          <w:tcPr>
            <w:tcW w:w="417" w:type="dxa"/>
            <w:gridSpan w:val="2"/>
          </w:tcPr>
          <w:p w14:paraId="26D7013A" w14:textId="77777777" w:rsidR="00B31636" w:rsidRPr="00416530" w:rsidRDefault="00B31636" w:rsidP="00B31636">
            <w:pPr>
              <w:rPr>
                <w:rFonts w:ascii="Times New Roman" w:hAnsi="Times New Roman" w:cs="Times New Roman"/>
                <w:sz w:val="24"/>
                <w:szCs w:val="24"/>
              </w:rPr>
            </w:pPr>
          </w:p>
        </w:tc>
        <w:tc>
          <w:tcPr>
            <w:tcW w:w="417" w:type="dxa"/>
            <w:gridSpan w:val="2"/>
          </w:tcPr>
          <w:p w14:paraId="2156DAA6" w14:textId="77777777" w:rsidR="00B31636" w:rsidRPr="00416530" w:rsidRDefault="00B31636" w:rsidP="00B31636">
            <w:pPr>
              <w:rPr>
                <w:rFonts w:ascii="Times New Roman" w:hAnsi="Times New Roman" w:cs="Times New Roman"/>
                <w:sz w:val="24"/>
                <w:szCs w:val="24"/>
              </w:rPr>
            </w:pPr>
          </w:p>
        </w:tc>
        <w:tc>
          <w:tcPr>
            <w:tcW w:w="417" w:type="dxa"/>
            <w:gridSpan w:val="2"/>
          </w:tcPr>
          <w:p w14:paraId="1C0EDE36" w14:textId="77777777" w:rsidR="00B31636" w:rsidRPr="00416530" w:rsidRDefault="00B31636" w:rsidP="00B31636">
            <w:pPr>
              <w:rPr>
                <w:rFonts w:ascii="Times New Roman" w:hAnsi="Times New Roman" w:cs="Times New Roman"/>
                <w:sz w:val="24"/>
                <w:szCs w:val="24"/>
              </w:rPr>
            </w:pPr>
          </w:p>
        </w:tc>
        <w:tc>
          <w:tcPr>
            <w:tcW w:w="417" w:type="dxa"/>
            <w:gridSpan w:val="2"/>
          </w:tcPr>
          <w:p w14:paraId="016F712C" w14:textId="77777777" w:rsidR="00B31636" w:rsidRPr="00416530" w:rsidRDefault="00B31636" w:rsidP="00B31636">
            <w:pPr>
              <w:rPr>
                <w:rFonts w:ascii="Times New Roman" w:hAnsi="Times New Roman" w:cs="Times New Roman"/>
                <w:sz w:val="24"/>
                <w:szCs w:val="24"/>
              </w:rPr>
            </w:pPr>
          </w:p>
        </w:tc>
        <w:tc>
          <w:tcPr>
            <w:tcW w:w="417" w:type="dxa"/>
            <w:gridSpan w:val="2"/>
          </w:tcPr>
          <w:p w14:paraId="2B555743" w14:textId="77777777" w:rsidR="00B31636" w:rsidRPr="00416530" w:rsidRDefault="00B31636" w:rsidP="00B31636">
            <w:pPr>
              <w:rPr>
                <w:rFonts w:ascii="Times New Roman" w:hAnsi="Times New Roman" w:cs="Times New Roman"/>
                <w:sz w:val="24"/>
                <w:szCs w:val="24"/>
              </w:rPr>
            </w:pPr>
          </w:p>
        </w:tc>
        <w:tc>
          <w:tcPr>
            <w:tcW w:w="417" w:type="dxa"/>
            <w:gridSpan w:val="2"/>
          </w:tcPr>
          <w:p w14:paraId="04017A9D" w14:textId="77777777" w:rsidR="00B31636" w:rsidRPr="00416530" w:rsidRDefault="00B31636" w:rsidP="00B31636">
            <w:pPr>
              <w:rPr>
                <w:rFonts w:ascii="Times New Roman" w:hAnsi="Times New Roman" w:cs="Times New Roman"/>
                <w:sz w:val="24"/>
                <w:szCs w:val="24"/>
              </w:rPr>
            </w:pPr>
          </w:p>
        </w:tc>
        <w:tc>
          <w:tcPr>
            <w:tcW w:w="910" w:type="dxa"/>
            <w:gridSpan w:val="2"/>
          </w:tcPr>
          <w:p w14:paraId="47C98CC6" w14:textId="77777777" w:rsidR="00B31636" w:rsidRPr="00416530" w:rsidRDefault="00B31636" w:rsidP="00B31636">
            <w:pPr>
              <w:rPr>
                <w:rFonts w:ascii="Times New Roman" w:hAnsi="Times New Roman" w:cs="Times New Roman"/>
                <w:sz w:val="24"/>
                <w:szCs w:val="24"/>
              </w:rPr>
            </w:pPr>
          </w:p>
        </w:tc>
      </w:tr>
      <w:tr w:rsidR="00416530" w:rsidRPr="00416530" w14:paraId="338FA99A" w14:textId="77777777" w:rsidTr="00942A29">
        <w:trPr>
          <w:gridAfter w:val="1"/>
          <w:wAfter w:w="17" w:type="dxa"/>
          <w:cantSplit/>
          <w:trHeight w:val="1817"/>
        </w:trPr>
        <w:tc>
          <w:tcPr>
            <w:tcW w:w="1008" w:type="dxa"/>
            <w:textDirection w:val="btLr"/>
            <w:vAlign w:val="center"/>
          </w:tcPr>
          <w:p w14:paraId="2E03239E" w14:textId="526A7213" w:rsidR="00B31636" w:rsidRPr="0089797E" w:rsidRDefault="00A13BCD" w:rsidP="00A13BCD">
            <w:pPr>
              <w:ind w:left="113" w:right="113"/>
              <w:jc w:val="center"/>
              <w:rPr>
                <w:rFonts w:ascii="Times New Roman" w:hAnsi="Times New Roman" w:cs="Times New Roman"/>
              </w:rPr>
            </w:pPr>
            <w:r w:rsidRPr="0089797E">
              <w:rPr>
                <w:rFonts w:ascii="Times New Roman" w:hAnsi="Times New Roman" w:cs="Times New Roman"/>
                <w:b/>
                <w:bCs/>
              </w:rPr>
              <w:t>6. BOYUT (BELİRSİZLİK)</w:t>
            </w:r>
          </w:p>
        </w:tc>
        <w:tc>
          <w:tcPr>
            <w:tcW w:w="540" w:type="dxa"/>
          </w:tcPr>
          <w:p w14:paraId="6684094F" w14:textId="3AF6ED87" w:rsidR="00B31636" w:rsidRPr="0089797E" w:rsidRDefault="00B31636" w:rsidP="00B31636">
            <w:pPr>
              <w:rPr>
                <w:rFonts w:ascii="Times New Roman" w:hAnsi="Times New Roman" w:cs="Times New Roman"/>
                <w:sz w:val="20"/>
                <w:szCs w:val="20"/>
              </w:rPr>
            </w:pPr>
            <w:r w:rsidRPr="0089797E">
              <w:rPr>
                <w:rFonts w:ascii="Times New Roman" w:hAnsi="Times New Roman" w:cs="Times New Roman"/>
                <w:sz w:val="20"/>
                <w:szCs w:val="20"/>
              </w:rPr>
              <w:t>10</w:t>
            </w:r>
          </w:p>
        </w:tc>
        <w:tc>
          <w:tcPr>
            <w:tcW w:w="3240" w:type="dxa"/>
            <w:shd w:val="clear" w:color="auto" w:fill="00B0F0"/>
            <w:vAlign w:val="bottom"/>
          </w:tcPr>
          <w:p w14:paraId="6C2AE831" w14:textId="77777777" w:rsidR="0004221D" w:rsidRDefault="0004221D" w:rsidP="00B31636">
            <w:pPr>
              <w:rPr>
                <w:rFonts w:ascii="Times New Roman" w:hAnsi="Times New Roman" w:cs="Times New Roman"/>
                <w:color w:val="000000"/>
                <w:sz w:val="24"/>
                <w:szCs w:val="24"/>
              </w:rPr>
            </w:pPr>
          </w:p>
          <w:p w14:paraId="1C7F8849" w14:textId="537FE2C1" w:rsidR="00B31636" w:rsidRPr="00416530" w:rsidRDefault="00B31636" w:rsidP="00B31636">
            <w:pPr>
              <w:rPr>
                <w:rFonts w:ascii="Times New Roman" w:hAnsi="Times New Roman" w:cs="Times New Roman"/>
                <w:color w:val="000000"/>
                <w:sz w:val="24"/>
                <w:szCs w:val="24"/>
              </w:rPr>
            </w:pPr>
            <w:r w:rsidRPr="00416530">
              <w:rPr>
                <w:rFonts w:ascii="Times New Roman" w:hAnsi="Times New Roman" w:cs="Times New Roman"/>
                <w:color w:val="000000"/>
                <w:sz w:val="24"/>
                <w:szCs w:val="24"/>
              </w:rPr>
              <w:t>Önemli bir karar verirken, eksik olan bilgiyi fark etmek benim için esastır.</w:t>
            </w:r>
          </w:p>
          <w:p w14:paraId="77F49FBB" w14:textId="77777777" w:rsidR="00A13BCD" w:rsidRPr="00416530" w:rsidRDefault="00A13BCD" w:rsidP="00B31636">
            <w:pPr>
              <w:rPr>
                <w:rFonts w:ascii="Times New Roman" w:hAnsi="Times New Roman" w:cs="Times New Roman"/>
                <w:color w:val="000000"/>
                <w:sz w:val="24"/>
                <w:szCs w:val="24"/>
              </w:rPr>
            </w:pPr>
          </w:p>
          <w:p w14:paraId="7265FAEE" w14:textId="2FADAD61" w:rsidR="00A13BCD" w:rsidRPr="00416530" w:rsidRDefault="00A13BCD" w:rsidP="00B31636">
            <w:pPr>
              <w:rPr>
                <w:rFonts w:ascii="Times New Roman" w:hAnsi="Times New Roman" w:cs="Times New Roman"/>
                <w:sz w:val="24"/>
                <w:szCs w:val="24"/>
              </w:rPr>
            </w:pPr>
          </w:p>
        </w:tc>
        <w:tc>
          <w:tcPr>
            <w:tcW w:w="907" w:type="dxa"/>
            <w:gridSpan w:val="2"/>
          </w:tcPr>
          <w:p w14:paraId="4D58777E" w14:textId="77777777" w:rsidR="00B31636" w:rsidRPr="00416530" w:rsidRDefault="00B31636" w:rsidP="00B31636">
            <w:pPr>
              <w:rPr>
                <w:rFonts w:ascii="Times New Roman" w:hAnsi="Times New Roman" w:cs="Times New Roman"/>
                <w:sz w:val="24"/>
                <w:szCs w:val="24"/>
              </w:rPr>
            </w:pPr>
          </w:p>
        </w:tc>
        <w:tc>
          <w:tcPr>
            <w:tcW w:w="417" w:type="dxa"/>
            <w:gridSpan w:val="2"/>
          </w:tcPr>
          <w:p w14:paraId="55ED0081" w14:textId="77777777" w:rsidR="00B31636" w:rsidRPr="00416530" w:rsidRDefault="00B31636" w:rsidP="00B31636">
            <w:pPr>
              <w:rPr>
                <w:rFonts w:ascii="Times New Roman" w:hAnsi="Times New Roman" w:cs="Times New Roman"/>
                <w:sz w:val="24"/>
                <w:szCs w:val="24"/>
              </w:rPr>
            </w:pPr>
          </w:p>
        </w:tc>
        <w:tc>
          <w:tcPr>
            <w:tcW w:w="417" w:type="dxa"/>
            <w:gridSpan w:val="2"/>
          </w:tcPr>
          <w:p w14:paraId="003925A4" w14:textId="77777777" w:rsidR="00B31636" w:rsidRPr="00416530" w:rsidRDefault="00B31636" w:rsidP="00B31636">
            <w:pPr>
              <w:rPr>
                <w:rFonts w:ascii="Times New Roman" w:hAnsi="Times New Roman" w:cs="Times New Roman"/>
                <w:sz w:val="24"/>
                <w:szCs w:val="24"/>
              </w:rPr>
            </w:pPr>
          </w:p>
        </w:tc>
        <w:tc>
          <w:tcPr>
            <w:tcW w:w="417" w:type="dxa"/>
            <w:gridSpan w:val="2"/>
          </w:tcPr>
          <w:p w14:paraId="2B65B0B6" w14:textId="77777777" w:rsidR="00B31636" w:rsidRPr="00416530" w:rsidRDefault="00B31636" w:rsidP="00B31636">
            <w:pPr>
              <w:rPr>
                <w:rFonts w:ascii="Times New Roman" w:hAnsi="Times New Roman" w:cs="Times New Roman"/>
                <w:sz w:val="24"/>
                <w:szCs w:val="24"/>
              </w:rPr>
            </w:pPr>
          </w:p>
        </w:tc>
        <w:tc>
          <w:tcPr>
            <w:tcW w:w="417" w:type="dxa"/>
            <w:gridSpan w:val="2"/>
          </w:tcPr>
          <w:p w14:paraId="77390F6E" w14:textId="77777777" w:rsidR="00B31636" w:rsidRPr="00416530" w:rsidRDefault="00B31636" w:rsidP="00B31636">
            <w:pPr>
              <w:rPr>
                <w:rFonts w:ascii="Times New Roman" w:hAnsi="Times New Roman" w:cs="Times New Roman"/>
                <w:sz w:val="24"/>
                <w:szCs w:val="24"/>
              </w:rPr>
            </w:pPr>
          </w:p>
        </w:tc>
        <w:tc>
          <w:tcPr>
            <w:tcW w:w="417" w:type="dxa"/>
            <w:gridSpan w:val="2"/>
          </w:tcPr>
          <w:p w14:paraId="6311EAF7" w14:textId="77777777" w:rsidR="00B31636" w:rsidRPr="00416530" w:rsidRDefault="00B31636" w:rsidP="00B31636">
            <w:pPr>
              <w:rPr>
                <w:rFonts w:ascii="Times New Roman" w:hAnsi="Times New Roman" w:cs="Times New Roman"/>
                <w:sz w:val="24"/>
                <w:szCs w:val="24"/>
              </w:rPr>
            </w:pPr>
          </w:p>
        </w:tc>
        <w:tc>
          <w:tcPr>
            <w:tcW w:w="417" w:type="dxa"/>
            <w:gridSpan w:val="2"/>
          </w:tcPr>
          <w:p w14:paraId="416FF73F" w14:textId="77777777" w:rsidR="00B31636" w:rsidRPr="00416530" w:rsidRDefault="00B31636" w:rsidP="00B31636">
            <w:pPr>
              <w:rPr>
                <w:rFonts w:ascii="Times New Roman" w:hAnsi="Times New Roman" w:cs="Times New Roman"/>
                <w:sz w:val="24"/>
                <w:szCs w:val="24"/>
              </w:rPr>
            </w:pPr>
          </w:p>
        </w:tc>
        <w:tc>
          <w:tcPr>
            <w:tcW w:w="417" w:type="dxa"/>
            <w:gridSpan w:val="2"/>
          </w:tcPr>
          <w:p w14:paraId="7F6D0CD7" w14:textId="77777777" w:rsidR="00B31636" w:rsidRPr="00416530" w:rsidRDefault="00B31636" w:rsidP="00B31636">
            <w:pPr>
              <w:rPr>
                <w:rFonts w:ascii="Times New Roman" w:hAnsi="Times New Roman" w:cs="Times New Roman"/>
                <w:sz w:val="24"/>
                <w:szCs w:val="24"/>
              </w:rPr>
            </w:pPr>
          </w:p>
        </w:tc>
        <w:tc>
          <w:tcPr>
            <w:tcW w:w="910" w:type="dxa"/>
            <w:gridSpan w:val="2"/>
          </w:tcPr>
          <w:p w14:paraId="159295F6" w14:textId="77777777" w:rsidR="00B31636" w:rsidRPr="00416530" w:rsidRDefault="00B31636" w:rsidP="00B31636">
            <w:pPr>
              <w:rPr>
                <w:rFonts w:ascii="Times New Roman" w:hAnsi="Times New Roman" w:cs="Times New Roman"/>
                <w:sz w:val="24"/>
                <w:szCs w:val="24"/>
              </w:rPr>
            </w:pPr>
          </w:p>
        </w:tc>
      </w:tr>
      <w:tr w:rsidR="00416530" w:rsidRPr="00416530" w14:paraId="27A09E76" w14:textId="77777777" w:rsidTr="00356500">
        <w:trPr>
          <w:gridAfter w:val="1"/>
          <w:wAfter w:w="17" w:type="dxa"/>
          <w:cantSplit/>
          <w:trHeight w:val="1790"/>
        </w:trPr>
        <w:tc>
          <w:tcPr>
            <w:tcW w:w="1008" w:type="dxa"/>
            <w:textDirection w:val="btLr"/>
            <w:vAlign w:val="center"/>
          </w:tcPr>
          <w:p w14:paraId="1884050C" w14:textId="6A802715" w:rsidR="00B31636" w:rsidRPr="0089797E" w:rsidRDefault="00B31636" w:rsidP="0089797E">
            <w:pPr>
              <w:ind w:left="360"/>
              <w:jc w:val="center"/>
              <w:rPr>
                <w:rFonts w:ascii="Times New Roman" w:hAnsi="Times New Roman" w:cs="Times New Roman"/>
                <w:b/>
                <w:bCs/>
              </w:rPr>
            </w:pPr>
            <w:r w:rsidRPr="0089797E">
              <w:rPr>
                <w:rFonts w:ascii="Times New Roman" w:hAnsi="Times New Roman" w:cs="Times New Roman"/>
                <w:b/>
                <w:bCs/>
              </w:rPr>
              <w:t>1.</w:t>
            </w:r>
            <w:r w:rsidR="0004221D" w:rsidRPr="0089797E">
              <w:rPr>
                <w:rFonts w:ascii="Times New Roman" w:hAnsi="Times New Roman" w:cs="Times New Roman"/>
                <w:b/>
                <w:bCs/>
              </w:rPr>
              <w:t xml:space="preserve"> </w:t>
            </w:r>
            <w:r w:rsidRPr="0089797E">
              <w:rPr>
                <w:rFonts w:ascii="Times New Roman" w:hAnsi="Times New Roman" w:cs="Times New Roman"/>
                <w:b/>
                <w:bCs/>
              </w:rPr>
              <w:t>BOYUT</w:t>
            </w:r>
          </w:p>
          <w:p w14:paraId="1BC25D93" w14:textId="77777777" w:rsidR="00B31636" w:rsidRPr="0089797E" w:rsidRDefault="00B31636" w:rsidP="0089797E">
            <w:pPr>
              <w:ind w:left="360"/>
              <w:jc w:val="center"/>
              <w:rPr>
                <w:rFonts w:ascii="Times New Roman" w:hAnsi="Times New Roman" w:cs="Times New Roman"/>
                <w:b/>
                <w:bCs/>
              </w:rPr>
            </w:pPr>
            <w:r w:rsidRPr="0089797E">
              <w:rPr>
                <w:rFonts w:ascii="Times New Roman" w:hAnsi="Times New Roman" w:cs="Times New Roman"/>
                <w:b/>
                <w:bCs/>
              </w:rPr>
              <w:t>(BİLİŞ)</w:t>
            </w:r>
          </w:p>
          <w:p w14:paraId="7122C24C" w14:textId="77777777" w:rsidR="00B31636" w:rsidRPr="0089797E" w:rsidRDefault="00B31636" w:rsidP="0089797E">
            <w:pPr>
              <w:ind w:left="113" w:right="113"/>
              <w:jc w:val="center"/>
              <w:rPr>
                <w:rFonts w:ascii="Times New Roman" w:hAnsi="Times New Roman" w:cs="Times New Roman"/>
              </w:rPr>
            </w:pPr>
          </w:p>
        </w:tc>
        <w:tc>
          <w:tcPr>
            <w:tcW w:w="540" w:type="dxa"/>
          </w:tcPr>
          <w:p w14:paraId="296A4B5E" w14:textId="497A3A7E" w:rsidR="00B31636" w:rsidRPr="00416530" w:rsidRDefault="00B31636" w:rsidP="00B31636">
            <w:pPr>
              <w:rPr>
                <w:rFonts w:ascii="Times New Roman" w:hAnsi="Times New Roman" w:cs="Times New Roman"/>
                <w:sz w:val="24"/>
                <w:szCs w:val="24"/>
              </w:rPr>
            </w:pPr>
            <w:r w:rsidRPr="00416530">
              <w:rPr>
                <w:rFonts w:ascii="Times New Roman" w:hAnsi="Times New Roman" w:cs="Times New Roman"/>
                <w:sz w:val="24"/>
                <w:szCs w:val="24"/>
              </w:rPr>
              <w:t>11</w:t>
            </w:r>
          </w:p>
        </w:tc>
        <w:tc>
          <w:tcPr>
            <w:tcW w:w="3240" w:type="dxa"/>
            <w:shd w:val="clear" w:color="auto" w:fill="99FF99"/>
            <w:vAlign w:val="bottom"/>
          </w:tcPr>
          <w:p w14:paraId="2823076D" w14:textId="77777777" w:rsidR="00B31636" w:rsidRDefault="00B31636" w:rsidP="00B31636">
            <w:pPr>
              <w:rPr>
                <w:rFonts w:ascii="Times New Roman" w:hAnsi="Times New Roman" w:cs="Times New Roman"/>
                <w:color w:val="000000"/>
                <w:sz w:val="24"/>
                <w:szCs w:val="24"/>
              </w:rPr>
            </w:pPr>
            <w:r w:rsidRPr="00416530">
              <w:rPr>
                <w:rFonts w:ascii="Times New Roman" w:hAnsi="Times New Roman" w:cs="Times New Roman"/>
                <w:color w:val="000000"/>
                <w:sz w:val="24"/>
                <w:szCs w:val="24"/>
              </w:rPr>
              <w:t>Önemli bir karar vermeden önce, hedeflerimin birbiri ile çatışıp çatışmadığını analiz etmek benim için esastır.</w:t>
            </w:r>
          </w:p>
          <w:p w14:paraId="6DDA277E" w14:textId="451A9716" w:rsidR="0004221D" w:rsidRPr="00416530" w:rsidRDefault="0004221D" w:rsidP="00B31636">
            <w:pPr>
              <w:rPr>
                <w:rFonts w:ascii="Times New Roman" w:hAnsi="Times New Roman" w:cs="Times New Roman"/>
                <w:sz w:val="24"/>
                <w:szCs w:val="24"/>
              </w:rPr>
            </w:pPr>
          </w:p>
        </w:tc>
        <w:tc>
          <w:tcPr>
            <w:tcW w:w="907" w:type="dxa"/>
            <w:gridSpan w:val="2"/>
          </w:tcPr>
          <w:p w14:paraId="6529FE83" w14:textId="77777777" w:rsidR="00B31636" w:rsidRPr="00416530" w:rsidRDefault="00B31636" w:rsidP="00B31636">
            <w:pPr>
              <w:rPr>
                <w:rFonts w:ascii="Times New Roman" w:hAnsi="Times New Roman" w:cs="Times New Roman"/>
                <w:sz w:val="24"/>
                <w:szCs w:val="24"/>
              </w:rPr>
            </w:pPr>
          </w:p>
        </w:tc>
        <w:tc>
          <w:tcPr>
            <w:tcW w:w="417" w:type="dxa"/>
            <w:gridSpan w:val="2"/>
          </w:tcPr>
          <w:p w14:paraId="1715DD9B" w14:textId="77777777" w:rsidR="00B31636" w:rsidRPr="00416530" w:rsidRDefault="00B31636" w:rsidP="00B31636">
            <w:pPr>
              <w:rPr>
                <w:rFonts w:ascii="Times New Roman" w:hAnsi="Times New Roman" w:cs="Times New Roman"/>
                <w:sz w:val="24"/>
                <w:szCs w:val="24"/>
              </w:rPr>
            </w:pPr>
          </w:p>
        </w:tc>
        <w:tc>
          <w:tcPr>
            <w:tcW w:w="417" w:type="dxa"/>
            <w:gridSpan w:val="2"/>
          </w:tcPr>
          <w:p w14:paraId="3CE33A02" w14:textId="77777777" w:rsidR="00B31636" w:rsidRPr="00416530" w:rsidRDefault="00B31636" w:rsidP="00B31636">
            <w:pPr>
              <w:rPr>
                <w:rFonts w:ascii="Times New Roman" w:hAnsi="Times New Roman" w:cs="Times New Roman"/>
                <w:sz w:val="24"/>
                <w:szCs w:val="24"/>
              </w:rPr>
            </w:pPr>
          </w:p>
        </w:tc>
        <w:tc>
          <w:tcPr>
            <w:tcW w:w="417" w:type="dxa"/>
            <w:gridSpan w:val="2"/>
          </w:tcPr>
          <w:p w14:paraId="74352921" w14:textId="77777777" w:rsidR="00B31636" w:rsidRPr="00416530" w:rsidRDefault="00B31636" w:rsidP="00B31636">
            <w:pPr>
              <w:rPr>
                <w:rFonts w:ascii="Times New Roman" w:hAnsi="Times New Roman" w:cs="Times New Roman"/>
                <w:sz w:val="24"/>
                <w:szCs w:val="24"/>
              </w:rPr>
            </w:pPr>
          </w:p>
        </w:tc>
        <w:tc>
          <w:tcPr>
            <w:tcW w:w="417" w:type="dxa"/>
            <w:gridSpan w:val="2"/>
          </w:tcPr>
          <w:p w14:paraId="3677BEFD" w14:textId="77777777" w:rsidR="00B31636" w:rsidRPr="00416530" w:rsidRDefault="00B31636" w:rsidP="00B31636">
            <w:pPr>
              <w:rPr>
                <w:rFonts w:ascii="Times New Roman" w:hAnsi="Times New Roman" w:cs="Times New Roman"/>
                <w:sz w:val="24"/>
                <w:szCs w:val="24"/>
              </w:rPr>
            </w:pPr>
          </w:p>
        </w:tc>
        <w:tc>
          <w:tcPr>
            <w:tcW w:w="417" w:type="dxa"/>
            <w:gridSpan w:val="2"/>
          </w:tcPr>
          <w:p w14:paraId="2AE6CE3F" w14:textId="77777777" w:rsidR="00B31636" w:rsidRPr="00416530" w:rsidRDefault="00B31636" w:rsidP="00B31636">
            <w:pPr>
              <w:rPr>
                <w:rFonts w:ascii="Times New Roman" w:hAnsi="Times New Roman" w:cs="Times New Roman"/>
                <w:sz w:val="24"/>
                <w:szCs w:val="24"/>
              </w:rPr>
            </w:pPr>
          </w:p>
        </w:tc>
        <w:tc>
          <w:tcPr>
            <w:tcW w:w="417" w:type="dxa"/>
            <w:gridSpan w:val="2"/>
          </w:tcPr>
          <w:p w14:paraId="738314A9" w14:textId="77777777" w:rsidR="00B31636" w:rsidRPr="00416530" w:rsidRDefault="00B31636" w:rsidP="00B31636">
            <w:pPr>
              <w:rPr>
                <w:rFonts w:ascii="Times New Roman" w:hAnsi="Times New Roman" w:cs="Times New Roman"/>
                <w:sz w:val="24"/>
                <w:szCs w:val="24"/>
              </w:rPr>
            </w:pPr>
          </w:p>
        </w:tc>
        <w:tc>
          <w:tcPr>
            <w:tcW w:w="417" w:type="dxa"/>
            <w:gridSpan w:val="2"/>
          </w:tcPr>
          <w:p w14:paraId="06BC8611" w14:textId="77777777" w:rsidR="00B31636" w:rsidRPr="00416530" w:rsidRDefault="00B31636" w:rsidP="00B31636">
            <w:pPr>
              <w:rPr>
                <w:rFonts w:ascii="Times New Roman" w:hAnsi="Times New Roman" w:cs="Times New Roman"/>
                <w:sz w:val="24"/>
                <w:szCs w:val="24"/>
              </w:rPr>
            </w:pPr>
          </w:p>
        </w:tc>
        <w:tc>
          <w:tcPr>
            <w:tcW w:w="910" w:type="dxa"/>
            <w:gridSpan w:val="2"/>
          </w:tcPr>
          <w:p w14:paraId="096FF898" w14:textId="77777777" w:rsidR="00B31636" w:rsidRPr="00416530" w:rsidRDefault="00B31636" w:rsidP="00B31636">
            <w:pPr>
              <w:rPr>
                <w:rFonts w:ascii="Times New Roman" w:hAnsi="Times New Roman" w:cs="Times New Roman"/>
                <w:sz w:val="24"/>
                <w:szCs w:val="24"/>
              </w:rPr>
            </w:pPr>
          </w:p>
        </w:tc>
      </w:tr>
      <w:tr w:rsidR="00D7229C" w:rsidRPr="00416530" w14:paraId="6C1C5DA3" w14:textId="77777777" w:rsidTr="00942A29">
        <w:trPr>
          <w:gridAfter w:val="1"/>
          <w:wAfter w:w="17" w:type="dxa"/>
        </w:trPr>
        <w:tc>
          <w:tcPr>
            <w:tcW w:w="1008" w:type="dxa"/>
            <w:vMerge w:val="restart"/>
            <w:textDirection w:val="btLr"/>
            <w:vAlign w:val="center"/>
          </w:tcPr>
          <w:p w14:paraId="498F70BA" w14:textId="6B685055" w:rsidR="00D7229C" w:rsidRPr="0089797E" w:rsidRDefault="00D7229C" w:rsidP="00D7229C">
            <w:pPr>
              <w:ind w:left="113" w:right="113"/>
              <w:jc w:val="center"/>
              <w:rPr>
                <w:rFonts w:ascii="Times New Roman" w:hAnsi="Times New Roman" w:cs="Times New Roman"/>
                <w:b/>
                <w:bCs/>
              </w:rPr>
            </w:pPr>
            <w:r w:rsidRPr="0089797E">
              <w:rPr>
                <w:rFonts w:ascii="Times New Roman" w:hAnsi="Times New Roman" w:cs="Times New Roman"/>
                <w:b/>
                <w:bCs/>
              </w:rPr>
              <w:t>7. BOYUT (KARARI DEĞERLENDİRME)</w:t>
            </w:r>
          </w:p>
        </w:tc>
        <w:tc>
          <w:tcPr>
            <w:tcW w:w="540" w:type="dxa"/>
          </w:tcPr>
          <w:p w14:paraId="57EBD408" w14:textId="5D84C53C" w:rsidR="00D7229C" w:rsidRPr="00416530" w:rsidRDefault="00D7229C" w:rsidP="00B31636">
            <w:pPr>
              <w:rPr>
                <w:rFonts w:ascii="Times New Roman" w:hAnsi="Times New Roman" w:cs="Times New Roman"/>
                <w:sz w:val="24"/>
                <w:szCs w:val="24"/>
              </w:rPr>
            </w:pPr>
            <w:r w:rsidRPr="00416530">
              <w:rPr>
                <w:rFonts w:ascii="Times New Roman" w:hAnsi="Times New Roman" w:cs="Times New Roman"/>
                <w:sz w:val="24"/>
                <w:szCs w:val="24"/>
              </w:rPr>
              <w:t>12</w:t>
            </w:r>
          </w:p>
        </w:tc>
        <w:tc>
          <w:tcPr>
            <w:tcW w:w="3240" w:type="dxa"/>
            <w:shd w:val="clear" w:color="auto" w:fill="F67ABB"/>
            <w:vAlign w:val="bottom"/>
          </w:tcPr>
          <w:p w14:paraId="37F09BAE" w14:textId="77777777" w:rsidR="0089797E" w:rsidRDefault="0089797E" w:rsidP="00B31636">
            <w:pPr>
              <w:rPr>
                <w:rFonts w:ascii="Times New Roman" w:hAnsi="Times New Roman" w:cs="Times New Roman"/>
                <w:color w:val="000000"/>
                <w:sz w:val="24"/>
                <w:szCs w:val="24"/>
              </w:rPr>
            </w:pPr>
          </w:p>
          <w:p w14:paraId="31E51A5B" w14:textId="26481F97" w:rsidR="00D7229C" w:rsidRDefault="00D7229C" w:rsidP="00B31636">
            <w:pPr>
              <w:rPr>
                <w:rFonts w:ascii="Times New Roman" w:hAnsi="Times New Roman" w:cs="Times New Roman"/>
                <w:color w:val="000000"/>
                <w:sz w:val="24"/>
                <w:szCs w:val="24"/>
              </w:rPr>
            </w:pPr>
            <w:r w:rsidRPr="00416530">
              <w:rPr>
                <w:rFonts w:ascii="Times New Roman" w:hAnsi="Times New Roman" w:cs="Times New Roman"/>
                <w:color w:val="000000"/>
                <w:sz w:val="24"/>
                <w:szCs w:val="24"/>
              </w:rPr>
              <w:t>Önemli bir karar verirken, karar verme süreçlerinin tüm aşamalarını takip etmek benim için esastır.</w:t>
            </w:r>
          </w:p>
          <w:p w14:paraId="152ACEB1" w14:textId="77777777" w:rsidR="0089797E" w:rsidRDefault="0089797E" w:rsidP="00B31636">
            <w:pPr>
              <w:rPr>
                <w:rFonts w:ascii="Times New Roman" w:hAnsi="Times New Roman" w:cs="Times New Roman"/>
                <w:color w:val="000000"/>
                <w:sz w:val="24"/>
                <w:szCs w:val="24"/>
              </w:rPr>
            </w:pPr>
          </w:p>
          <w:p w14:paraId="0D321578" w14:textId="3D30D366" w:rsidR="0089797E" w:rsidRPr="00416530" w:rsidRDefault="0089797E" w:rsidP="00B31636">
            <w:pPr>
              <w:rPr>
                <w:rFonts w:ascii="Times New Roman" w:hAnsi="Times New Roman" w:cs="Times New Roman"/>
                <w:sz w:val="24"/>
                <w:szCs w:val="24"/>
              </w:rPr>
            </w:pPr>
          </w:p>
        </w:tc>
        <w:tc>
          <w:tcPr>
            <w:tcW w:w="907" w:type="dxa"/>
            <w:gridSpan w:val="2"/>
          </w:tcPr>
          <w:p w14:paraId="556E58E9" w14:textId="77777777" w:rsidR="00D7229C" w:rsidRPr="00416530" w:rsidRDefault="00D7229C" w:rsidP="00B31636">
            <w:pPr>
              <w:rPr>
                <w:rFonts w:ascii="Times New Roman" w:hAnsi="Times New Roman" w:cs="Times New Roman"/>
                <w:sz w:val="24"/>
                <w:szCs w:val="24"/>
              </w:rPr>
            </w:pPr>
          </w:p>
        </w:tc>
        <w:tc>
          <w:tcPr>
            <w:tcW w:w="417" w:type="dxa"/>
            <w:gridSpan w:val="2"/>
          </w:tcPr>
          <w:p w14:paraId="0555C4F4" w14:textId="77777777" w:rsidR="00D7229C" w:rsidRPr="00416530" w:rsidRDefault="00D7229C" w:rsidP="00B31636">
            <w:pPr>
              <w:rPr>
                <w:rFonts w:ascii="Times New Roman" w:hAnsi="Times New Roman" w:cs="Times New Roman"/>
                <w:sz w:val="24"/>
                <w:szCs w:val="24"/>
              </w:rPr>
            </w:pPr>
          </w:p>
        </w:tc>
        <w:tc>
          <w:tcPr>
            <w:tcW w:w="417" w:type="dxa"/>
            <w:gridSpan w:val="2"/>
          </w:tcPr>
          <w:p w14:paraId="4671841B" w14:textId="77777777" w:rsidR="00D7229C" w:rsidRPr="00416530" w:rsidRDefault="00D7229C" w:rsidP="00B31636">
            <w:pPr>
              <w:rPr>
                <w:rFonts w:ascii="Times New Roman" w:hAnsi="Times New Roman" w:cs="Times New Roman"/>
                <w:sz w:val="24"/>
                <w:szCs w:val="24"/>
              </w:rPr>
            </w:pPr>
          </w:p>
        </w:tc>
        <w:tc>
          <w:tcPr>
            <w:tcW w:w="417" w:type="dxa"/>
            <w:gridSpan w:val="2"/>
          </w:tcPr>
          <w:p w14:paraId="0BE5D3E2" w14:textId="77777777" w:rsidR="00D7229C" w:rsidRPr="00416530" w:rsidRDefault="00D7229C" w:rsidP="00B31636">
            <w:pPr>
              <w:rPr>
                <w:rFonts w:ascii="Times New Roman" w:hAnsi="Times New Roman" w:cs="Times New Roman"/>
                <w:sz w:val="24"/>
                <w:szCs w:val="24"/>
              </w:rPr>
            </w:pPr>
          </w:p>
        </w:tc>
        <w:tc>
          <w:tcPr>
            <w:tcW w:w="417" w:type="dxa"/>
            <w:gridSpan w:val="2"/>
          </w:tcPr>
          <w:p w14:paraId="0AFE30F0" w14:textId="77777777" w:rsidR="00D7229C" w:rsidRPr="00416530" w:rsidRDefault="00D7229C" w:rsidP="00B31636">
            <w:pPr>
              <w:rPr>
                <w:rFonts w:ascii="Times New Roman" w:hAnsi="Times New Roman" w:cs="Times New Roman"/>
                <w:sz w:val="24"/>
                <w:szCs w:val="24"/>
              </w:rPr>
            </w:pPr>
          </w:p>
        </w:tc>
        <w:tc>
          <w:tcPr>
            <w:tcW w:w="417" w:type="dxa"/>
            <w:gridSpan w:val="2"/>
          </w:tcPr>
          <w:p w14:paraId="54A824A1" w14:textId="77777777" w:rsidR="00D7229C" w:rsidRPr="00416530" w:rsidRDefault="00D7229C" w:rsidP="00B31636">
            <w:pPr>
              <w:rPr>
                <w:rFonts w:ascii="Times New Roman" w:hAnsi="Times New Roman" w:cs="Times New Roman"/>
                <w:sz w:val="24"/>
                <w:szCs w:val="24"/>
              </w:rPr>
            </w:pPr>
          </w:p>
        </w:tc>
        <w:tc>
          <w:tcPr>
            <w:tcW w:w="417" w:type="dxa"/>
            <w:gridSpan w:val="2"/>
          </w:tcPr>
          <w:p w14:paraId="51920C3B" w14:textId="77777777" w:rsidR="00D7229C" w:rsidRPr="00416530" w:rsidRDefault="00D7229C" w:rsidP="00B31636">
            <w:pPr>
              <w:rPr>
                <w:rFonts w:ascii="Times New Roman" w:hAnsi="Times New Roman" w:cs="Times New Roman"/>
                <w:sz w:val="24"/>
                <w:szCs w:val="24"/>
              </w:rPr>
            </w:pPr>
          </w:p>
        </w:tc>
        <w:tc>
          <w:tcPr>
            <w:tcW w:w="417" w:type="dxa"/>
            <w:gridSpan w:val="2"/>
          </w:tcPr>
          <w:p w14:paraId="6AEC01CE" w14:textId="77777777" w:rsidR="00D7229C" w:rsidRPr="00416530" w:rsidRDefault="00D7229C" w:rsidP="00B31636">
            <w:pPr>
              <w:rPr>
                <w:rFonts w:ascii="Times New Roman" w:hAnsi="Times New Roman" w:cs="Times New Roman"/>
                <w:sz w:val="24"/>
                <w:szCs w:val="24"/>
              </w:rPr>
            </w:pPr>
          </w:p>
        </w:tc>
        <w:tc>
          <w:tcPr>
            <w:tcW w:w="910" w:type="dxa"/>
            <w:gridSpan w:val="2"/>
          </w:tcPr>
          <w:p w14:paraId="7B0E3BE3" w14:textId="77777777" w:rsidR="00D7229C" w:rsidRPr="00416530" w:rsidRDefault="00D7229C" w:rsidP="00B31636">
            <w:pPr>
              <w:rPr>
                <w:rFonts w:ascii="Times New Roman" w:hAnsi="Times New Roman" w:cs="Times New Roman"/>
                <w:sz w:val="24"/>
                <w:szCs w:val="24"/>
              </w:rPr>
            </w:pPr>
          </w:p>
        </w:tc>
      </w:tr>
      <w:tr w:rsidR="00D7229C" w:rsidRPr="00416530" w14:paraId="4F4159B9" w14:textId="77777777" w:rsidTr="00942A29">
        <w:trPr>
          <w:gridAfter w:val="1"/>
          <w:wAfter w:w="17" w:type="dxa"/>
        </w:trPr>
        <w:tc>
          <w:tcPr>
            <w:tcW w:w="1008" w:type="dxa"/>
            <w:vMerge/>
          </w:tcPr>
          <w:p w14:paraId="3DFFB80C" w14:textId="77777777" w:rsidR="00D7229C" w:rsidRPr="0089797E" w:rsidRDefault="00D7229C" w:rsidP="00B31636">
            <w:pPr>
              <w:rPr>
                <w:rFonts w:ascii="Times New Roman" w:hAnsi="Times New Roman" w:cs="Times New Roman"/>
              </w:rPr>
            </w:pPr>
          </w:p>
        </w:tc>
        <w:tc>
          <w:tcPr>
            <w:tcW w:w="540" w:type="dxa"/>
          </w:tcPr>
          <w:p w14:paraId="17411EE4" w14:textId="1EE478EC" w:rsidR="00D7229C" w:rsidRPr="00416530" w:rsidRDefault="00D7229C" w:rsidP="00B31636">
            <w:pPr>
              <w:rPr>
                <w:rFonts w:ascii="Times New Roman" w:hAnsi="Times New Roman" w:cs="Times New Roman"/>
                <w:sz w:val="24"/>
                <w:szCs w:val="24"/>
              </w:rPr>
            </w:pPr>
            <w:r w:rsidRPr="00416530">
              <w:rPr>
                <w:rFonts w:ascii="Times New Roman" w:hAnsi="Times New Roman" w:cs="Times New Roman"/>
                <w:sz w:val="24"/>
                <w:szCs w:val="24"/>
              </w:rPr>
              <w:t>13</w:t>
            </w:r>
          </w:p>
        </w:tc>
        <w:tc>
          <w:tcPr>
            <w:tcW w:w="3240" w:type="dxa"/>
            <w:shd w:val="clear" w:color="auto" w:fill="F67ABB"/>
            <w:vAlign w:val="bottom"/>
          </w:tcPr>
          <w:p w14:paraId="6ED41D45" w14:textId="77777777" w:rsidR="0089797E" w:rsidRDefault="0089797E" w:rsidP="00B31636">
            <w:pPr>
              <w:rPr>
                <w:rFonts w:ascii="Times New Roman" w:hAnsi="Times New Roman" w:cs="Times New Roman"/>
                <w:color w:val="000000"/>
                <w:sz w:val="24"/>
                <w:szCs w:val="24"/>
              </w:rPr>
            </w:pPr>
          </w:p>
          <w:p w14:paraId="2633D9A5" w14:textId="77777777" w:rsidR="00D7229C" w:rsidRDefault="00D7229C" w:rsidP="00B31636">
            <w:pPr>
              <w:rPr>
                <w:rFonts w:ascii="Times New Roman" w:hAnsi="Times New Roman" w:cs="Times New Roman"/>
                <w:color w:val="000000"/>
                <w:sz w:val="24"/>
                <w:szCs w:val="24"/>
              </w:rPr>
            </w:pPr>
            <w:r w:rsidRPr="00416530">
              <w:rPr>
                <w:rFonts w:ascii="Times New Roman" w:hAnsi="Times New Roman" w:cs="Times New Roman"/>
                <w:color w:val="000000"/>
                <w:sz w:val="24"/>
                <w:szCs w:val="24"/>
              </w:rPr>
              <w:t>Önemli bir karar vermeden önce, ortaya çıkacak problemleri çözmek benim için esastır.</w:t>
            </w:r>
          </w:p>
          <w:p w14:paraId="384AE13A" w14:textId="5A73C405" w:rsidR="0089797E" w:rsidRPr="00416530" w:rsidRDefault="0089797E" w:rsidP="00B31636">
            <w:pPr>
              <w:rPr>
                <w:rFonts w:ascii="Times New Roman" w:hAnsi="Times New Roman" w:cs="Times New Roman"/>
                <w:sz w:val="24"/>
                <w:szCs w:val="24"/>
              </w:rPr>
            </w:pPr>
          </w:p>
        </w:tc>
        <w:tc>
          <w:tcPr>
            <w:tcW w:w="907" w:type="dxa"/>
            <w:gridSpan w:val="2"/>
          </w:tcPr>
          <w:p w14:paraId="2BAF4417" w14:textId="77777777" w:rsidR="00D7229C" w:rsidRPr="00416530" w:rsidRDefault="00D7229C" w:rsidP="00B31636">
            <w:pPr>
              <w:rPr>
                <w:rFonts w:ascii="Times New Roman" w:hAnsi="Times New Roman" w:cs="Times New Roman"/>
                <w:sz w:val="24"/>
                <w:szCs w:val="24"/>
              </w:rPr>
            </w:pPr>
          </w:p>
        </w:tc>
        <w:tc>
          <w:tcPr>
            <w:tcW w:w="417" w:type="dxa"/>
            <w:gridSpan w:val="2"/>
          </w:tcPr>
          <w:p w14:paraId="7DD3EDE9" w14:textId="77777777" w:rsidR="00D7229C" w:rsidRPr="00416530" w:rsidRDefault="00D7229C" w:rsidP="00B31636">
            <w:pPr>
              <w:rPr>
                <w:rFonts w:ascii="Times New Roman" w:hAnsi="Times New Roman" w:cs="Times New Roman"/>
                <w:sz w:val="24"/>
                <w:szCs w:val="24"/>
              </w:rPr>
            </w:pPr>
          </w:p>
        </w:tc>
        <w:tc>
          <w:tcPr>
            <w:tcW w:w="417" w:type="dxa"/>
            <w:gridSpan w:val="2"/>
          </w:tcPr>
          <w:p w14:paraId="465AEF64" w14:textId="77777777" w:rsidR="00D7229C" w:rsidRPr="00416530" w:rsidRDefault="00D7229C" w:rsidP="00B31636">
            <w:pPr>
              <w:rPr>
                <w:rFonts w:ascii="Times New Roman" w:hAnsi="Times New Roman" w:cs="Times New Roman"/>
                <w:sz w:val="24"/>
                <w:szCs w:val="24"/>
              </w:rPr>
            </w:pPr>
          </w:p>
        </w:tc>
        <w:tc>
          <w:tcPr>
            <w:tcW w:w="417" w:type="dxa"/>
            <w:gridSpan w:val="2"/>
          </w:tcPr>
          <w:p w14:paraId="299EB0F6" w14:textId="77777777" w:rsidR="00D7229C" w:rsidRPr="00416530" w:rsidRDefault="00D7229C" w:rsidP="00B31636">
            <w:pPr>
              <w:rPr>
                <w:rFonts w:ascii="Times New Roman" w:hAnsi="Times New Roman" w:cs="Times New Roman"/>
                <w:sz w:val="24"/>
                <w:szCs w:val="24"/>
              </w:rPr>
            </w:pPr>
          </w:p>
        </w:tc>
        <w:tc>
          <w:tcPr>
            <w:tcW w:w="417" w:type="dxa"/>
            <w:gridSpan w:val="2"/>
          </w:tcPr>
          <w:p w14:paraId="47F79AD8" w14:textId="77777777" w:rsidR="00D7229C" w:rsidRPr="00416530" w:rsidRDefault="00D7229C" w:rsidP="00B31636">
            <w:pPr>
              <w:rPr>
                <w:rFonts w:ascii="Times New Roman" w:hAnsi="Times New Roman" w:cs="Times New Roman"/>
                <w:sz w:val="24"/>
                <w:szCs w:val="24"/>
              </w:rPr>
            </w:pPr>
          </w:p>
        </w:tc>
        <w:tc>
          <w:tcPr>
            <w:tcW w:w="417" w:type="dxa"/>
            <w:gridSpan w:val="2"/>
          </w:tcPr>
          <w:p w14:paraId="00FC2345" w14:textId="77777777" w:rsidR="00D7229C" w:rsidRPr="00416530" w:rsidRDefault="00D7229C" w:rsidP="00B31636">
            <w:pPr>
              <w:rPr>
                <w:rFonts w:ascii="Times New Roman" w:hAnsi="Times New Roman" w:cs="Times New Roman"/>
                <w:sz w:val="24"/>
                <w:szCs w:val="24"/>
              </w:rPr>
            </w:pPr>
          </w:p>
        </w:tc>
        <w:tc>
          <w:tcPr>
            <w:tcW w:w="417" w:type="dxa"/>
            <w:gridSpan w:val="2"/>
          </w:tcPr>
          <w:p w14:paraId="63E1B687" w14:textId="77777777" w:rsidR="00D7229C" w:rsidRPr="00416530" w:rsidRDefault="00D7229C" w:rsidP="00B31636">
            <w:pPr>
              <w:rPr>
                <w:rFonts w:ascii="Times New Roman" w:hAnsi="Times New Roman" w:cs="Times New Roman"/>
                <w:sz w:val="24"/>
                <w:szCs w:val="24"/>
              </w:rPr>
            </w:pPr>
          </w:p>
        </w:tc>
        <w:tc>
          <w:tcPr>
            <w:tcW w:w="417" w:type="dxa"/>
            <w:gridSpan w:val="2"/>
          </w:tcPr>
          <w:p w14:paraId="6524362E" w14:textId="77777777" w:rsidR="00D7229C" w:rsidRPr="00416530" w:rsidRDefault="00D7229C" w:rsidP="00B31636">
            <w:pPr>
              <w:rPr>
                <w:rFonts w:ascii="Times New Roman" w:hAnsi="Times New Roman" w:cs="Times New Roman"/>
                <w:sz w:val="24"/>
                <w:szCs w:val="24"/>
              </w:rPr>
            </w:pPr>
          </w:p>
        </w:tc>
        <w:tc>
          <w:tcPr>
            <w:tcW w:w="910" w:type="dxa"/>
            <w:gridSpan w:val="2"/>
          </w:tcPr>
          <w:p w14:paraId="393F5F8C" w14:textId="77777777" w:rsidR="00D7229C" w:rsidRPr="00416530" w:rsidRDefault="00D7229C" w:rsidP="00B31636">
            <w:pPr>
              <w:rPr>
                <w:rFonts w:ascii="Times New Roman" w:hAnsi="Times New Roman" w:cs="Times New Roman"/>
                <w:sz w:val="24"/>
                <w:szCs w:val="24"/>
              </w:rPr>
            </w:pPr>
          </w:p>
        </w:tc>
      </w:tr>
      <w:tr w:rsidR="00D7229C" w:rsidRPr="00416530" w14:paraId="59F32ACD" w14:textId="77777777" w:rsidTr="00942A29">
        <w:trPr>
          <w:gridAfter w:val="1"/>
          <w:wAfter w:w="17" w:type="dxa"/>
        </w:trPr>
        <w:tc>
          <w:tcPr>
            <w:tcW w:w="1008" w:type="dxa"/>
            <w:vMerge/>
          </w:tcPr>
          <w:p w14:paraId="5B3D2C9F" w14:textId="77777777" w:rsidR="00D7229C" w:rsidRPr="0089797E" w:rsidRDefault="00D7229C" w:rsidP="00B31636">
            <w:pPr>
              <w:rPr>
                <w:rFonts w:ascii="Times New Roman" w:hAnsi="Times New Roman" w:cs="Times New Roman"/>
              </w:rPr>
            </w:pPr>
          </w:p>
        </w:tc>
        <w:tc>
          <w:tcPr>
            <w:tcW w:w="540" w:type="dxa"/>
          </w:tcPr>
          <w:p w14:paraId="191BDC36" w14:textId="164474AF" w:rsidR="00D7229C" w:rsidRPr="00416530" w:rsidRDefault="00D7229C" w:rsidP="00B31636">
            <w:pPr>
              <w:rPr>
                <w:rFonts w:ascii="Times New Roman" w:hAnsi="Times New Roman" w:cs="Times New Roman"/>
                <w:sz w:val="24"/>
                <w:szCs w:val="24"/>
              </w:rPr>
            </w:pPr>
            <w:r w:rsidRPr="00416530">
              <w:rPr>
                <w:rFonts w:ascii="Times New Roman" w:hAnsi="Times New Roman" w:cs="Times New Roman"/>
                <w:sz w:val="24"/>
                <w:szCs w:val="24"/>
              </w:rPr>
              <w:t>14</w:t>
            </w:r>
          </w:p>
        </w:tc>
        <w:tc>
          <w:tcPr>
            <w:tcW w:w="3240" w:type="dxa"/>
            <w:shd w:val="clear" w:color="auto" w:fill="F67ABB"/>
            <w:vAlign w:val="bottom"/>
          </w:tcPr>
          <w:p w14:paraId="37B03C49" w14:textId="77777777" w:rsidR="0089797E" w:rsidRDefault="0089797E" w:rsidP="00B31636">
            <w:pPr>
              <w:rPr>
                <w:rFonts w:ascii="Times New Roman" w:hAnsi="Times New Roman" w:cs="Times New Roman"/>
                <w:color w:val="000000"/>
                <w:sz w:val="24"/>
                <w:szCs w:val="24"/>
              </w:rPr>
            </w:pPr>
          </w:p>
          <w:p w14:paraId="15E467E5" w14:textId="77777777" w:rsidR="00D7229C" w:rsidRDefault="00D7229C" w:rsidP="00B31636">
            <w:pPr>
              <w:rPr>
                <w:rFonts w:ascii="Times New Roman" w:hAnsi="Times New Roman" w:cs="Times New Roman"/>
                <w:color w:val="000000"/>
                <w:sz w:val="24"/>
                <w:szCs w:val="24"/>
              </w:rPr>
            </w:pPr>
            <w:r w:rsidRPr="00416530">
              <w:rPr>
                <w:rFonts w:ascii="Times New Roman" w:hAnsi="Times New Roman" w:cs="Times New Roman"/>
                <w:color w:val="000000"/>
                <w:sz w:val="24"/>
                <w:szCs w:val="24"/>
              </w:rPr>
              <w:t>Önemli bir karar verirken, kararımı en çok sayıda alternatifle ilişkilendirmek benim için esastır.</w:t>
            </w:r>
          </w:p>
          <w:p w14:paraId="5CDBBA77" w14:textId="7F05A052" w:rsidR="0089797E" w:rsidRPr="00416530" w:rsidRDefault="0089797E" w:rsidP="00B31636">
            <w:pPr>
              <w:rPr>
                <w:rFonts w:ascii="Times New Roman" w:hAnsi="Times New Roman" w:cs="Times New Roman"/>
                <w:sz w:val="24"/>
                <w:szCs w:val="24"/>
              </w:rPr>
            </w:pPr>
          </w:p>
        </w:tc>
        <w:tc>
          <w:tcPr>
            <w:tcW w:w="907" w:type="dxa"/>
            <w:gridSpan w:val="2"/>
          </w:tcPr>
          <w:p w14:paraId="748D3F91" w14:textId="77777777" w:rsidR="00D7229C" w:rsidRPr="00416530" w:rsidRDefault="00D7229C" w:rsidP="00B31636">
            <w:pPr>
              <w:rPr>
                <w:rFonts w:ascii="Times New Roman" w:hAnsi="Times New Roman" w:cs="Times New Roman"/>
                <w:sz w:val="24"/>
                <w:szCs w:val="24"/>
              </w:rPr>
            </w:pPr>
          </w:p>
        </w:tc>
        <w:tc>
          <w:tcPr>
            <w:tcW w:w="417" w:type="dxa"/>
            <w:gridSpan w:val="2"/>
          </w:tcPr>
          <w:p w14:paraId="69CCA3CC" w14:textId="77777777" w:rsidR="00D7229C" w:rsidRPr="00416530" w:rsidRDefault="00D7229C" w:rsidP="00B31636">
            <w:pPr>
              <w:rPr>
                <w:rFonts w:ascii="Times New Roman" w:hAnsi="Times New Roman" w:cs="Times New Roman"/>
                <w:sz w:val="24"/>
                <w:szCs w:val="24"/>
              </w:rPr>
            </w:pPr>
          </w:p>
        </w:tc>
        <w:tc>
          <w:tcPr>
            <w:tcW w:w="417" w:type="dxa"/>
            <w:gridSpan w:val="2"/>
          </w:tcPr>
          <w:p w14:paraId="6AB4A857" w14:textId="77777777" w:rsidR="00D7229C" w:rsidRPr="00416530" w:rsidRDefault="00D7229C" w:rsidP="00B31636">
            <w:pPr>
              <w:rPr>
                <w:rFonts w:ascii="Times New Roman" w:hAnsi="Times New Roman" w:cs="Times New Roman"/>
                <w:sz w:val="24"/>
                <w:szCs w:val="24"/>
              </w:rPr>
            </w:pPr>
          </w:p>
        </w:tc>
        <w:tc>
          <w:tcPr>
            <w:tcW w:w="417" w:type="dxa"/>
            <w:gridSpan w:val="2"/>
          </w:tcPr>
          <w:p w14:paraId="2FAB0CA4" w14:textId="77777777" w:rsidR="00D7229C" w:rsidRPr="00416530" w:rsidRDefault="00D7229C" w:rsidP="00B31636">
            <w:pPr>
              <w:rPr>
                <w:rFonts w:ascii="Times New Roman" w:hAnsi="Times New Roman" w:cs="Times New Roman"/>
                <w:sz w:val="24"/>
                <w:szCs w:val="24"/>
              </w:rPr>
            </w:pPr>
          </w:p>
        </w:tc>
        <w:tc>
          <w:tcPr>
            <w:tcW w:w="417" w:type="dxa"/>
            <w:gridSpan w:val="2"/>
          </w:tcPr>
          <w:p w14:paraId="5010ACCB" w14:textId="77777777" w:rsidR="00D7229C" w:rsidRPr="00416530" w:rsidRDefault="00D7229C" w:rsidP="00B31636">
            <w:pPr>
              <w:rPr>
                <w:rFonts w:ascii="Times New Roman" w:hAnsi="Times New Roman" w:cs="Times New Roman"/>
                <w:sz w:val="24"/>
                <w:szCs w:val="24"/>
              </w:rPr>
            </w:pPr>
          </w:p>
        </w:tc>
        <w:tc>
          <w:tcPr>
            <w:tcW w:w="417" w:type="dxa"/>
            <w:gridSpan w:val="2"/>
          </w:tcPr>
          <w:p w14:paraId="2AC1D0F2" w14:textId="77777777" w:rsidR="00D7229C" w:rsidRPr="00416530" w:rsidRDefault="00D7229C" w:rsidP="00B31636">
            <w:pPr>
              <w:rPr>
                <w:rFonts w:ascii="Times New Roman" w:hAnsi="Times New Roman" w:cs="Times New Roman"/>
                <w:sz w:val="24"/>
                <w:szCs w:val="24"/>
              </w:rPr>
            </w:pPr>
          </w:p>
        </w:tc>
        <w:tc>
          <w:tcPr>
            <w:tcW w:w="417" w:type="dxa"/>
            <w:gridSpan w:val="2"/>
          </w:tcPr>
          <w:p w14:paraId="6879AEA6" w14:textId="77777777" w:rsidR="00D7229C" w:rsidRPr="00416530" w:rsidRDefault="00D7229C" w:rsidP="00B31636">
            <w:pPr>
              <w:rPr>
                <w:rFonts w:ascii="Times New Roman" w:hAnsi="Times New Roman" w:cs="Times New Roman"/>
                <w:sz w:val="24"/>
                <w:szCs w:val="24"/>
              </w:rPr>
            </w:pPr>
          </w:p>
        </w:tc>
        <w:tc>
          <w:tcPr>
            <w:tcW w:w="417" w:type="dxa"/>
            <w:gridSpan w:val="2"/>
          </w:tcPr>
          <w:p w14:paraId="1F2E153C" w14:textId="77777777" w:rsidR="00D7229C" w:rsidRPr="00416530" w:rsidRDefault="00D7229C" w:rsidP="00B31636">
            <w:pPr>
              <w:rPr>
                <w:rFonts w:ascii="Times New Roman" w:hAnsi="Times New Roman" w:cs="Times New Roman"/>
                <w:sz w:val="24"/>
                <w:szCs w:val="24"/>
              </w:rPr>
            </w:pPr>
          </w:p>
        </w:tc>
        <w:tc>
          <w:tcPr>
            <w:tcW w:w="910" w:type="dxa"/>
            <w:gridSpan w:val="2"/>
          </w:tcPr>
          <w:p w14:paraId="45F16D19" w14:textId="77777777" w:rsidR="00D7229C" w:rsidRPr="00416530" w:rsidRDefault="00D7229C" w:rsidP="00B31636">
            <w:pPr>
              <w:rPr>
                <w:rFonts w:ascii="Times New Roman" w:hAnsi="Times New Roman" w:cs="Times New Roman"/>
                <w:sz w:val="24"/>
                <w:szCs w:val="24"/>
              </w:rPr>
            </w:pPr>
          </w:p>
        </w:tc>
      </w:tr>
      <w:tr w:rsidR="0004221D" w:rsidRPr="00416530" w14:paraId="77CEBF01" w14:textId="77777777" w:rsidTr="00942A29">
        <w:trPr>
          <w:gridAfter w:val="1"/>
          <w:wAfter w:w="17" w:type="dxa"/>
        </w:trPr>
        <w:tc>
          <w:tcPr>
            <w:tcW w:w="1008" w:type="dxa"/>
            <w:vMerge w:val="restart"/>
            <w:textDirection w:val="btLr"/>
            <w:vAlign w:val="center"/>
          </w:tcPr>
          <w:p w14:paraId="0D48C0D9" w14:textId="375FC5CA" w:rsidR="00E76156" w:rsidRPr="0089797E" w:rsidRDefault="00E76156" w:rsidP="00580557">
            <w:pPr>
              <w:ind w:left="113" w:right="113"/>
              <w:jc w:val="center"/>
              <w:rPr>
                <w:rFonts w:ascii="Times New Roman" w:hAnsi="Times New Roman" w:cs="Times New Roman"/>
                <w:b/>
                <w:bCs/>
              </w:rPr>
            </w:pPr>
            <w:r w:rsidRPr="0089797E">
              <w:rPr>
                <w:rFonts w:ascii="Times New Roman" w:hAnsi="Times New Roman" w:cs="Times New Roman"/>
                <w:b/>
                <w:bCs/>
              </w:rPr>
              <w:lastRenderedPageBreak/>
              <w:t>4. BOYUT (ÖZ DÜZENLEME)</w:t>
            </w:r>
          </w:p>
        </w:tc>
        <w:tc>
          <w:tcPr>
            <w:tcW w:w="540" w:type="dxa"/>
          </w:tcPr>
          <w:p w14:paraId="60BDE8B1" w14:textId="54E5C1CD" w:rsidR="00E76156" w:rsidRPr="00416530" w:rsidRDefault="00E76156" w:rsidP="00B31636">
            <w:pPr>
              <w:rPr>
                <w:rFonts w:ascii="Times New Roman" w:hAnsi="Times New Roman" w:cs="Times New Roman"/>
                <w:sz w:val="24"/>
                <w:szCs w:val="24"/>
              </w:rPr>
            </w:pPr>
            <w:r w:rsidRPr="00416530">
              <w:rPr>
                <w:rFonts w:ascii="Times New Roman" w:hAnsi="Times New Roman" w:cs="Times New Roman"/>
                <w:sz w:val="24"/>
                <w:szCs w:val="24"/>
              </w:rPr>
              <w:t>15</w:t>
            </w:r>
          </w:p>
        </w:tc>
        <w:tc>
          <w:tcPr>
            <w:tcW w:w="3240" w:type="dxa"/>
            <w:shd w:val="clear" w:color="auto" w:fill="C2D69B" w:themeFill="accent3" w:themeFillTint="99"/>
            <w:vAlign w:val="bottom"/>
          </w:tcPr>
          <w:p w14:paraId="233D963D" w14:textId="77777777" w:rsidR="0089797E" w:rsidRDefault="0089797E" w:rsidP="00B31636">
            <w:pPr>
              <w:rPr>
                <w:rFonts w:ascii="Times New Roman" w:hAnsi="Times New Roman" w:cs="Times New Roman"/>
                <w:color w:val="000000"/>
                <w:sz w:val="24"/>
                <w:szCs w:val="24"/>
              </w:rPr>
            </w:pPr>
          </w:p>
          <w:p w14:paraId="3EEE8AAD" w14:textId="77777777" w:rsidR="00E76156" w:rsidRDefault="00E76156" w:rsidP="00B31636">
            <w:pPr>
              <w:rPr>
                <w:rFonts w:ascii="Times New Roman" w:hAnsi="Times New Roman" w:cs="Times New Roman"/>
                <w:color w:val="000000"/>
                <w:sz w:val="24"/>
                <w:szCs w:val="24"/>
              </w:rPr>
            </w:pPr>
            <w:r w:rsidRPr="00416530">
              <w:rPr>
                <w:rFonts w:ascii="Times New Roman" w:hAnsi="Times New Roman" w:cs="Times New Roman"/>
                <w:color w:val="000000"/>
                <w:sz w:val="24"/>
                <w:szCs w:val="24"/>
              </w:rPr>
              <w:t>Önemli bir karar verirken, kişisel ilgilerim ve iş kuralları arasındaki ilişkiyi görmek benim için esastır.</w:t>
            </w:r>
          </w:p>
          <w:p w14:paraId="7094AF8E" w14:textId="0CB961ED" w:rsidR="0089797E" w:rsidRPr="00416530" w:rsidRDefault="0089797E" w:rsidP="00B31636">
            <w:pPr>
              <w:rPr>
                <w:rFonts w:ascii="Times New Roman" w:hAnsi="Times New Roman" w:cs="Times New Roman"/>
                <w:sz w:val="24"/>
                <w:szCs w:val="24"/>
              </w:rPr>
            </w:pPr>
          </w:p>
        </w:tc>
        <w:tc>
          <w:tcPr>
            <w:tcW w:w="907" w:type="dxa"/>
            <w:gridSpan w:val="2"/>
          </w:tcPr>
          <w:p w14:paraId="131FD1F3" w14:textId="77777777" w:rsidR="00E76156" w:rsidRPr="00416530" w:rsidRDefault="00E76156" w:rsidP="00B31636">
            <w:pPr>
              <w:rPr>
                <w:rFonts w:ascii="Times New Roman" w:hAnsi="Times New Roman" w:cs="Times New Roman"/>
                <w:sz w:val="24"/>
                <w:szCs w:val="24"/>
              </w:rPr>
            </w:pPr>
          </w:p>
        </w:tc>
        <w:tc>
          <w:tcPr>
            <w:tcW w:w="417" w:type="dxa"/>
            <w:gridSpan w:val="2"/>
          </w:tcPr>
          <w:p w14:paraId="46C61864" w14:textId="77777777" w:rsidR="00E76156" w:rsidRPr="00416530" w:rsidRDefault="00E76156" w:rsidP="00B31636">
            <w:pPr>
              <w:rPr>
                <w:rFonts w:ascii="Times New Roman" w:hAnsi="Times New Roman" w:cs="Times New Roman"/>
                <w:sz w:val="24"/>
                <w:szCs w:val="24"/>
              </w:rPr>
            </w:pPr>
          </w:p>
        </w:tc>
        <w:tc>
          <w:tcPr>
            <w:tcW w:w="417" w:type="dxa"/>
            <w:gridSpan w:val="2"/>
          </w:tcPr>
          <w:p w14:paraId="38A28840" w14:textId="77777777" w:rsidR="00E76156" w:rsidRPr="00416530" w:rsidRDefault="00E76156" w:rsidP="00B31636">
            <w:pPr>
              <w:rPr>
                <w:rFonts w:ascii="Times New Roman" w:hAnsi="Times New Roman" w:cs="Times New Roman"/>
                <w:sz w:val="24"/>
                <w:szCs w:val="24"/>
              </w:rPr>
            </w:pPr>
          </w:p>
        </w:tc>
        <w:tc>
          <w:tcPr>
            <w:tcW w:w="417" w:type="dxa"/>
            <w:gridSpan w:val="2"/>
          </w:tcPr>
          <w:p w14:paraId="4E51C382" w14:textId="77777777" w:rsidR="00E76156" w:rsidRPr="00416530" w:rsidRDefault="00E76156" w:rsidP="00B31636">
            <w:pPr>
              <w:rPr>
                <w:rFonts w:ascii="Times New Roman" w:hAnsi="Times New Roman" w:cs="Times New Roman"/>
                <w:sz w:val="24"/>
                <w:szCs w:val="24"/>
              </w:rPr>
            </w:pPr>
          </w:p>
        </w:tc>
        <w:tc>
          <w:tcPr>
            <w:tcW w:w="417" w:type="dxa"/>
            <w:gridSpan w:val="2"/>
          </w:tcPr>
          <w:p w14:paraId="31C63E46" w14:textId="77777777" w:rsidR="00E76156" w:rsidRPr="00416530" w:rsidRDefault="00E76156" w:rsidP="00B31636">
            <w:pPr>
              <w:rPr>
                <w:rFonts w:ascii="Times New Roman" w:hAnsi="Times New Roman" w:cs="Times New Roman"/>
                <w:sz w:val="24"/>
                <w:szCs w:val="24"/>
              </w:rPr>
            </w:pPr>
          </w:p>
        </w:tc>
        <w:tc>
          <w:tcPr>
            <w:tcW w:w="417" w:type="dxa"/>
            <w:gridSpan w:val="2"/>
          </w:tcPr>
          <w:p w14:paraId="1D4FDA6D" w14:textId="77777777" w:rsidR="00E76156" w:rsidRPr="00416530" w:rsidRDefault="00E76156" w:rsidP="00B31636">
            <w:pPr>
              <w:rPr>
                <w:rFonts w:ascii="Times New Roman" w:hAnsi="Times New Roman" w:cs="Times New Roman"/>
                <w:sz w:val="24"/>
                <w:szCs w:val="24"/>
              </w:rPr>
            </w:pPr>
          </w:p>
        </w:tc>
        <w:tc>
          <w:tcPr>
            <w:tcW w:w="417" w:type="dxa"/>
            <w:gridSpan w:val="2"/>
          </w:tcPr>
          <w:p w14:paraId="1B7B36A8" w14:textId="77777777" w:rsidR="00E76156" w:rsidRPr="00416530" w:rsidRDefault="00E76156" w:rsidP="00B31636">
            <w:pPr>
              <w:rPr>
                <w:rFonts w:ascii="Times New Roman" w:hAnsi="Times New Roman" w:cs="Times New Roman"/>
                <w:sz w:val="24"/>
                <w:szCs w:val="24"/>
              </w:rPr>
            </w:pPr>
          </w:p>
        </w:tc>
        <w:tc>
          <w:tcPr>
            <w:tcW w:w="417" w:type="dxa"/>
            <w:gridSpan w:val="2"/>
          </w:tcPr>
          <w:p w14:paraId="60EC8134" w14:textId="77777777" w:rsidR="00E76156" w:rsidRPr="00416530" w:rsidRDefault="00E76156" w:rsidP="00B31636">
            <w:pPr>
              <w:rPr>
                <w:rFonts w:ascii="Times New Roman" w:hAnsi="Times New Roman" w:cs="Times New Roman"/>
                <w:sz w:val="24"/>
                <w:szCs w:val="24"/>
              </w:rPr>
            </w:pPr>
          </w:p>
        </w:tc>
        <w:tc>
          <w:tcPr>
            <w:tcW w:w="910" w:type="dxa"/>
            <w:gridSpan w:val="2"/>
          </w:tcPr>
          <w:p w14:paraId="6C258E3E" w14:textId="77777777" w:rsidR="00E76156" w:rsidRPr="00416530" w:rsidRDefault="00E76156" w:rsidP="00B31636">
            <w:pPr>
              <w:rPr>
                <w:rFonts w:ascii="Times New Roman" w:hAnsi="Times New Roman" w:cs="Times New Roman"/>
                <w:sz w:val="24"/>
                <w:szCs w:val="24"/>
              </w:rPr>
            </w:pPr>
          </w:p>
        </w:tc>
      </w:tr>
      <w:tr w:rsidR="0004221D" w:rsidRPr="00416530" w14:paraId="0828305D" w14:textId="77777777" w:rsidTr="00942A29">
        <w:trPr>
          <w:gridAfter w:val="1"/>
          <w:wAfter w:w="17" w:type="dxa"/>
        </w:trPr>
        <w:tc>
          <w:tcPr>
            <w:tcW w:w="1008" w:type="dxa"/>
            <w:vMerge/>
          </w:tcPr>
          <w:p w14:paraId="16610D1B" w14:textId="77777777" w:rsidR="00E76156" w:rsidRPr="00416530" w:rsidRDefault="00E76156" w:rsidP="00B31636">
            <w:pPr>
              <w:rPr>
                <w:rFonts w:ascii="Times New Roman" w:hAnsi="Times New Roman" w:cs="Times New Roman"/>
                <w:sz w:val="24"/>
                <w:szCs w:val="24"/>
              </w:rPr>
            </w:pPr>
          </w:p>
        </w:tc>
        <w:tc>
          <w:tcPr>
            <w:tcW w:w="540" w:type="dxa"/>
          </w:tcPr>
          <w:p w14:paraId="51828B83" w14:textId="3B1B0379" w:rsidR="00E76156" w:rsidRPr="00416530" w:rsidRDefault="00E76156" w:rsidP="00B31636">
            <w:pPr>
              <w:rPr>
                <w:rFonts w:ascii="Times New Roman" w:hAnsi="Times New Roman" w:cs="Times New Roman"/>
                <w:sz w:val="24"/>
                <w:szCs w:val="24"/>
              </w:rPr>
            </w:pPr>
            <w:r w:rsidRPr="00416530">
              <w:rPr>
                <w:rFonts w:ascii="Times New Roman" w:hAnsi="Times New Roman" w:cs="Times New Roman"/>
                <w:sz w:val="24"/>
                <w:szCs w:val="24"/>
              </w:rPr>
              <w:t>16</w:t>
            </w:r>
          </w:p>
        </w:tc>
        <w:tc>
          <w:tcPr>
            <w:tcW w:w="3240" w:type="dxa"/>
            <w:shd w:val="clear" w:color="auto" w:fill="C2D69B" w:themeFill="accent3" w:themeFillTint="99"/>
            <w:vAlign w:val="bottom"/>
          </w:tcPr>
          <w:p w14:paraId="36EFA10A" w14:textId="77777777" w:rsidR="0089797E" w:rsidRDefault="0089797E" w:rsidP="00B31636">
            <w:pPr>
              <w:rPr>
                <w:rFonts w:ascii="Times New Roman" w:hAnsi="Times New Roman" w:cs="Times New Roman"/>
                <w:color w:val="000000"/>
                <w:sz w:val="24"/>
                <w:szCs w:val="24"/>
              </w:rPr>
            </w:pPr>
          </w:p>
          <w:p w14:paraId="3920CD90" w14:textId="77777777" w:rsidR="00E76156" w:rsidRDefault="00E76156" w:rsidP="00B31636">
            <w:pPr>
              <w:rPr>
                <w:rFonts w:ascii="Times New Roman" w:hAnsi="Times New Roman" w:cs="Times New Roman"/>
                <w:color w:val="000000"/>
                <w:sz w:val="24"/>
                <w:szCs w:val="24"/>
              </w:rPr>
            </w:pPr>
            <w:r w:rsidRPr="00416530">
              <w:rPr>
                <w:rFonts w:ascii="Times New Roman" w:hAnsi="Times New Roman" w:cs="Times New Roman"/>
                <w:color w:val="000000"/>
                <w:sz w:val="24"/>
                <w:szCs w:val="24"/>
              </w:rPr>
              <w:t>Önemli bir karar vermeden önce, kararım için uygun eylemleri seçmek benim için esastır.</w:t>
            </w:r>
          </w:p>
          <w:p w14:paraId="182F0E10" w14:textId="2201C64A" w:rsidR="0089797E" w:rsidRPr="00416530" w:rsidRDefault="0089797E" w:rsidP="00B31636">
            <w:pPr>
              <w:rPr>
                <w:rFonts w:ascii="Times New Roman" w:hAnsi="Times New Roman" w:cs="Times New Roman"/>
                <w:sz w:val="24"/>
                <w:szCs w:val="24"/>
              </w:rPr>
            </w:pPr>
          </w:p>
        </w:tc>
        <w:tc>
          <w:tcPr>
            <w:tcW w:w="907" w:type="dxa"/>
            <w:gridSpan w:val="2"/>
          </w:tcPr>
          <w:p w14:paraId="603B3DBF" w14:textId="77777777" w:rsidR="00E76156" w:rsidRPr="00416530" w:rsidRDefault="00E76156" w:rsidP="00B31636">
            <w:pPr>
              <w:rPr>
                <w:rFonts w:ascii="Times New Roman" w:hAnsi="Times New Roman" w:cs="Times New Roman"/>
                <w:sz w:val="24"/>
                <w:szCs w:val="24"/>
              </w:rPr>
            </w:pPr>
          </w:p>
        </w:tc>
        <w:tc>
          <w:tcPr>
            <w:tcW w:w="417" w:type="dxa"/>
            <w:gridSpan w:val="2"/>
          </w:tcPr>
          <w:p w14:paraId="5BBCC298" w14:textId="77777777" w:rsidR="00E76156" w:rsidRPr="00416530" w:rsidRDefault="00E76156" w:rsidP="00B31636">
            <w:pPr>
              <w:rPr>
                <w:rFonts w:ascii="Times New Roman" w:hAnsi="Times New Roman" w:cs="Times New Roman"/>
                <w:sz w:val="24"/>
                <w:szCs w:val="24"/>
              </w:rPr>
            </w:pPr>
          </w:p>
        </w:tc>
        <w:tc>
          <w:tcPr>
            <w:tcW w:w="417" w:type="dxa"/>
            <w:gridSpan w:val="2"/>
          </w:tcPr>
          <w:p w14:paraId="738224DF" w14:textId="77777777" w:rsidR="00E76156" w:rsidRPr="00416530" w:rsidRDefault="00E76156" w:rsidP="00B31636">
            <w:pPr>
              <w:rPr>
                <w:rFonts w:ascii="Times New Roman" w:hAnsi="Times New Roman" w:cs="Times New Roman"/>
                <w:sz w:val="24"/>
                <w:szCs w:val="24"/>
              </w:rPr>
            </w:pPr>
          </w:p>
        </w:tc>
        <w:tc>
          <w:tcPr>
            <w:tcW w:w="417" w:type="dxa"/>
            <w:gridSpan w:val="2"/>
          </w:tcPr>
          <w:p w14:paraId="62CD6F2D" w14:textId="77777777" w:rsidR="00E76156" w:rsidRPr="00416530" w:rsidRDefault="00E76156" w:rsidP="00B31636">
            <w:pPr>
              <w:rPr>
                <w:rFonts w:ascii="Times New Roman" w:hAnsi="Times New Roman" w:cs="Times New Roman"/>
                <w:sz w:val="24"/>
                <w:szCs w:val="24"/>
              </w:rPr>
            </w:pPr>
          </w:p>
        </w:tc>
        <w:tc>
          <w:tcPr>
            <w:tcW w:w="417" w:type="dxa"/>
            <w:gridSpan w:val="2"/>
          </w:tcPr>
          <w:p w14:paraId="7E2F0E66" w14:textId="77777777" w:rsidR="00E76156" w:rsidRPr="00416530" w:rsidRDefault="00E76156" w:rsidP="00B31636">
            <w:pPr>
              <w:rPr>
                <w:rFonts w:ascii="Times New Roman" w:hAnsi="Times New Roman" w:cs="Times New Roman"/>
                <w:sz w:val="24"/>
                <w:szCs w:val="24"/>
              </w:rPr>
            </w:pPr>
          </w:p>
        </w:tc>
        <w:tc>
          <w:tcPr>
            <w:tcW w:w="417" w:type="dxa"/>
            <w:gridSpan w:val="2"/>
          </w:tcPr>
          <w:p w14:paraId="6E486553" w14:textId="77777777" w:rsidR="00E76156" w:rsidRPr="00416530" w:rsidRDefault="00E76156" w:rsidP="00B31636">
            <w:pPr>
              <w:rPr>
                <w:rFonts w:ascii="Times New Roman" w:hAnsi="Times New Roman" w:cs="Times New Roman"/>
                <w:sz w:val="24"/>
                <w:szCs w:val="24"/>
              </w:rPr>
            </w:pPr>
          </w:p>
        </w:tc>
        <w:tc>
          <w:tcPr>
            <w:tcW w:w="417" w:type="dxa"/>
            <w:gridSpan w:val="2"/>
          </w:tcPr>
          <w:p w14:paraId="6A640E2C" w14:textId="77777777" w:rsidR="00E76156" w:rsidRPr="00416530" w:rsidRDefault="00E76156" w:rsidP="00B31636">
            <w:pPr>
              <w:rPr>
                <w:rFonts w:ascii="Times New Roman" w:hAnsi="Times New Roman" w:cs="Times New Roman"/>
                <w:sz w:val="24"/>
                <w:szCs w:val="24"/>
              </w:rPr>
            </w:pPr>
          </w:p>
        </w:tc>
        <w:tc>
          <w:tcPr>
            <w:tcW w:w="417" w:type="dxa"/>
            <w:gridSpan w:val="2"/>
          </w:tcPr>
          <w:p w14:paraId="1B8092EA" w14:textId="77777777" w:rsidR="00E76156" w:rsidRPr="00416530" w:rsidRDefault="00E76156" w:rsidP="00B31636">
            <w:pPr>
              <w:rPr>
                <w:rFonts w:ascii="Times New Roman" w:hAnsi="Times New Roman" w:cs="Times New Roman"/>
                <w:sz w:val="24"/>
                <w:szCs w:val="24"/>
              </w:rPr>
            </w:pPr>
          </w:p>
        </w:tc>
        <w:tc>
          <w:tcPr>
            <w:tcW w:w="910" w:type="dxa"/>
            <w:gridSpan w:val="2"/>
          </w:tcPr>
          <w:p w14:paraId="2E90E82F" w14:textId="77777777" w:rsidR="00E76156" w:rsidRPr="00416530" w:rsidRDefault="00E76156" w:rsidP="00B31636">
            <w:pPr>
              <w:rPr>
                <w:rFonts w:ascii="Times New Roman" w:hAnsi="Times New Roman" w:cs="Times New Roman"/>
                <w:sz w:val="24"/>
                <w:szCs w:val="24"/>
              </w:rPr>
            </w:pPr>
          </w:p>
        </w:tc>
      </w:tr>
      <w:tr w:rsidR="0004221D" w:rsidRPr="00416530" w14:paraId="1F2F821F" w14:textId="77777777" w:rsidTr="00942A29">
        <w:trPr>
          <w:gridAfter w:val="1"/>
          <w:wAfter w:w="17" w:type="dxa"/>
        </w:trPr>
        <w:tc>
          <w:tcPr>
            <w:tcW w:w="1008" w:type="dxa"/>
            <w:vMerge/>
          </w:tcPr>
          <w:p w14:paraId="58397B5B" w14:textId="77777777" w:rsidR="00E76156" w:rsidRPr="00416530" w:rsidRDefault="00E76156" w:rsidP="00B31636">
            <w:pPr>
              <w:rPr>
                <w:rFonts w:ascii="Times New Roman" w:hAnsi="Times New Roman" w:cs="Times New Roman"/>
                <w:sz w:val="24"/>
                <w:szCs w:val="24"/>
              </w:rPr>
            </w:pPr>
          </w:p>
        </w:tc>
        <w:tc>
          <w:tcPr>
            <w:tcW w:w="540" w:type="dxa"/>
          </w:tcPr>
          <w:p w14:paraId="08D418BC" w14:textId="2440779D" w:rsidR="00E76156" w:rsidRPr="00416530" w:rsidRDefault="00E76156" w:rsidP="00B31636">
            <w:pPr>
              <w:rPr>
                <w:rFonts w:ascii="Times New Roman" w:hAnsi="Times New Roman" w:cs="Times New Roman"/>
                <w:sz w:val="24"/>
                <w:szCs w:val="24"/>
              </w:rPr>
            </w:pPr>
            <w:r w:rsidRPr="00416530">
              <w:rPr>
                <w:rFonts w:ascii="Times New Roman" w:hAnsi="Times New Roman" w:cs="Times New Roman"/>
                <w:sz w:val="24"/>
                <w:szCs w:val="24"/>
              </w:rPr>
              <w:t>17</w:t>
            </w:r>
          </w:p>
        </w:tc>
        <w:tc>
          <w:tcPr>
            <w:tcW w:w="3240" w:type="dxa"/>
            <w:shd w:val="clear" w:color="auto" w:fill="C2D69B" w:themeFill="accent3" w:themeFillTint="99"/>
            <w:vAlign w:val="bottom"/>
          </w:tcPr>
          <w:p w14:paraId="191C482B" w14:textId="77777777" w:rsidR="0089797E" w:rsidRDefault="0089797E" w:rsidP="00B31636">
            <w:pPr>
              <w:rPr>
                <w:rFonts w:ascii="Times New Roman" w:hAnsi="Times New Roman" w:cs="Times New Roman"/>
                <w:color w:val="000000"/>
                <w:sz w:val="24"/>
                <w:szCs w:val="24"/>
              </w:rPr>
            </w:pPr>
          </w:p>
          <w:p w14:paraId="4826AE48" w14:textId="77777777" w:rsidR="00E76156" w:rsidRDefault="00E76156" w:rsidP="00B31636">
            <w:pPr>
              <w:rPr>
                <w:rFonts w:ascii="Times New Roman" w:hAnsi="Times New Roman" w:cs="Times New Roman"/>
                <w:color w:val="000000"/>
                <w:sz w:val="24"/>
                <w:szCs w:val="24"/>
              </w:rPr>
            </w:pPr>
            <w:r w:rsidRPr="00416530">
              <w:rPr>
                <w:rFonts w:ascii="Times New Roman" w:hAnsi="Times New Roman" w:cs="Times New Roman"/>
                <w:color w:val="000000"/>
                <w:sz w:val="24"/>
                <w:szCs w:val="24"/>
              </w:rPr>
              <w:t>Önemli bir karar vermeden önce, bu karar ile elde edeceğim kazanımların değerini belirlemek benim için esastır.</w:t>
            </w:r>
          </w:p>
          <w:p w14:paraId="4BC59992" w14:textId="030DEC16" w:rsidR="0089797E" w:rsidRPr="00416530" w:rsidRDefault="0089797E" w:rsidP="00B31636">
            <w:pPr>
              <w:rPr>
                <w:rFonts w:ascii="Times New Roman" w:hAnsi="Times New Roman" w:cs="Times New Roman"/>
                <w:sz w:val="24"/>
                <w:szCs w:val="24"/>
              </w:rPr>
            </w:pPr>
          </w:p>
        </w:tc>
        <w:tc>
          <w:tcPr>
            <w:tcW w:w="907" w:type="dxa"/>
            <w:gridSpan w:val="2"/>
          </w:tcPr>
          <w:p w14:paraId="76A1557F" w14:textId="77777777" w:rsidR="00E76156" w:rsidRPr="00416530" w:rsidRDefault="00E76156" w:rsidP="00B31636">
            <w:pPr>
              <w:rPr>
                <w:rFonts w:ascii="Times New Roman" w:hAnsi="Times New Roman" w:cs="Times New Roman"/>
                <w:sz w:val="24"/>
                <w:szCs w:val="24"/>
              </w:rPr>
            </w:pPr>
          </w:p>
        </w:tc>
        <w:tc>
          <w:tcPr>
            <w:tcW w:w="417" w:type="dxa"/>
            <w:gridSpan w:val="2"/>
          </w:tcPr>
          <w:p w14:paraId="2659D2B6" w14:textId="77777777" w:rsidR="00E76156" w:rsidRPr="00416530" w:rsidRDefault="00E76156" w:rsidP="00B31636">
            <w:pPr>
              <w:rPr>
                <w:rFonts w:ascii="Times New Roman" w:hAnsi="Times New Roman" w:cs="Times New Roman"/>
                <w:sz w:val="24"/>
                <w:szCs w:val="24"/>
              </w:rPr>
            </w:pPr>
          </w:p>
        </w:tc>
        <w:tc>
          <w:tcPr>
            <w:tcW w:w="417" w:type="dxa"/>
            <w:gridSpan w:val="2"/>
          </w:tcPr>
          <w:p w14:paraId="5EF56768" w14:textId="77777777" w:rsidR="00E76156" w:rsidRPr="00416530" w:rsidRDefault="00E76156" w:rsidP="00B31636">
            <w:pPr>
              <w:rPr>
                <w:rFonts w:ascii="Times New Roman" w:hAnsi="Times New Roman" w:cs="Times New Roman"/>
                <w:sz w:val="24"/>
                <w:szCs w:val="24"/>
              </w:rPr>
            </w:pPr>
          </w:p>
        </w:tc>
        <w:tc>
          <w:tcPr>
            <w:tcW w:w="417" w:type="dxa"/>
            <w:gridSpan w:val="2"/>
          </w:tcPr>
          <w:p w14:paraId="078CF214" w14:textId="77777777" w:rsidR="00E76156" w:rsidRPr="00416530" w:rsidRDefault="00E76156" w:rsidP="00B31636">
            <w:pPr>
              <w:rPr>
                <w:rFonts w:ascii="Times New Roman" w:hAnsi="Times New Roman" w:cs="Times New Roman"/>
                <w:sz w:val="24"/>
                <w:szCs w:val="24"/>
              </w:rPr>
            </w:pPr>
          </w:p>
        </w:tc>
        <w:tc>
          <w:tcPr>
            <w:tcW w:w="417" w:type="dxa"/>
            <w:gridSpan w:val="2"/>
          </w:tcPr>
          <w:p w14:paraId="452F8EF4" w14:textId="77777777" w:rsidR="00E76156" w:rsidRPr="00416530" w:rsidRDefault="00E76156" w:rsidP="00B31636">
            <w:pPr>
              <w:rPr>
                <w:rFonts w:ascii="Times New Roman" w:hAnsi="Times New Roman" w:cs="Times New Roman"/>
                <w:sz w:val="24"/>
                <w:szCs w:val="24"/>
              </w:rPr>
            </w:pPr>
          </w:p>
        </w:tc>
        <w:tc>
          <w:tcPr>
            <w:tcW w:w="417" w:type="dxa"/>
            <w:gridSpan w:val="2"/>
          </w:tcPr>
          <w:p w14:paraId="4C8C0E7E" w14:textId="77777777" w:rsidR="00E76156" w:rsidRPr="00416530" w:rsidRDefault="00E76156" w:rsidP="00B31636">
            <w:pPr>
              <w:rPr>
                <w:rFonts w:ascii="Times New Roman" w:hAnsi="Times New Roman" w:cs="Times New Roman"/>
                <w:sz w:val="24"/>
                <w:szCs w:val="24"/>
              </w:rPr>
            </w:pPr>
          </w:p>
        </w:tc>
        <w:tc>
          <w:tcPr>
            <w:tcW w:w="417" w:type="dxa"/>
            <w:gridSpan w:val="2"/>
          </w:tcPr>
          <w:p w14:paraId="3414C82C" w14:textId="77777777" w:rsidR="00E76156" w:rsidRPr="00416530" w:rsidRDefault="00E76156" w:rsidP="00B31636">
            <w:pPr>
              <w:rPr>
                <w:rFonts w:ascii="Times New Roman" w:hAnsi="Times New Roman" w:cs="Times New Roman"/>
                <w:sz w:val="24"/>
                <w:szCs w:val="24"/>
              </w:rPr>
            </w:pPr>
          </w:p>
        </w:tc>
        <w:tc>
          <w:tcPr>
            <w:tcW w:w="417" w:type="dxa"/>
            <w:gridSpan w:val="2"/>
          </w:tcPr>
          <w:p w14:paraId="1C501601" w14:textId="77777777" w:rsidR="00E76156" w:rsidRPr="00416530" w:rsidRDefault="00E76156" w:rsidP="00B31636">
            <w:pPr>
              <w:rPr>
                <w:rFonts w:ascii="Times New Roman" w:hAnsi="Times New Roman" w:cs="Times New Roman"/>
                <w:sz w:val="24"/>
                <w:szCs w:val="24"/>
              </w:rPr>
            </w:pPr>
          </w:p>
        </w:tc>
        <w:tc>
          <w:tcPr>
            <w:tcW w:w="910" w:type="dxa"/>
            <w:gridSpan w:val="2"/>
          </w:tcPr>
          <w:p w14:paraId="4768EBEB" w14:textId="77777777" w:rsidR="00E76156" w:rsidRPr="00416530" w:rsidRDefault="00E76156" w:rsidP="00B31636">
            <w:pPr>
              <w:rPr>
                <w:rFonts w:ascii="Times New Roman" w:hAnsi="Times New Roman" w:cs="Times New Roman"/>
                <w:sz w:val="24"/>
                <w:szCs w:val="24"/>
              </w:rPr>
            </w:pPr>
          </w:p>
        </w:tc>
      </w:tr>
      <w:tr w:rsidR="0004221D" w:rsidRPr="00416530" w14:paraId="3D95FD66" w14:textId="77777777" w:rsidTr="00942A29">
        <w:trPr>
          <w:gridAfter w:val="1"/>
          <w:wAfter w:w="17" w:type="dxa"/>
        </w:trPr>
        <w:tc>
          <w:tcPr>
            <w:tcW w:w="1008" w:type="dxa"/>
            <w:vMerge/>
          </w:tcPr>
          <w:p w14:paraId="5BE4CB33" w14:textId="77777777" w:rsidR="00E76156" w:rsidRPr="00416530" w:rsidRDefault="00E76156" w:rsidP="00B31636">
            <w:pPr>
              <w:rPr>
                <w:rFonts w:ascii="Times New Roman" w:hAnsi="Times New Roman" w:cs="Times New Roman"/>
                <w:sz w:val="24"/>
                <w:szCs w:val="24"/>
              </w:rPr>
            </w:pPr>
          </w:p>
        </w:tc>
        <w:tc>
          <w:tcPr>
            <w:tcW w:w="540" w:type="dxa"/>
          </w:tcPr>
          <w:p w14:paraId="7C9F9A60" w14:textId="303E2A2D" w:rsidR="00E76156" w:rsidRPr="00416530" w:rsidRDefault="00E76156" w:rsidP="00B31636">
            <w:pPr>
              <w:rPr>
                <w:rFonts w:ascii="Times New Roman" w:hAnsi="Times New Roman" w:cs="Times New Roman"/>
                <w:sz w:val="24"/>
                <w:szCs w:val="24"/>
              </w:rPr>
            </w:pPr>
            <w:r w:rsidRPr="00416530">
              <w:rPr>
                <w:rFonts w:ascii="Times New Roman" w:hAnsi="Times New Roman" w:cs="Times New Roman"/>
                <w:sz w:val="24"/>
                <w:szCs w:val="24"/>
              </w:rPr>
              <w:t>18</w:t>
            </w:r>
          </w:p>
        </w:tc>
        <w:tc>
          <w:tcPr>
            <w:tcW w:w="3240" w:type="dxa"/>
            <w:shd w:val="clear" w:color="auto" w:fill="C2D69B" w:themeFill="accent3" w:themeFillTint="99"/>
            <w:vAlign w:val="bottom"/>
          </w:tcPr>
          <w:p w14:paraId="7AC4A056" w14:textId="77777777" w:rsidR="0089797E" w:rsidRDefault="0089797E" w:rsidP="00B31636">
            <w:pPr>
              <w:rPr>
                <w:rFonts w:ascii="Times New Roman" w:hAnsi="Times New Roman" w:cs="Times New Roman"/>
                <w:color w:val="000000"/>
                <w:sz w:val="24"/>
                <w:szCs w:val="24"/>
              </w:rPr>
            </w:pPr>
          </w:p>
          <w:p w14:paraId="383D8F3C" w14:textId="77777777" w:rsidR="00E76156" w:rsidRDefault="00E76156" w:rsidP="00B31636">
            <w:pPr>
              <w:rPr>
                <w:rFonts w:ascii="Times New Roman" w:hAnsi="Times New Roman" w:cs="Times New Roman"/>
                <w:color w:val="000000"/>
                <w:sz w:val="24"/>
                <w:szCs w:val="24"/>
              </w:rPr>
            </w:pPr>
            <w:r w:rsidRPr="00416530">
              <w:rPr>
                <w:rFonts w:ascii="Times New Roman" w:hAnsi="Times New Roman" w:cs="Times New Roman"/>
                <w:color w:val="000000"/>
                <w:sz w:val="24"/>
                <w:szCs w:val="24"/>
              </w:rPr>
              <w:t>Önemli bir karar verirken, iş kurallarına uymak benim için esastır.</w:t>
            </w:r>
          </w:p>
          <w:p w14:paraId="11F26125" w14:textId="6447F98D" w:rsidR="0089797E" w:rsidRPr="00416530" w:rsidRDefault="0089797E" w:rsidP="00B31636">
            <w:pPr>
              <w:rPr>
                <w:rFonts w:ascii="Times New Roman" w:hAnsi="Times New Roman" w:cs="Times New Roman"/>
                <w:sz w:val="24"/>
                <w:szCs w:val="24"/>
              </w:rPr>
            </w:pPr>
          </w:p>
        </w:tc>
        <w:tc>
          <w:tcPr>
            <w:tcW w:w="907" w:type="dxa"/>
            <w:gridSpan w:val="2"/>
          </w:tcPr>
          <w:p w14:paraId="1A857D1E" w14:textId="77777777" w:rsidR="00E76156" w:rsidRPr="00416530" w:rsidRDefault="00E76156" w:rsidP="00B31636">
            <w:pPr>
              <w:rPr>
                <w:rFonts w:ascii="Times New Roman" w:hAnsi="Times New Roman" w:cs="Times New Roman"/>
                <w:sz w:val="24"/>
                <w:szCs w:val="24"/>
              </w:rPr>
            </w:pPr>
          </w:p>
        </w:tc>
        <w:tc>
          <w:tcPr>
            <w:tcW w:w="417" w:type="dxa"/>
            <w:gridSpan w:val="2"/>
          </w:tcPr>
          <w:p w14:paraId="0E1DB5FA" w14:textId="77777777" w:rsidR="00E76156" w:rsidRPr="00416530" w:rsidRDefault="00E76156" w:rsidP="00B31636">
            <w:pPr>
              <w:rPr>
                <w:rFonts w:ascii="Times New Roman" w:hAnsi="Times New Roman" w:cs="Times New Roman"/>
                <w:sz w:val="24"/>
                <w:szCs w:val="24"/>
              </w:rPr>
            </w:pPr>
          </w:p>
        </w:tc>
        <w:tc>
          <w:tcPr>
            <w:tcW w:w="417" w:type="dxa"/>
            <w:gridSpan w:val="2"/>
          </w:tcPr>
          <w:p w14:paraId="24DAF5A3" w14:textId="77777777" w:rsidR="00E76156" w:rsidRPr="00416530" w:rsidRDefault="00E76156" w:rsidP="00B31636">
            <w:pPr>
              <w:rPr>
                <w:rFonts w:ascii="Times New Roman" w:hAnsi="Times New Roman" w:cs="Times New Roman"/>
                <w:sz w:val="24"/>
                <w:szCs w:val="24"/>
              </w:rPr>
            </w:pPr>
          </w:p>
        </w:tc>
        <w:tc>
          <w:tcPr>
            <w:tcW w:w="417" w:type="dxa"/>
            <w:gridSpan w:val="2"/>
          </w:tcPr>
          <w:p w14:paraId="7F0E426E" w14:textId="77777777" w:rsidR="00E76156" w:rsidRPr="00416530" w:rsidRDefault="00E76156" w:rsidP="00B31636">
            <w:pPr>
              <w:rPr>
                <w:rFonts w:ascii="Times New Roman" w:hAnsi="Times New Roman" w:cs="Times New Roman"/>
                <w:sz w:val="24"/>
                <w:szCs w:val="24"/>
              </w:rPr>
            </w:pPr>
          </w:p>
        </w:tc>
        <w:tc>
          <w:tcPr>
            <w:tcW w:w="417" w:type="dxa"/>
            <w:gridSpan w:val="2"/>
          </w:tcPr>
          <w:p w14:paraId="61177C75" w14:textId="77777777" w:rsidR="00E76156" w:rsidRPr="00416530" w:rsidRDefault="00E76156" w:rsidP="00B31636">
            <w:pPr>
              <w:rPr>
                <w:rFonts w:ascii="Times New Roman" w:hAnsi="Times New Roman" w:cs="Times New Roman"/>
                <w:sz w:val="24"/>
                <w:szCs w:val="24"/>
              </w:rPr>
            </w:pPr>
          </w:p>
        </w:tc>
        <w:tc>
          <w:tcPr>
            <w:tcW w:w="417" w:type="dxa"/>
            <w:gridSpan w:val="2"/>
          </w:tcPr>
          <w:p w14:paraId="5D0E7024" w14:textId="77777777" w:rsidR="00E76156" w:rsidRPr="00416530" w:rsidRDefault="00E76156" w:rsidP="00B31636">
            <w:pPr>
              <w:rPr>
                <w:rFonts w:ascii="Times New Roman" w:hAnsi="Times New Roman" w:cs="Times New Roman"/>
                <w:sz w:val="24"/>
                <w:szCs w:val="24"/>
              </w:rPr>
            </w:pPr>
          </w:p>
        </w:tc>
        <w:tc>
          <w:tcPr>
            <w:tcW w:w="417" w:type="dxa"/>
            <w:gridSpan w:val="2"/>
          </w:tcPr>
          <w:p w14:paraId="0DF0F48A" w14:textId="77777777" w:rsidR="00E76156" w:rsidRPr="00416530" w:rsidRDefault="00E76156" w:rsidP="00B31636">
            <w:pPr>
              <w:rPr>
                <w:rFonts w:ascii="Times New Roman" w:hAnsi="Times New Roman" w:cs="Times New Roman"/>
                <w:sz w:val="24"/>
                <w:szCs w:val="24"/>
              </w:rPr>
            </w:pPr>
          </w:p>
        </w:tc>
        <w:tc>
          <w:tcPr>
            <w:tcW w:w="417" w:type="dxa"/>
            <w:gridSpan w:val="2"/>
          </w:tcPr>
          <w:p w14:paraId="6FE21557" w14:textId="77777777" w:rsidR="00E76156" w:rsidRPr="00416530" w:rsidRDefault="00E76156" w:rsidP="00B31636">
            <w:pPr>
              <w:rPr>
                <w:rFonts w:ascii="Times New Roman" w:hAnsi="Times New Roman" w:cs="Times New Roman"/>
                <w:sz w:val="24"/>
                <w:szCs w:val="24"/>
              </w:rPr>
            </w:pPr>
          </w:p>
        </w:tc>
        <w:tc>
          <w:tcPr>
            <w:tcW w:w="910" w:type="dxa"/>
            <w:gridSpan w:val="2"/>
          </w:tcPr>
          <w:p w14:paraId="4F59A82F" w14:textId="77777777" w:rsidR="00E76156" w:rsidRPr="00416530" w:rsidRDefault="00E76156" w:rsidP="00B31636">
            <w:pPr>
              <w:rPr>
                <w:rFonts w:ascii="Times New Roman" w:hAnsi="Times New Roman" w:cs="Times New Roman"/>
                <w:sz w:val="24"/>
                <w:szCs w:val="24"/>
              </w:rPr>
            </w:pPr>
          </w:p>
        </w:tc>
      </w:tr>
      <w:tr w:rsidR="00A13BCD" w:rsidRPr="00416530" w14:paraId="1E0080D5" w14:textId="77777777" w:rsidTr="00942A29">
        <w:trPr>
          <w:gridAfter w:val="1"/>
          <w:wAfter w:w="17" w:type="dxa"/>
        </w:trPr>
        <w:tc>
          <w:tcPr>
            <w:tcW w:w="1008" w:type="dxa"/>
            <w:vMerge w:val="restart"/>
            <w:textDirection w:val="btLr"/>
            <w:vAlign w:val="center"/>
          </w:tcPr>
          <w:p w14:paraId="0466926F" w14:textId="513C964B" w:rsidR="00A13BCD" w:rsidRPr="00416530" w:rsidRDefault="00A13BCD" w:rsidP="00A13BCD">
            <w:pPr>
              <w:ind w:left="113" w:right="113"/>
              <w:jc w:val="center"/>
              <w:rPr>
                <w:rFonts w:ascii="Times New Roman" w:hAnsi="Times New Roman" w:cs="Times New Roman"/>
                <w:b/>
                <w:bCs/>
                <w:sz w:val="24"/>
                <w:szCs w:val="24"/>
              </w:rPr>
            </w:pPr>
            <w:r w:rsidRPr="00416530">
              <w:rPr>
                <w:rFonts w:ascii="Times New Roman" w:hAnsi="Times New Roman" w:cs="Times New Roman"/>
                <w:b/>
                <w:bCs/>
                <w:sz w:val="24"/>
                <w:szCs w:val="24"/>
              </w:rPr>
              <w:t>6. BOYUT (BELİRSİZLİK)</w:t>
            </w:r>
          </w:p>
        </w:tc>
        <w:tc>
          <w:tcPr>
            <w:tcW w:w="540" w:type="dxa"/>
          </w:tcPr>
          <w:p w14:paraId="3E27023A" w14:textId="73544EF9" w:rsidR="00A13BCD" w:rsidRPr="00416530" w:rsidRDefault="00A13BCD" w:rsidP="00B31636">
            <w:pPr>
              <w:rPr>
                <w:rFonts w:ascii="Times New Roman" w:hAnsi="Times New Roman" w:cs="Times New Roman"/>
                <w:sz w:val="24"/>
                <w:szCs w:val="24"/>
              </w:rPr>
            </w:pPr>
            <w:r w:rsidRPr="00416530">
              <w:rPr>
                <w:rFonts w:ascii="Times New Roman" w:hAnsi="Times New Roman" w:cs="Times New Roman"/>
                <w:sz w:val="24"/>
                <w:szCs w:val="24"/>
              </w:rPr>
              <w:t>19</w:t>
            </w:r>
          </w:p>
        </w:tc>
        <w:tc>
          <w:tcPr>
            <w:tcW w:w="3240" w:type="dxa"/>
            <w:shd w:val="clear" w:color="auto" w:fill="00B0F0"/>
            <w:vAlign w:val="bottom"/>
          </w:tcPr>
          <w:p w14:paraId="78296BF3" w14:textId="77777777" w:rsidR="0089797E" w:rsidRDefault="0089797E" w:rsidP="00B31636">
            <w:pPr>
              <w:rPr>
                <w:rFonts w:ascii="Times New Roman" w:hAnsi="Times New Roman" w:cs="Times New Roman"/>
                <w:color w:val="000000"/>
                <w:sz w:val="24"/>
                <w:szCs w:val="24"/>
              </w:rPr>
            </w:pPr>
          </w:p>
          <w:p w14:paraId="11F13544" w14:textId="77777777" w:rsidR="00A13BCD" w:rsidRDefault="00A13BCD" w:rsidP="00B31636">
            <w:pPr>
              <w:rPr>
                <w:rFonts w:ascii="Times New Roman" w:hAnsi="Times New Roman" w:cs="Times New Roman"/>
                <w:color w:val="000000"/>
                <w:sz w:val="24"/>
                <w:szCs w:val="24"/>
              </w:rPr>
            </w:pPr>
            <w:r w:rsidRPr="00416530">
              <w:rPr>
                <w:rFonts w:ascii="Times New Roman" w:hAnsi="Times New Roman" w:cs="Times New Roman"/>
                <w:color w:val="000000"/>
                <w:sz w:val="24"/>
                <w:szCs w:val="24"/>
              </w:rPr>
              <w:t>Önemli bir karar verirken, şartların değişebileceğini göz önünde bulundurmak benim için esastır.</w:t>
            </w:r>
          </w:p>
          <w:p w14:paraId="798D528B" w14:textId="681F4043" w:rsidR="0089797E" w:rsidRPr="00416530" w:rsidRDefault="0089797E" w:rsidP="00B31636">
            <w:pPr>
              <w:rPr>
                <w:rFonts w:ascii="Times New Roman" w:hAnsi="Times New Roman" w:cs="Times New Roman"/>
                <w:sz w:val="24"/>
                <w:szCs w:val="24"/>
              </w:rPr>
            </w:pPr>
          </w:p>
        </w:tc>
        <w:tc>
          <w:tcPr>
            <w:tcW w:w="907" w:type="dxa"/>
            <w:gridSpan w:val="2"/>
          </w:tcPr>
          <w:p w14:paraId="3DA498C8" w14:textId="77777777" w:rsidR="00A13BCD" w:rsidRPr="00416530" w:rsidRDefault="00A13BCD" w:rsidP="00B31636">
            <w:pPr>
              <w:rPr>
                <w:rFonts w:ascii="Times New Roman" w:hAnsi="Times New Roman" w:cs="Times New Roman"/>
                <w:sz w:val="24"/>
                <w:szCs w:val="24"/>
              </w:rPr>
            </w:pPr>
          </w:p>
        </w:tc>
        <w:tc>
          <w:tcPr>
            <w:tcW w:w="417" w:type="dxa"/>
            <w:gridSpan w:val="2"/>
          </w:tcPr>
          <w:p w14:paraId="6E85F4EA" w14:textId="77777777" w:rsidR="00A13BCD" w:rsidRPr="00416530" w:rsidRDefault="00A13BCD" w:rsidP="00B31636">
            <w:pPr>
              <w:rPr>
                <w:rFonts w:ascii="Times New Roman" w:hAnsi="Times New Roman" w:cs="Times New Roman"/>
                <w:sz w:val="24"/>
                <w:szCs w:val="24"/>
              </w:rPr>
            </w:pPr>
          </w:p>
        </w:tc>
        <w:tc>
          <w:tcPr>
            <w:tcW w:w="417" w:type="dxa"/>
            <w:gridSpan w:val="2"/>
          </w:tcPr>
          <w:p w14:paraId="2411A10E" w14:textId="77777777" w:rsidR="00A13BCD" w:rsidRPr="00416530" w:rsidRDefault="00A13BCD" w:rsidP="00B31636">
            <w:pPr>
              <w:rPr>
                <w:rFonts w:ascii="Times New Roman" w:hAnsi="Times New Roman" w:cs="Times New Roman"/>
                <w:sz w:val="24"/>
                <w:szCs w:val="24"/>
              </w:rPr>
            </w:pPr>
          </w:p>
        </w:tc>
        <w:tc>
          <w:tcPr>
            <w:tcW w:w="417" w:type="dxa"/>
            <w:gridSpan w:val="2"/>
          </w:tcPr>
          <w:p w14:paraId="535C6D3A" w14:textId="77777777" w:rsidR="00A13BCD" w:rsidRPr="00416530" w:rsidRDefault="00A13BCD" w:rsidP="00B31636">
            <w:pPr>
              <w:rPr>
                <w:rFonts w:ascii="Times New Roman" w:hAnsi="Times New Roman" w:cs="Times New Roman"/>
                <w:sz w:val="24"/>
                <w:szCs w:val="24"/>
              </w:rPr>
            </w:pPr>
          </w:p>
        </w:tc>
        <w:tc>
          <w:tcPr>
            <w:tcW w:w="417" w:type="dxa"/>
            <w:gridSpan w:val="2"/>
          </w:tcPr>
          <w:p w14:paraId="1BD72D6E" w14:textId="77777777" w:rsidR="00A13BCD" w:rsidRPr="00416530" w:rsidRDefault="00A13BCD" w:rsidP="00B31636">
            <w:pPr>
              <w:rPr>
                <w:rFonts w:ascii="Times New Roman" w:hAnsi="Times New Roman" w:cs="Times New Roman"/>
                <w:sz w:val="24"/>
                <w:szCs w:val="24"/>
              </w:rPr>
            </w:pPr>
          </w:p>
        </w:tc>
        <w:tc>
          <w:tcPr>
            <w:tcW w:w="417" w:type="dxa"/>
            <w:gridSpan w:val="2"/>
          </w:tcPr>
          <w:p w14:paraId="28F682E5" w14:textId="77777777" w:rsidR="00A13BCD" w:rsidRPr="00416530" w:rsidRDefault="00A13BCD" w:rsidP="00B31636">
            <w:pPr>
              <w:rPr>
                <w:rFonts w:ascii="Times New Roman" w:hAnsi="Times New Roman" w:cs="Times New Roman"/>
                <w:sz w:val="24"/>
                <w:szCs w:val="24"/>
              </w:rPr>
            </w:pPr>
          </w:p>
        </w:tc>
        <w:tc>
          <w:tcPr>
            <w:tcW w:w="417" w:type="dxa"/>
            <w:gridSpan w:val="2"/>
          </w:tcPr>
          <w:p w14:paraId="14084BEF" w14:textId="77777777" w:rsidR="00A13BCD" w:rsidRPr="00416530" w:rsidRDefault="00A13BCD" w:rsidP="00B31636">
            <w:pPr>
              <w:rPr>
                <w:rFonts w:ascii="Times New Roman" w:hAnsi="Times New Roman" w:cs="Times New Roman"/>
                <w:sz w:val="24"/>
                <w:szCs w:val="24"/>
              </w:rPr>
            </w:pPr>
          </w:p>
        </w:tc>
        <w:tc>
          <w:tcPr>
            <w:tcW w:w="417" w:type="dxa"/>
            <w:gridSpan w:val="2"/>
          </w:tcPr>
          <w:p w14:paraId="1D55C0E8" w14:textId="77777777" w:rsidR="00A13BCD" w:rsidRPr="00416530" w:rsidRDefault="00A13BCD" w:rsidP="00B31636">
            <w:pPr>
              <w:rPr>
                <w:rFonts w:ascii="Times New Roman" w:hAnsi="Times New Roman" w:cs="Times New Roman"/>
                <w:sz w:val="24"/>
                <w:szCs w:val="24"/>
              </w:rPr>
            </w:pPr>
          </w:p>
        </w:tc>
        <w:tc>
          <w:tcPr>
            <w:tcW w:w="910" w:type="dxa"/>
            <w:gridSpan w:val="2"/>
          </w:tcPr>
          <w:p w14:paraId="7DD636C8" w14:textId="77777777" w:rsidR="00A13BCD" w:rsidRPr="00416530" w:rsidRDefault="00A13BCD" w:rsidP="00B31636">
            <w:pPr>
              <w:rPr>
                <w:rFonts w:ascii="Times New Roman" w:hAnsi="Times New Roman" w:cs="Times New Roman"/>
                <w:sz w:val="24"/>
                <w:szCs w:val="24"/>
              </w:rPr>
            </w:pPr>
          </w:p>
        </w:tc>
      </w:tr>
      <w:tr w:rsidR="00A13BCD" w:rsidRPr="00416530" w14:paraId="123FDF3B" w14:textId="77777777" w:rsidTr="00942A29">
        <w:trPr>
          <w:gridAfter w:val="1"/>
          <w:wAfter w:w="17" w:type="dxa"/>
          <w:trHeight w:val="2060"/>
        </w:trPr>
        <w:tc>
          <w:tcPr>
            <w:tcW w:w="1008" w:type="dxa"/>
            <w:vMerge/>
          </w:tcPr>
          <w:p w14:paraId="6A4E5DF4" w14:textId="77777777" w:rsidR="00A13BCD" w:rsidRPr="00416530" w:rsidRDefault="00A13BCD" w:rsidP="00B31636">
            <w:pPr>
              <w:rPr>
                <w:rFonts w:ascii="Times New Roman" w:hAnsi="Times New Roman" w:cs="Times New Roman"/>
                <w:sz w:val="24"/>
                <w:szCs w:val="24"/>
              </w:rPr>
            </w:pPr>
          </w:p>
        </w:tc>
        <w:tc>
          <w:tcPr>
            <w:tcW w:w="540" w:type="dxa"/>
          </w:tcPr>
          <w:p w14:paraId="145B2DB2" w14:textId="215B81F5" w:rsidR="00A13BCD" w:rsidRPr="00416530" w:rsidRDefault="00A13BCD" w:rsidP="00B31636">
            <w:pPr>
              <w:rPr>
                <w:rFonts w:ascii="Times New Roman" w:hAnsi="Times New Roman" w:cs="Times New Roman"/>
                <w:sz w:val="24"/>
                <w:szCs w:val="24"/>
              </w:rPr>
            </w:pPr>
            <w:r w:rsidRPr="00416530">
              <w:rPr>
                <w:rFonts w:ascii="Times New Roman" w:hAnsi="Times New Roman" w:cs="Times New Roman"/>
                <w:sz w:val="24"/>
                <w:szCs w:val="24"/>
              </w:rPr>
              <w:t>20</w:t>
            </w:r>
          </w:p>
        </w:tc>
        <w:tc>
          <w:tcPr>
            <w:tcW w:w="3240" w:type="dxa"/>
            <w:shd w:val="clear" w:color="auto" w:fill="00B0F0"/>
            <w:vAlign w:val="bottom"/>
          </w:tcPr>
          <w:p w14:paraId="0EE83A11" w14:textId="77777777" w:rsidR="0089797E" w:rsidRDefault="0089797E" w:rsidP="00B31636">
            <w:pPr>
              <w:rPr>
                <w:rFonts w:ascii="Times New Roman" w:hAnsi="Times New Roman" w:cs="Times New Roman"/>
                <w:color w:val="000000"/>
                <w:sz w:val="24"/>
                <w:szCs w:val="24"/>
              </w:rPr>
            </w:pPr>
          </w:p>
          <w:p w14:paraId="4F938537" w14:textId="6D952CE5" w:rsidR="00A13BCD" w:rsidRPr="00416530" w:rsidRDefault="00A13BCD" w:rsidP="00B31636">
            <w:pPr>
              <w:rPr>
                <w:rFonts w:ascii="Times New Roman" w:hAnsi="Times New Roman" w:cs="Times New Roman"/>
                <w:color w:val="000000"/>
                <w:sz w:val="24"/>
                <w:szCs w:val="24"/>
              </w:rPr>
            </w:pPr>
            <w:r w:rsidRPr="00416530">
              <w:rPr>
                <w:rFonts w:ascii="Times New Roman" w:hAnsi="Times New Roman" w:cs="Times New Roman"/>
                <w:color w:val="000000"/>
                <w:sz w:val="24"/>
                <w:szCs w:val="24"/>
              </w:rPr>
              <w:t>Önemli bir karar verirken, kararımın alışılmamış durumlara yol açabileceğinin farkında olmak benim için esastır.</w:t>
            </w:r>
          </w:p>
          <w:p w14:paraId="08F4AFA1" w14:textId="696A7A80" w:rsidR="00A13BCD" w:rsidRPr="00416530" w:rsidRDefault="00A13BCD" w:rsidP="00B31636">
            <w:pPr>
              <w:rPr>
                <w:rFonts w:ascii="Times New Roman" w:hAnsi="Times New Roman" w:cs="Times New Roman"/>
                <w:sz w:val="24"/>
                <w:szCs w:val="24"/>
              </w:rPr>
            </w:pPr>
          </w:p>
        </w:tc>
        <w:tc>
          <w:tcPr>
            <w:tcW w:w="907" w:type="dxa"/>
            <w:gridSpan w:val="2"/>
          </w:tcPr>
          <w:p w14:paraId="2E025C2D" w14:textId="77777777" w:rsidR="00A13BCD" w:rsidRPr="00416530" w:rsidRDefault="00A13BCD" w:rsidP="00B31636">
            <w:pPr>
              <w:rPr>
                <w:rFonts w:ascii="Times New Roman" w:hAnsi="Times New Roman" w:cs="Times New Roman"/>
                <w:sz w:val="24"/>
                <w:szCs w:val="24"/>
              </w:rPr>
            </w:pPr>
          </w:p>
        </w:tc>
        <w:tc>
          <w:tcPr>
            <w:tcW w:w="417" w:type="dxa"/>
            <w:gridSpan w:val="2"/>
          </w:tcPr>
          <w:p w14:paraId="2B96F607" w14:textId="77777777" w:rsidR="00A13BCD" w:rsidRPr="00416530" w:rsidRDefault="00A13BCD" w:rsidP="00B31636">
            <w:pPr>
              <w:rPr>
                <w:rFonts w:ascii="Times New Roman" w:hAnsi="Times New Roman" w:cs="Times New Roman"/>
                <w:sz w:val="24"/>
                <w:szCs w:val="24"/>
              </w:rPr>
            </w:pPr>
          </w:p>
        </w:tc>
        <w:tc>
          <w:tcPr>
            <w:tcW w:w="417" w:type="dxa"/>
            <w:gridSpan w:val="2"/>
          </w:tcPr>
          <w:p w14:paraId="59692F8D" w14:textId="77777777" w:rsidR="00A13BCD" w:rsidRPr="00416530" w:rsidRDefault="00A13BCD" w:rsidP="00B31636">
            <w:pPr>
              <w:rPr>
                <w:rFonts w:ascii="Times New Roman" w:hAnsi="Times New Roman" w:cs="Times New Roman"/>
                <w:sz w:val="24"/>
                <w:szCs w:val="24"/>
              </w:rPr>
            </w:pPr>
          </w:p>
        </w:tc>
        <w:tc>
          <w:tcPr>
            <w:tcW w:w="417" w:type="dxa"/>
            <w:gridSpan w:val="2"/>
          </w:tcPr>
          <w:p w14:paraId="3352193A" w14:textId="77777777" w:rsidR="00A13BCD" w:rsidRPr="00416530" w:rsidRDefault="00A13BCD" w:rsidP="00B31636">
            <w:pPr>
              <w:rPr>
                <w:rFonts w:ascii="Times New Roman" w:hAnsi="Times New Roman" w:cs="Times New Roman"/>
                <w:sz w:val="24"/>
                <w:szCs w:val="24"/>
              </w:rPr>
            </w:pPr>
          </w:p>
        </w:tc>
        <w:tc>
          <w:tcPr>
            <w:tcW w:w="417" w:type="dxa"/>
            <w:gridSpan w:val="2"/>
          </w:tcPr>
          <w:p w14:paraId="6F9E9A36" w14:textId="77777777" w:rsidR="00A13BCD" w:rsidRPr="00416530" w:rsidRDefault="00A13BCD" w:rsidP="00B31636">
            <w:pPr>
              <w:rPr>
                <w:rFonts w:ascii="Times New Roman" w:hAnsi="Times New Roman" w:cs="Times New Roman"/>
                <w:sz w:val="24"/>
                <w:szCs w:val="24"/>
              </w:rPr>
            </w:pPr>
          </w:p>
        </w:tc>
        <w:tc>
          <w:tcPr>
            <w:tcW w:w="417" w:type="dxa"/>
            <w:gridSpan w:val="2"/>
          </w:tcPr>
          <w:p w14:paraId="328F0925" w14:textId="77777777" w:rsidR="00A13BCD" w:rsidRPr="00416530" w:rsidRDefault="00A13BCD" w:rsidP="00B31636">
            <w:pPr>
              <w:rPr>
                <w:rFonts w:ascii="Times New Roman" w:hAnsi="Times New Roman" w:cs="Times New Roman"/>
                <w:sz w:val="24"/>
                <w:szCs w:val="24"/>
              </w:rPr>
            </w:pPr>
          </w:p>
        </w:tc>
        <w:tc>
          <w:tcPr>
            <w:tcW w:w="417" w:type="dxa"/>
            <w:gridSpan w:val="2"/>
          </w:tcPr>
          <w:p w14:paraId="345EB047" w14:textId="77777777" w:rsidR="00A13BCD" w:rsidRPr="00416530" w:rsidRDefault="00A13BCD" w:rsidP="00B31636">
            <w:pPr>
              <w:rPr>
                <w:rFonts w:ascii="Times New Roman" w:hAnsi="Times New Roman" w:cs="Times New Roman"/>
                <w:sz w:val="24"/>
                <w:szCs w:val="24"/>
              </w:rPr>
            </w:pPr>
          </w:p>
        </w:tc>
        <w:tc>
          <w:tcPr>
            <w:tcW w:w="417" w:type="dxa"/>
            <w:gridSpan w:val="2"/>
          </w:tcPr>
          <w:p w14:paraId="2F9D537C" w14:textId="77777777" w:rsidR="00A13BCD" w:rsidRPr="00416530" w:rsidRDefault="00A13BCD" w:rsidP="00B31636">
            <w:pPr>
              <w:rPr>
                <w:rFonts w:ascii="Times New Roman" w:hAnsi="Times New Roman" w:cs="Times New Roman"/>
                <w:sz w:val="24"/>
                <w:szCs w:val="24"/>
              </w:rPr>
            </w:pPr>
          </w:p>
        </w:tc>
        <w:tc>
          <w:tcPr>
            <w:tcW w:w="910" w:type="dxa"/>
            <w:gridSpan w:val="2"/>
          </w:tcPr>
          <w:p w14:paraId="41987EA9" w14:textId="77777777" w:rsidR="00A13BCD" w:rsidRPr="00416530" w:rsidRDefault="00A13BCD" w:rsidP="00B31636">
            <w:pPr>
              <w:rPr>
                <w:rFonts w:ascii="Times New Roman" w:hAnsi="Times New Roman" w:cs="Times New Roman"/>
                <w:sz w:val="24"/>
                <w:szCs w:val="24"/>
              </w:rPr>
            </w:pPr>
          </w:p>
        </w:tc>
      </w:tr>
      <w:tr w:rsidR="0004221D" w:rsidRPr="00416530" w14:paraId="195A5D02" w14:textId="77777777" w:rsidTr="00942A29">
        <w:trPr>
          <w:gridAfter w:val="1"/>
          <w:wAfter w:w="17" w:type="dxa"/>
        </w:trPr>
        <w:tc>
          <w:tcPr>
            <w:tcW w:w="1008" w:type="dxa"/>
            <w:vMerge w:val="restart"/>
            <w:textDirection w:val="btLr"/>
            <w:vAlign w:val="center"/>
          </w:tcPr>
          <w:p w14:paraId="0C79883F" w14:textId="132EC9AC" w:rsidR="00E76156" w:rsidRPr="00416530" w:rsidRDefault="00E76156" w:rsidP="00E76156">
            <w:pPr>
              <w:ind w:left="113" w:right="113"/>
              <w:jc w:val="center"/>
              <w:rPr>
                <w:rFonts w:ascii="Times New Roman" w:hAnsi="Times New Roman" w:cs="Times New Roman"/>
                <w:b/>
                <w:bCs/>
                <w:sz w:val="24"/>
                <w:szCs w:val="24"/>
              </w:rPr>
            </w:pPr>
            <w:r w:rsidRPr="00416530">
              <w:rPr>
                <w:rFonts w:ascii="Times New Roman" w:hAnsi="Times New Roman" w:cs="Times New Roman"/>
                <w:b/>
                <w:bCs/>
                <w:sz w:val="24"/>
                <w:szCs w:val="24"/>
              </w:rPr>
              <w:t>4. BOYUT (ÖZ DÜZENLEME)</w:t>
            </w:r>
          </w:p>
        </w:tc>
        <w:tc>
          <w:tcPr>
            <w:tcW w:w="540" w:type="dxa"/>
          </w:tcPr>
          <w:p w14:paraId="37639900" w14:textId="5B77580B" w:rsidR="00E76156" w:rsidRPr="00416530" w:rsidRDefault="00E76156" w:rsidP="00B31636">
            <w:pPr>
              <w:rPr>
                <w:rFonts w:ascii="Times New Roman" w:hAnsi="Times New Roman" w:cs="Times New Roman"/>
                <w:sz w:val="24"/>
                <w:szCs w:val="24"/>
              </w:rPr>
            </w:pPr>
            <w:r w:rsidRPr="00416530">
              <w:rPr>
                <w:rFonts w:ascii="Times New Roman" w:hAnsi="Times New Roman" w:cs="Times New Roman"/>
                <w:sz w:val="24"/>
                <w:szCs w:val="24"/>
              </w:rPr>
              <w:t>21</w:t>
            </w:r>
          </w:p>
        </w:tc>
        <w:tc>
          <w:tcPr>
            <w:tcW w:w="3240" w:type="dxa"/>
            <w:shd w:val="clear" w:color="auto" w:fill="C2D69B" w:themeFill="accent3" w:themeFillTint="99"/>
            <w:vAlign w:val="bottom"/>
          </w:tcPr>
          <w:p w14:paraId="1FC40A42" w14:textId="77777777" w:rsidR="0089797E" w:rsidRDefault="0089797E" w:rsidP="00B31636">
            <w:pPr>
              <w:rPr>
                <w:rFonts w:ascii="Times New Roman" w:hAnsi="Times New Roman" w:cs="Times New Roman"/>
                <w:color w:val="000000"/>
                <w:sz w:val="24"/>
                <w:szCs w:val="24"/>
              </w:rPr>
            </w:pPr>
          </w:p>
          <w:p w14:paraId="6F726427" w14:textId="77777777" w:rsidR="00E76156" w:rsidRDefault="00E76156" w:rsidP="00B31636">
            <w:pPr>
              <w:rPr>
                <w:rFonts w:ascii="Times New Roman" w:hAnsi="Times New Roman" w:cs="Times New Roman"/>
                <w:color w:val="000000"/>
                <w:sz w:val="24"/>
                <w:szCs w:val="24"/>
              </w:rPr>
            </w:pPr>
            <w:r w:rsidRPr="00416530">
              <w:rPr>
                <w:rFonts w:ascii="Times New Roman" w:hAnsi="Times New Roman" w:cs="Times New Roman"/>
                <w:color w:val="000000"/>
                <w:sz w:val="24"/>
                <w:szCs w:val="24"/>
              </w:rPr>
              <w:t>Önemli bir karar verirken, hukuki kurallara uymak benim için esastır.</w:t>
            </w:r>
          </w:p>
          <w:p w14:paraId="02F1622E" w14:textId="3ECA3C26" w:rsidR="0089797E" w:rsidRPr="00416530" w:rsidRDefault="0089797E" w:rsidP="00B31636">
            <w:pPr>
              <w:rPr>
                <w:rFonts w:ascii="Times New Roman" w:hAnsi="Times New Roman" w:cs="Times New Roman"/>
                <w:sz w:val="24"/>
                <w:szCs w:val="24"/>
              </w:rPr>
            </w:pPr>
          </w:p>
        </w:tc>
        <w:tc>
          <w:tcPr>
            <w:tcW w:w="907" w:type="dxa"/>
            <w:gridSpan w:val="2"/>
          </w:tcPr>
          <w:p w14:paraId="015035A3" w14:textId="77777777" w:rsidR="00E76156" w:rsidRPr="00416530" w:rsidRDefault="00E76156" w:rsidP="00B31636">
            <w:pPr>
              <w:rPr>
                <w:rFonts w:ascii="Times New Roman" w:hAnsi="Times New Roman" w:cs="Times New Roman"/>
                <w:sz w:val="24"/>
                <w:szCs w:val="24"/>
              </w:rPr>
            </w:pPr>
          </w:p>
        </w:tc>
        <w:tc>
          <w:tcPr>
            <w:tcW w:w="417" w:type="dxa"/>
            <w:gridSpan w:val="2"/>
          </w:tcPr>
          <w:p w14:paraId="7D266729" w14:textId="77777777" w:rsidR="00E76156" w:rsidRPr="00416530" w:rsidRDefault="00E76156" w:rsidP="00B31636">
            <w:pPr>
              <w:rPr>
                <w:rFonts w:ascii="Times New Roman" w:hAnsi="Times New Roman" w:cs="Times New Roman"/>
                <w:sz w:val="24"/>
                <w:szCs w:val="24"/>
              </w:rPr>
            </w:pPr>
          </w:p>
        </w:tc>
        <w:tc>
          <w:tcPr>
            <w:tcW w:w="417" w:type="dxa"/>
            <w:gridSpan w:val="2"/>
          </w:tcPr>
          <w:p w14:paraId="45508287" w14:textId="77777777" w:rsidR="00E76156" w:rsidRPr="00416530" w:rsidRDefault="00E76156" w:rsidP="00B31636">
            <w:pPr>
              <w:rPr>
                <w:rFonts w:ascii="Times New Roman" w:hAnsi="Times New Roman" w:cs="Times New Roman"/>
                <w:sz w:val="24"/>
                <w:szCs w:val="24"/>
              </w:rPr>
            </w:pPr>
          </w:p>
        </w:tc>
        <w:tc>
          <w:tcPr>
            <w:tcW w:w="417" w:type="dxa"/>
            <w:gridSpan w:val="2"/>
          </w:tcPr>
          <w:p w14:paraId="3CAC5EC4" w14:textId="77777777" w:rsidR="00E76156" w:rsidRPr="00416530" w:rsidRDefault="00E76156" w:rsidP="00B31636">
            <w:pPr>
              <w:rPr>
                <w:rFonts w:ascii="Times New Roman" w:hAnsi="Times New Roman" w:cs="Times New Roman"/>
                <w:sz w:val="24"/>
                <w:szCs w:val="24"/>
              </w:rPr>
            </w:pPr>
          </w:p>
        </w:tc>
        <w:tc>
          <w:tcPr>
            <w:tcW w:w="417" w:type="dxa"/>
            <w:gridSpan w:val="2"/>
          </w:tcPr>
          <w:p w14:paraId="3BBC6A5B" w14:textId="77777777" w:rsidR="00E76156" w:rsidRPr="00416530" w:rsidRDefault="00E76156" w:rsidP="00B31636">
            <w:pPr>
              <w:rPr>
                <w:rFonts w:ascii="Times New Roman" w:hAnsi="Times New Roman" w:cs="Times New Roman"/>
                <w:sz w:val="24"/>
                <w:szCs w:val="24"/>
              </w:rPr>
            </w:pPr>
          </w:p>
        </w:tc>
        <w:tc>
          <w:tcPr>
            <w:tcW w:w="417" w:type="dxa"/>
            <w:gridSpan w:val="2"/>
          </w:tcPr>
          <w:p w14:paraId="46490724" w14:textId="77777777" w:rsidR="00E76156" w:rsidRPr="00416530" w:rsidRDefault="00E76156" w:rsidP="00B31636">
            <w:pPr>
              <w:rPr>
                <w:rFonts w:ascii="Times New Roman" w:hAnsi="Times New Roman" w:cs="Times New Roman"/>
                <w:sz w:val="24"/>
                <w:szCs w:val="24"/>
              </w:rPr>
            </w:pPr>
          </w:p>
        </w:tc>
        <w:tc>
          <w:tcPr>
            <w:tcW w:w="417" w:type="dxa"/>
            <w:gridSpan w:val="2"/>
          </w:tcPr>
          <w:p w14:paraId="7AA3C0FF" w14:textId="77777777" w:rsidR="00E76156" w:rsidRPr="00416530" w:rsidRDefault="00E76156" w:rsidP="00B31636">
            <w:pPr>
              <w:rPr>
                <w:rFonts w:ascii="Times New Roman" w:hAnsi="Times New Roman" w:cs="Times New Roman"/>
                <w:sz w:val="24"/>
                <w:szCs w:val="24"/>
              </w:rPr>
            </w:pPr>
          </w:p>
        </w:tc>
        <w:tc>
          <w:tcPr>
            <w:tcW w:w="417" w:type="dxa"/>
            <w:gridSpan w:val="2"/>
          </w:tcPr>
          <w:p w14:paraId="772FFD6E" w14:textId="77777777" w:rsidR="00E76156" w:rsidRPr="00416530" w:rsidRDefault="00E76156" w:rsidP="00B31636">
            <w:pPr>
              <w:rPr>
                <w:rFonts w:ascii="Times New Roman" w:hAnsi="Times New Roman" w:cs="Times New Roman"/>
                <w:sz w:val="24"/>
                <w:szCs w:val="24"/>
              </w:rPr>
            </w:pPr>
          </w:p>
        </w:tc>
        <w:tc>
          <w:tcPr>
            <w:tcW w:w="910" w:type="dxa"/>
            <w:gridSpan w:val="2"/>
          </w:tcPr>
          <w:p w14:paraId="071A5C7A" w14:textId="77777777" w:rsidR="00E76156" w:rsidRPr="00416530" w:rsidRDefault="00E76156" w:rsidP="00B31636">
            <w:pPr>
              <w:rPr>
                <w:rFonts w:ascii="Times New Roman" w:hAnsi="Times New Roman" w:cs="Times New Roman"/>
                <w:sz w:val="24"/>
                <w:szCs w:val="24"/>
              </w:rPr>
            </w:pPr>
          </w:p>
        </w:tc>
      </w:tr>
      <w:tr w:rsidR="00942A29" w:rsidRPr="00416530" w14:paraId="46F95DA7" w14:textId="77777777" w:rsidTr="00942A29">
        <w:trPr>
          <w:gridAfter w:val="1"/>
          <w:wAfter w:w="17" w:type="dxa"/>
        </w:trPr>
        <w:tc>
          <w:tcPr>
            <w:tcW w:w="1008" w:type="dxa"/>
            <w:vMerge/>
          </w:tcPr>
          <w:p w14:paraId="3B9337F4" w14:textId="77777777" w:rsidR="00E76156" w:rsidRPr="00416530" w:rsidRDefault="00E76156" w:rsidP="00B31636">
            <w:pPr>
              <w:rPr>
                <w:rFonts w:ascii="Times New Roman" w:hAnsi="Times New Roman" w:cs="Times New Roman"/>
                <w:sz w:val="24"/>
                <w:szCs w:val="24"/>
              </w:rPr>
            </w:pPr>
          </w:p>
        </w:tc>
        <w:tc>
          <w:tcPr>
            <w:tcW w:w="540" w:type="dxa"/>
          </w:tcPr>
          <w:p w14:paraId="3AAEE168" w14:textId="2D6CA218" w:rsidR="00E76156" w:rsidRPr="00416530" w:rsidRDefault="00E76156" w:rsidP="00B31636">
            <w:pPr>
              <w:rPr>
                <w:rFonts w:ascii="Times New Roman" w:hAnsi="Times New Roman" w:cs="Times New Roman"/>
                <w:sz w:val="24"/>
                <w:szCs w:val="24"/>
              </w:rPr>
            </w:pPr>
            <w:r w:rsidRPr="00416530">
              <w:rPr>
                <w:rFonts w:ascii="Times New Roman" w:hAnsi="Times New Roman" w:cs="Times New Roman"/>
                <w:sz w:val="24"/>
                <w:szCs w:val="24"/>
              </w:rPr>
              <w:t>22</w:t>
            </w:r>
          </w:p>
        </w:tc>
        <w:tc>
          <w:tcPr>
            <w:tcW w:w="3240" w:type="dxa"/>
            <w:shd w:val="clear" w:color="auto" w:fill="C2D69B" w:themeFill="accent3" w:themeFillTint="99"/>
            <w:vAlign w:val="bottom"/>
          </w:tcPr>
          <w:p w14:paraId="4E5A423D" w14:textId="77777777" w:rsidR="0089797E" w:rsidRDefault="0089797E" w:rsidP="00B31636">
            <w:pPr>
              <w:rPr>
                <w:rFonts w:ascii="Times New Roman" w:hAnsi="Times New Roman" w:cs="Times New Roman"/>
                <w:color w:val="000000"/>
                <w:sz w:val="24"/>
                <w:szCs w:val="24"/>
              </w:rPr>
            </w:pPr>
          </w:p>
          <w:p w14:paraId="1E4427EC" w14:textId="77777777" w:rsidR="00E76156" w:rsidRDefault="00E76156" w:rsidP="00B31636">
            <w:pPr>
              <w:rPr>
                <w:rFonts w:ascii="Times New Roman" w:hAnsi="Times New Roman" w:cs="Times New Roman"/>
                <w:color w:val="000000"/>
                <w:sz w:val="24"/>
                <w:szCs w:val="24"/>
              </w:rPr>
            </w:pPr>
            <w:r w:rsidRPr="00416530">
              <w:rPr>
                <w:rFonts w:ascii="Times New Roman" w:hAnsi="Times New Roman" w:cs="Times New Roman"/>
                <w:color w:val="000000"/>
                <w:sz w:val="24"/>
                <w:szCs w:val="24"/>
              </w:rPr>
              <w:t xml:space="preserve">Önemli bir karar vermeden </w:t>
            </w:r>
            <w:r w:rsidRPr="00416530">
              <w:rPr>
                <w:rFonts w:ascii="Times New Roman" w:hAnsi="Times New Roman" w:cs="Times New Roman"/>
                <w:color w:val="000000"/>
                <w:sz w:val="24"/>
                <w:szCs w:val="24"/>
              </w:rPr>
              <w:lastRenderedPageBreak/>
              <w:t>önce, iş hayatımdaki hedeflerimi dikkate almak benim için esastır.</w:t>
            </w:r>
          </w:p>
          <w:p w14:paraId="620A17CA" w14:textId="77AC0B8D" w:rsidR="0089797E" w:rsidRPr="00416530" w:rsidRDefault="0089797E" w:rsidP="00B31636">
            <w:pPr>
              <w:rPr>
                <w:rFonts w:ascii="Times New Roman" w:hAnsi="Times New Roman" w:cs="Times New Roman"/>
                <w:sz w:val="24"/>
                <w:szCs w:val="24"/>
              </w:rPr>
            </w:pPr>
          </w:p>
        </w:tc>
        <w:tc>
          <w:tcPr>
            <w:tcW w:w="907" w:type="dxa"/>
            <w:gridSpan w:val="2"/>
          </w:tcPr>
          <w:p w14:paraId="383F8563" w14:textId="77777777" w:rsidR="00E76156" w:rsidRPr="00416530" w:rsidRDefault="00E76156" w:rsidP="00B31636">
            <w:pPr>
              <w:rPr>
                <w:rFonts w:ascii="Times New Roman" w:hAnsi="Times New Roman" w:cs="Times New Roman"/>
                <w:sz w:val="24"/>
                <w:szCs w:val="24"/>
              </w:rPr>
            </w:pPr>
          </w:p>
        </w:tc>
        <w:tc>
          <w:tcPr>
            <w:tcW w:w="417" w:type="dxa"/>
            <w:gridSpan w:val="2"/>
          </w:tcPr>
          <w:p w14:paraId="77ECFB1B" w14:textId="77777777" w:rsidR="00E76156" w:rsidRPr="00416530" w:rsidRDefault="00E76156" w:rsidP="00B31636">
            <w:pPr>
              <w:rPr>
                <w:rFonts w:ascii="Times New Roman" w:hAnsi="Times New Roman" w:cs="Times New Roman"/>
                <w:sz w:val="24"/>
                <w:szCs w:val="24"/>
              </w:rPr>
            </w:pPr>
          </w:p>
        </w:tc>
        <w:tc>
          <w:tcPr>
            <w:tcW w:w="417" w:type="dxa"/>
            <w:gridSpan w:val="2"/>
          </w:tcPr>
          <w:p w14:paraId="596A3A56" w14:textId="77777777" w:rsidR="00E76156" w:rsidRPr="00416530" w:rsidRDefault="00E76156" w:rsidP="00B31636">
            <w:pPr>
              <w:rPr>
                <w:rFonts w:ascii="Times New Roman" w:hAnsi="Times New Roman" w:cs="Times New Roman"/>
                <w:sz w:val="24"/>
                <w:szCs w:val="24"/>
              </w:rPr>
            </w:pPr>
          </w:p>
        </w:tc>
        <w:tc>
          <w:tcPr>
            <w:tcW w:w="417" w:type="dxa"/>
            <w:gridSpan w:val="2"/>
          </w:tcPr>
          <w:p w14:paraId="5B4CD513" w14:textId="77777777" w:rsidR="00E76156" w:rsidRPr="00416530" w:rsidRDefault="00E76156" w:rsidP="00B31636">
            <w:pPr>
              <w:rPr>
                <w:rFonts w:ascii="Times New Roman" w:hAnsi="Times New Roman" w:cs="Times New Roman"/>
                <w:sz w:val="24"/>
                <w:szCs w:val="24"/>
              </w:rPr>
            </w:pPr>
          </w:p>
        </w:tc>
        <w:tc>
          <w:tcPr>
            <w:tcW w:w="417" w:type="dxa"/>
            <w:gridSpan w:val="2"/>
          </w:tcPr>
          <w:p w14:paraId="2D971FF5" w14:textId="77777777" w:rsidR="00E76156" w:rsidRPr="00416530" w:rsidRDefault="00E76156" w:rsidP="00B31636">
            <w:pPr>
              <w:rPr>
                <w:rFonts w:ascii="Times New Roman" w:hAnsi="Times New Roman" w:cs="Times New Roman"/>
                <w:sz w:val="24"/>
                <w:szCs w:val="24"/>
              </w:rPr>
            </w:pPr>
          </w:p>
        </w:tc>
        <w:tc>
          <w:tcPr>
            <w:tcW w:w="417" w:type="dxa"/>
            <w:gridSpan w:val="2"/>
          </w:tcPr>
          <w:p w14:paraId="19B1BC9E" w14:textId="77777777" w:rsidR="00E76156" w:rsidRPr="00416530" w:rsidRDefault="00E76156" w:rsidP="00B31636">
            <w:pPr>
              <w:rPr>
                <w:rFonts w:ascii="Times New Roman" w:hAnsi="Times New Roman" w:cs="Times New Roman"/>
                <w:sz w:val="24"/>
                <w:szCs w:val="24"/>
              </w:rPr>
            </w:pPr>
          </w:p>
        </w:tc>
        <w:tc>
          <w:tcPr>
            <w:tcW w:w="417" w:type="dxa"/>
            <w:gridSpan w:val="2"/>
          </w:tcPr>
          <w:p w14:paraId="529DBF3B" w14:textId="77777777" w:rsidR="00E76156" w:rsidRPr="00416530" w:rsidRDefault="00E76156" w:rsidP="00B31636">
            <w:pPr>
              <w:rPr>
                <w:rFonts w:ascii="Times New Roman" w:hAnsi="Times New Roman" w:cs="Times New Roman"/>
                <w:sz w:val="24"/>
                <w:szCs w:val="24"/>
              </w:rPr>
            </w:pPr>
          </w:p>
        </w:tc>
        <w:tc>
          <w:tcPr>
            <w:tcW w:w="417" w:type="dxa"/>
            <w:gridSpan w:val="2"/>
          </w:tcPr>
          <w:p w14:paraId="08BE1F5E" w14:textId="77777777" w:rsidR="00E76156" w:rsidRPr="00416530" w:rsidRDefault="00E76156" w:rsidP="00B31636">
            <w:pPr>
              <w:rPr>
                <w:rFonts w:ascii="Times New Roman" w:hAnsi="Times New Roman" w:cs="Times New Roman"/>
                <w:sz w:val="24"/>
                <w:szCs w:val="24"/>
              </w:rPr>
            </w:pPr>
          </w:p>
        </w:tc>
        <w:tc>
          <w:tcPr>
            <w:tcW w:w="910" w:type="dxa"/>
            <w:gridSpan w:val="2"/>
          </w:tcPr>
          <w:p w14:paraId="00C5FFF7" w14:textId="77777777" w:rsidR="00E76156" w:rsidRPr="00416530" w:rsidRDefault="00E76156" w:rsidP="00B31636">
            <w:pPr>
              <w:rPr>
                <w:rFonts w:ascii="Times New Roman" w:hAnsi="Times New Roman" w:cs="Times New Roman"/>
                <w:sz w:val="24"/>
                <w:szCs w:val="24"/>
              </w:rPr>
            </w:pPr>
          </w:p>
        </w:tc>
      </w:tr>
      <w:tr w:rsidR="00942A29" w:rsidRPr="00416530" w14:paraId="4EB05AE6" w14:textId="77777777" w:rsidTr="00942A29">
        <w:trPr>
          <w:gridAfter w:val="1"/>
          <w:wAfter w:w="17" w:type="dxa"/>
        </w:trPr>
        <w:tc>
          <w:tcPr>
            <w:tcW w:w="1008" w:type="dxa"/>
            <w:vMerge/>
          </w:tcPr>
          <w:p w14:paraId="500E7C38" w14:textId="77777777" w:rsidR="00E76156" w:rsidRPr="00416530" w:rsidRDefault="00E76156" w:rsidP="00B31636">
            <w:pPr>
              <w:rPr>
                <w:rFonts w:ascii="Times New Roman" w:hAnsi="Times New Roman" w:cs="Times New Roman"/>
                <w:sz w:val="24"/>
                <w:szCs w:val="24"/>
              </w:rPr>
            </w:pPr>
          </w:p>
        </w:tc>
        <w:tc>
          <w:tcPr>
            <w:tcW w:w="540" w:type="dxa"/>
          </w:tcPr>
          <w:p w14:paraId="678AAEFA" w14:textId="19D65F30" w:rsidR="00E76156" w:rsidRPr="00416530" w:rsidRDefault="00E76156" w:rsidP="00B31636">
            <w:pPr>
              <w:rPr>
                <w:rFonts w:ascii="Times New Roman" w:hAnsi="Times New Roman" w:cs="Times New Roman"/>
                <w:sz w:val="24"/>
                <w:szCs w:val="24"/>
              </w:rPr>
            </w:pPr>
            <w:r w:rsidRPr="00416530">
              <w:rPr>
                <w:rFonts w:ascii="Times New Roman" w:hAnsi="Times New Roman" w:cs="Times New Roman"/>
                <w:sz w:val="24"/>
                <w:szCs w:val="24"/>
              </w:rPr>
              <w:t>23</w:t>
            </w:r>
          </w:p>
        </w:tc>
        <w:tc>
          <w:tcPr>
            <w:tcW w:w="3240" w:type="dxa"/>
            <w:shd w:val="clear" w:color="auto" w:fill="C2D69B" w:themeFill="accent3" w:themeFillTint="99"/>
            <w:vAlign w:val="bottom"/>
          </w:tcPr>
          <w:p w14:paraId="4B19B864" w14:textId="77777777" w:rsidR="0089797E" w:rsidRDefault="0089797E" w:rsidP="00B31636">
            <w:pPr>
              <w:rPr>
                <w:rFonts w:ascii="Times New Roman" w:hAnsi="Times New Roman" w:cs="Times New Roman"/>
                <w:color w:val="000000"/>
                <w:sz w:val="24"/>
                <w:szCs w:val="24"/>
              </w:rPr>
            </w:pPr>
          </w:p>
          <w:p w14:paraId="553F13CA" w14:textId="77777777" w:rsidR="00E76156" w:rsidRDefault="00E76156" w:rsidP="00B31636">
            <w:pPr>
              <w:rPr>
                <w:rFonts w:ascii="Times New Roman" w:hAnsi="Times New Roman" w:cs="Times New Roman"/>
                <w:color w:val="000000"/>
                <w:sz w:val="24"/>
                <w:szCs w:val="24"/>
              </w:rPr>
            </w:pPr>
            <w:r w:rsidRPr="00416530">
              <w:rPr>
                <w:rFonts w:ascii="Times New Roman" w:hAnsi="Times New Roman" w:cs="Times New Roman"/>
                <w:color w:val="000000"/>
                <w:sz w:val="24"/>
                <w:szCs w:val="24"/>
              </w:rPr>
              <w:t>Önemli bir karar vermeden önce, kararımda etkili olan kişisel kazanımlarımın farkında olmak benim için esastır.</w:t>
            </w:r>
          </w:p>
          <w:p w14:paraId="4E6793EC" w14:textId="34C3C3E6" w:rsidR="0089797E" w:rsidRPr="00416530" w:rsidRDefault="0089797E" w:rsidP="00B31636">
            <w:pPr>
              <w:rPr>
                <w:rFonts w:ascii="Times New Roman" w:hAnsi="Times New Roman" w:cs="Times New Roman"/>
                <w:sz w:val="24"/>
                <w:szCs w:val="24"/>
              </w:rPr>
            </w:pPr>
          </w:p>
        </w:tc>
        <w:tc>
          <w:tcPr>
            <w:tcW w:w="907" w:type="dxa"/>
            <w:gridSpan w:val="2"/>
          </w:tcPr>
          <w:p w14:paraId="76A29C2C" w14:textId="77777777" w:rsidR="00E76156" w:rsidRPr="00416530" w:rsidRDefault="00E76156" w:rsidP="00B31636">
            <w:pPr>
              <w:rPr>
                <w:rFonts w:ascii="Times New Roman" w:hAnsi="Times New Roman" w:cs="Times New Roman"/>
                <w:sz w:val="24"/>
                <w:szCs w:val="24"/>
              </w:rPr>
            </w:pPr>
          </w:p>
        </w:tc>
        <w:tc>
          <w:tcPr>
            <w:tcW w:w="417" w:type="dxa"/>
            <w:gridSpan w:val="2"/>
          </w:tcPr>
          <w:p w14:paraId="574E4336" w14:textId="77777777" w:rsidR="00E76156" w:rsidRPr="00416530" w:rsidRDefault="00E76156" w:rsidP="00B31636">
            <w:pPr>
              <w:rPr>
                <w:rFonts w:ascii="Times New Roman" w:hAnsi="Times New Roman" w:cs="Times New Roman"/>
                <w:sz w:val="24"/>
                <w:szCs w:val="24"/>
              </w:rPr>
            </w:pPr>
          </w:p>
        </w:tc>
        <w:tc>
          <w:tcPr>
            <w:tcW w:w="417" w:type="dxa"/>
            <w:gridSpan w:val="2"/>
          </w:tcPr>
          <w:p w14:paraId="707558F0" w14:textId="77777777" w:rsidR="00E76156" w:rsidRPr="00416530" w:rsidRDefault="00E76156" w:rsidP="00B31636">
            <w:pPr>
              <w:rPr>
                <w:rFonts w:ascii="Times New Roman" w:hAnsi="Times New Roman" w:cs="Times New Roman"/>
                <w:sz w:val="24"/>
                <w:szCs w:val="24"/>
              </w:rPr>
            </w:pPr>
          </w:p>
        </w:tc>
        <w:tc>
          <w:tcPr>
            <w:tcW w:w="417" w:type="dxa"/>
            <w:gridSpan w:val="2"/>
          </w:tcPr>
          <w:p w14:paraId="60E1E5B9" w14:textId="77777777" w:rsidR="00E76156" w:rsidRPr="00416530" w:rsidRDefault="00E76156" w:rsidP="00B31636">
            <w:pPr>
              <w:rPr>
                <w:rFonts w:ascii="Times New Roman" w:hAnsi="Times New Roman" w:cs="Times New Roman"/>
                <w:sz w:val="24"/>
                <w:szCs w:val="24"/>
              </w:rPr>
            </w:pPr>
          </w:p>
        </w:tc>
        <w:tc>
          <w:tcPr>
            <w:tcW w:w="417" w:type="dxa"/>
            <w:gridSpan w:val="2"/>
          </w:tcPr>
          <w:p w14:paraId="5536D1D5" w14:textId="77777777" w:rsidR="00E76156" w:rsidRPr="00416530" w:rsidRDefault="00E76156" w:rsidP="00B31636">
            <w:pPr>
              <w:rPr>
                <w:rFonts w:ascii="Times New Roman" w:hAnsi="Times New Roman" w:cs="Times New Roman"/>
                <w:sz w:val="24"/>
                <w:szCs w:val="24"/>
              </w:rPr>
            </w:pPr>
          </w:p>
        </w:tc>
        <w:tc>
          <w:tcPr>
            <w:tcW w:w="417" w:type="dxa"/>
            <w:gridSpan w:val="2"/>
          </w:tcPr>
          <w:p w14:paraId="331CBA3D" w14:textId="77777777" w:rsidR="00E76156" w:rsidRPr="00416530" w:rsidRDefault="00E76156" w:rsidP="00B31636">
            <w:pPr>
              <w:rPr>
                <w:rFonts w:ascii="Times New Roman" w:hAnsi="Times New Roman" w:cs="Times New Roman"/>
                <w:sz w:val="24"/>
                <w:szCs w:val="24"/>
              </w:rPr>
            </w:pPr>
          </w:p>
        </w:tc>
        <w:tc>
          <w:tcPr>
            <w:tcW w:w="417" w:type="dxa"/>
            <w:gridSpan w:val="2"/>
          </w:tcPr>
          <w:p w14:paraId="7021722D" w14:textId="77777777" w:rsidR="00E76156" w:rsidRPr="00416530" w:rsidRDefault="00E76156" w:rsidP="00B31636">
            <w:pPr>
              <w:rPr>
                <w:rFonts w:ascii="Times New Roman" w:hAnsi="Times New Roman" w:cs="Times New Roman"/>
                <w:sz w:val="24"/>
                <w:szCs w:val="24"/>
              </w:rPr>
            </w:pPr>
          </w:p>
        </w:tc>
        <w:tc>
          <w:tcPr>
            <w:tcW w:w="417" w:type="dxa"/>
            <w:gridSpan w:val="2"/>
          </w:tcPr>
          <w:p w14:paraId="4E261525" w14:textId="77777777" w:rsidR="00E76156" w:rsidRPr="00416530" w:rsidRDefault="00E76156" w:rsidP="00B31636">
            <w:pPr>
              <w:rPr>
                <w:rFonts w:ascii="Times New Roman" w:hAnsi="Times New Roman" w:cs="Times New Roman"/>
                <w:sz w:val="24"/>
                <w:szCs w:val="24"/>
              </w:rPr>
            </w:pPr>
          </w:p>
        </w:tc>
        <w:tc>
          <w:tcPr>
            <w:tcW w:w="910" w:type="dxa"/>
            <w:gridSpan w:val="2"/>
          </w:tcPr>
          <w:p w14:paraId="2605FC64" w14:textId="77777777" w:rsidR="00E76156" w:rsidRPr="00416530" w:rsidRDefault="00E76156" w:rsidP="00B31636">
            <w:pPr>
              <w:rPr>
                <w:rFonts w:ascii="Times New Roman" w:hAnsi="Times New Roman" w:cs="Times New Roman"/>
                <w:sz w:val="24"/>
                <w:szCs w:val="24"/>
              </w:rPr>
            </w:pPr>
          </w:p>
        </w:tc>
      </w:tr>
      <w:tr w:rsidR="00942A29" w:rsidRPr="00416530" w14:paraId="4CBA513C" w14:textId="77777777" w:rsidTr="00942A29">
        <w:trPr>
          <w:gridAfter w:val="1"/>
          <w:wAfter w:w="17" w:type="dxa"/>
        </w:trPr>
        <w:tc>
          <w:tcPr>
            <w:tcW w:w="1008" w:type="dxa"/>
            <w:vMerge/>
          </w:tcPr>
          <w:p w14:paraId="29FBFDF9" w14:textId="77777777" w:rsidR="00E76156" w:rsidRPr="00416530" w:rsidRDefault="00E76156" w:rsidP="00B31636">
            <w:pPr>
              <w:rPr>
                <w:rFonts w:ascii="Times New Roman" w:hAnsi="Times New Roman" w:cs="Times New Roman"/>
                <w:sz w:val="24"/>
                <w:szCs w:val="24"/>
              </w:rPr>
            </w:pPr>
          </w:p>
        </w:tc>
        <w:tc>
          <w:tcPr>
            <w:tcW w:w="540" w:type="dxa"/>
          </w:tcPr>
          <w:p w14:paraId="5E9C09D6" w14:textId="56C04AA2" w:rsidR="00E76156" w:rsidRPr="00416530" w:rsidRDefault="00E76156" w:rsidP="00B31636">
            <w:pPr>
              <w:rPr>
                <w:rFonts w:ascii="Times New Roman" w:hAnsi="Times New Roman" w:cs="Times New Roman"/>
                <w:sz w:val="24"/>
                <w:szCs w:val="24"/>
              </w:rPr>
            </w:pPr>
            <w:r w:rsidRPr="00416530">
              <w:rPr>
                <w:rFonts w:ascii="Times New Roman" w:hAnsi="Times New Roman" w:cs="Times New Roman"/>
                <w:sz w:val="24"/>
                <w:szCs w:val="24"/>
              </w:rPr>
              <w:t>24</w:t>
            </w:r>
          </w:p>
        </w:tc>
        <w:tc>
          <w:tcPr>
            <w:tcW w:w="3240" w:type="dxa"/>
            <w:shd w:val="clear" w:color="auto" w:fill="C2D69B" w:themeFill="accent3" w:themeFillTint="99"/>
            <w:vAlign w:val="bottom"/>
          </w:tcPr>
          <w:p w14:paraId="0BF5153F" w14:textId="77777777" w:rsidR="0089797E" w:rsidRDefault="0089797E" w:rsidP="00B31636">
            <w:pPr>
              <w:rPr>
                <w:rFonts w:ascii="Times New Roman" w:hAnsi="Times New Roman" w:cs="Times New Roman"/>
                <w:color w:val="000000"/>
                <w:sz w:val="24"/>
                <w:szCs w:val="24"/>
              </w:rPr>
            </w:pPr>
          </w:p>
          <w:p w14:paraId="3A83516C" w14:textId="77777777" w:rsidR="00E76156" w:rsidRDefault="00E76156" w:rsidP="00B31636">
            <w:pPr>
              <w:rPr>
                <w:rFonts w:ascii="Times New Roman" w:hAnsi="Times New Roman" w:cs="Times New Roman"/>
                <w:color w:val="000000"/>
                <w:sz w:val="24"/>
                <w:szCs w:val="24"/>
              </w:rPr>
            </w:pPr>
            <w:r w:rsidRPr="00416530">
              <w:rPr>
                <w:rFonts w:ascii="Times New Roman" w:hAnsi="Times New Roman" w:cs="Times New Roman"/>
                <w:color w:val="000000"/>
                <w:sz w:val="24"/>
                <w:szCs w:val="24"/>
              </w:rPr>
              <w:t>Önemli bir karar vermeden önce, bu kararı vererek yapacağım hataları fark etmek benim için esastır.</w:t>
            </w:r>
          </w:p>
          <w:p w14:paraId="1797400B" w14:textId="77777777" w:rsidR="0089797E" w:rsidRDefault="0089797E" w:rsidP="00B31636">
            <w:pPr>
              <w:rPr>
                <w:rFonts w:ascii="Times New Roman" w:hAnsi="Times New Roman" w:cs="Times New Roman"/>
                <w:color w:val="000000"/>
                <w:sz w:val="24"/>
                <w:szCs w:val="24"/>
              </w:rPr>
            </w:pPr>
          </w:p>
          <w:p w14:paraId="2332403E" w14:textId="5AD77B04" w:rsidR="0089797E" w:rsidRPr="00416530" w:rsidRDefault="0089797E" w:rsidP="00B31636">
            <w:pPr>
              <w:rPr>
                <w:rFonts w:ascii="Times New Roman" w:hAnsi="Times New Roman" w:cs="Times New Roman"/>
                <w:sz w:val="24"/>
                <w:szCs w:val="24"/>
              </w:rPr>
            </w:pPr>
          </w:p>
        </w:tc>
        <w:tc>
          <w:tcPr>
            <w:tcW w:w="907" w:type="dxa"/>
            <w:gridSpan w:val="2"/>
          </w:tcPr>
          <w:p w14:paraId="59D75AC5" w14:textId="77777777" w:rsidR="00E76156" w:rsidRPr="00416530" w:rsidRDefault="00E76156" w:rsidP="00B31636">
            <w:pPr>
              <w:rPr>
                <w:rFonts w:ascii="Times New Roman" w:hAnsi="Times New Roman" w:cs="Times New Roman"/>
                <w:sz w:val="24"/>
                <w:szCs w:val="24"/>
              </w:rPr>
            </w:pPr>
          </w:p>
        </w:tc>
        <w:tc>
          <w:tcPr>
            <w:tcW w:w="417" w:type="dxa"/>
            <w:gridSpan w:val="2"/>
          </w:tcPr>
          <w:p w14:paraId="35C22603" w14:textId="77777777" w:rsidR="00E76156" w:rsidRPr="00416530" w:rsidRDefault="00E76156" w:rsidP="00B31636">
            <w:pPr>
              <w:rPr>
                <w:rFonts w:ascii="Times New Roman" w:hAnsi="Times New Roman" w:cs="Times New Roman"/>
                <w:sz w:val="24"/>
                <w:szCs w:val="24"/>
              </w:rPr>
            </w:pPr>
          </w:p>
        </w:tc>
        <w:tc>
          <w:tcPr>
            <w:tcW w:w="417" w:type="dxa"/>
            <w:gridSpan w:val="2"/>
          </w:tcPr>
          <w:p w14:paraId="743910E3" w14:textId="77777777" w:rsidR="00E76156" w:rsidRPr="00416530" w:rsidRDefault="00E76156" w:rsidP="00B31636">
            <w:pPr>
              <w:rPr>
                <w:rFonts w:ascii="Times New Roman" w:hAnsi="Times New Roman" w:cs="Times New Roman"/>
                <w:sz w:val="24"/>
                <w:szCs w:val="24"/>
              </w:rPr>
            </w:pPr>
          </w:p>
        </w:tc>
        <w:tc>
          <w:tcPr>
            <w:tcW w:w="417" w:type="dxa"/>
            <w:gridSpan w:val="2"/>
          </w:tcPr>
          <w:p w14:paraId="4C49BF76" w14:textId="77777777" w:rsidR="00E76156" w:rsidRPr="00416530" w:rsidRDefault="00E76156" w:rsidP="00B31636">
            <w:pPr>
              <w:rPr>
                <w:rFonts w:ascii="Times New Roman" w:hAnsi="Times New Roman" w:cs="Times New Roman"/>
                <w:sz w:val="24"/>
                <w:szCs w:val="24"/>
              </w:rPr>
            </w:pPr>
          </w:p>
        </w:tc>
        <w:tc>
          <w:tcPr>
            <w:tcW w:w="417" w:type="dxa"/>
            <w:gridSpan w:val="2"/>
          </w:tcPr>
          <w:p w14:paraId="4442FA64" w14:textId="77777777" w:rsidR="00E76156" w:rsidRPr="00416530" w:rsidRDefault="00E76156" w:rsidP="00B31636">
            <w:pPr>
              <w:rPr>
                <w:rFonts w:ascii="Times New Roman" w:hAnsi="Times New Roman" w:cs="Times New Roman"/>
                <w:sz w:val="24"/>
                <w:szCs w:val="24"/>
              </w:rPr>
            </w:pPr>
          </w:p>
        </w:tc>
        <w:tc>
          <w:tcPr>
            <w:tcW w:w="417" w:type="dxa"/>
            <w:gridSpan w:val="2"/>
          </w:tcPr>
          <w:p w14:paraId="588CB714" w14:textId="77777777" w:rsidR="00E76156" w:rsidRPr="00416530" w:rsidRDefault="00E76156" w:rsidP="00B31636">
            <w:pPr>
              <w:rPr>
                <w:rFonts w:ascii="Times New Roman" w:hAnsi="Times New Roman" w:cs="Times New Roman"/>
                <w:sz w:val="24"/>
                <w:szCs w:val="24"/>
              </w:rPr>
            </w:pPr>
          </w:p>
        </w:tc>
        <w:tc>
          <w:tcPr>
            <w:tcW w:w="417" w:type="dxa"/>
            <w:gridSpan w:val="2"/>
          </w:tcPr>
          <w:p w14:paraId="2958518F" w14:textId="77777777" w:rsidR="00E76156" w:rsidRPr="00416530" w:rsidRDefault="00E76156" w:rsidP="00B31636">
            <w:pPr>
              <w:rPr>
                <w:rFonts w:ascii="Times New Roman" w:hAnsi="Times New Roman" w:cs="Times New Roman"/>
                <w:sz w:val="24"/>
                <w:szCs w:val="24"/>
              </w:rPr>
            </w:pPr>
          </w:p>
        </w:tc>
        <w:tc>
          <w:tcPr>
            <w:tcW w:w="417" w:type="dxa"/>
            <w:gridSpan w:val="2"/>
          </w:tcPr>
          <w:p w14:paraId="3C3DA5E1" w14:textId="77777777" w:rsidR="00E76156" w:rsidRPr="00416530" w:rsidRDefault="00E76156" w:rsidP="00B31636">
            <w:pPr>
              <w:rPr>
                <w:rFonts w:ascii="Times New Roman" w:hAnsi="Times New Roman" w:cs="Times New Roman"/>
                <w:sz w:val="24"/>
                <w:szCs w:val="24"/>
              </w:rPr>
            </w:pPr>
          </w:p>
        </w:tc>
        <w:tc>
          <w:tcPr>
            <w:tcW w:w="910" w:type="dxa"/>
            <w:gridSpan w:val="2"/>
          </w:tcPr>
          <w:p w14:paraId="241174CB" w14:textId="77777777" w:rsidR="00E76156" w:rsidRPr="00416530" w:rsidRDefault="00E76156" w:rsidP="00B31636">
            <w:pPr>
              <w:rPr>
                <w:rFonts w:ascii="Times New Roman" w:hAnsi="Times New Roman" w:cs="Times New Roman"/>
                <w:sz w:val="24"/>
                <w:szCs w:val="24"/>
              </w:rPr>
            </w:pPr>
          </w:p>
        </w:tc>
      </w:tr>
      <w:tr w:rsidR="001D0F72" w:rsidRPr="00416530" w14:paraId="5EF22202" w14:textId="77777777" w:rsidTr="00942A29">
        <w:trPr>
          <w:gridAfter w:val="1"/>
          <w:wAfter w:w="17" w:type="dxa"/>
        </w:trPr>
        <w:tc>
          <w:tcPr>
            <w:tcW w:w="1008" w:type="dxa"/>
            <w:vMerge w:val="restart"/>
            <w:textDirection w:val="btLr"/>
            <w:vAlign w:val="center"/>
          </w:tcPr>
          <w:p w14:paraId="2E6A47BC" w14:textId="7557034B" w:rsidR="001D0F72" w:rsidRPr="0089797E" w:rsidRDefault="001D0F72" w:rsidP="001D0F72">
            <w:pPr>
              <w:ind w:left="113" w:right="113"/>
              <w:jc w:val="center"/>
              <w:rPr>
                <w:rFonts w:ascii="Times New Roman" w:hAnsi="Times New Roman" w:cs="Times New Roman"/>
                <w:b/>
                <w:bCs/>
              </w:rPr>
            </w:pPr>
            <w:r w:rsidRPr="0089797E">
              <w:rPr>
                <w:rFonts w:ascii="Times New Roman" w:hAnsi="Times New Roman" w:cs="Times New Roman"/>
                <w:b/>
                <w:bCs/>
              </w:rPr>
              <w:t>8. BOYUT (KARARLARIN SONUÇLARI)</w:t>
            </w:r>
          </w:p>
        </w:tc>
        <w:tc>
          <w:tcPr>
            <w:tcW w:w="540" w:type="dxa"/>
          </w:tcPr>
          <w:p w14:paraId="22CB3B32" w14:textId="434AFA1F" w:rsidR="001D0F72" w:rsidRPr="00416530" w:rsidRDefault="001D0F72" w:rsidP="00B31636">
            <w:pPr>
              <w:rPr>
                <w:rFonts w:ascii="Times New Roman" w:hAnsi="Times New Roman" w:cs="Times New Roman"/>
                <w:sz w:val="24"/>
                <w:szCs w:val="24"/>
              </w:rPr>
            </w:pPr>
            <w:r w:rsidRPr="00416530">
              <w:rPr>
                <w:rFonts w:ascii="Times New Roman" w:hAnsi="Times New Roman" w:cs="Times New Roman"/>
                <w:sz w:val="24"/>
                <w:szCs w:val="24"/>
              </w:rPr>
              <w:t>25</w:t>
            </w:r>
          </w:p>
        </w:tc>
        <w:tc>
          <w:tcPr>
            <w:tcW w:w="3240" w:type="dxa"/>
            <w:shd w:val="clear" w:color="auto" w:fill="B2A1C7" w:themeFill="accent4" w:themeFillTint="99"/>
            <w:vAlign w:val="bottom"/>
          </w:tcPr>
          <w:p w14:paraId="7FF70F5A" w14:textId="77777777" w:rsidR="0089797E" w:rsidRDefault="0089797E" w:rsidP="00B31636">
            <w:pPr>
              <w:rPr>
                <w:rFonts w:ascii="Times New Roman" w:hAnsi="Times New Roman" w:cs="Times New Roman"/>
                <w:color w:val="000000"/>
                <w:sz w:val="24"/>
                <w:szCs w:val="24"/>
              </w:rPr>
            </w:pPr>
          </w:p>
          <w:p w14:paraId="6FD1787E" w14:textId="77777777" w:rsidR="001D0F72" w:rsidRDefault="001D0F72" w:rsidP="00B31636">
            <w:pPr>
              <w:rPr>
                <w:rFonts w:ascii="Times New Roman" w:hAnsi="Times New Roman" w:cs="Times New Roman"/>
                <w:color w:val="000000"/>
                <w:sz w:val="24"/>
                <w:szCs w:val="24"/>
              </w:rPr>
            </w:pPr>
            <w:r w:rsidRPr="00416530">
              <w:rPr>
                <w:rFonts w:ascii="Times New Roman" w:hAnsi="Times New Roman" w:cs="Times New Roman"/>
                <w:color w:val="000000"/>
                <w:sz w:val="24"/>
                <w:szCs w:val="24"/>
              </w:rPr>
              <w:t>Önemli bir karar verirken, en cazip alternatifi seçmek benim için esastır.</w:t>
            </w:r>
          </w:p>
          <w:p w14:paraId="69AAC32E" w14:textId="4414DF90" w:rsidR="0089797E" w:rsidRPr="00416530" w:rsidRDefault="0089797E" w:rsidP="00B31636">
            <w:pPr>
              <w:rPr>
                <w:rFonts w:ascii="Times New Roman" w:hAnsi="Times New Roman" w:cs="Times New Roman"/>
                <w:sz w:val="24"/>
                <w:szCs w:val="24"/>
              </w:rPr>
            </w:pPr>
          </w:p>
        </w:tc>
        <w:tc>
          <w:tcPr>
            <w:tcW w:w="907" w:type="dxa"/>
            <w:gridSpan w:val="2"/>
          </w:tcPr>
          <w:p w14:paraId="570EA9A1" w14:textId="77777777" w:rsidR="001D0F72" w:rsidRPr="00416530" w:rsidRDefault="001D0F72" w:rsidP="00B31636">
            <w:pPr>
              <w:rPr>
                <w:rFonts w:ascii="Times New Roman" w:hAnsi="Times New Roman" w:cs="Times New Roman"/>
                <w:sz w:val="24"/>
                <w:szCs w:val="24"/>
              </w:rPr>
            </w:pPr>
          </w:p>
        </w:tc>
        <w:tc>
          <w:tcPr>
            <w:tcW w:w="417" w:type="dxa"/>
            <w:gridSpan w:val="2"/>
          </w:tcPr>
          <w:p w14:paraId="688E713C" w14:textId="77777777" w:rsidR="001D0F72" w:rsidRPr="00416530" w:rsidRDefault="001D0F72" w:rsidP="00B31636">
            <w:pPr>
              <w:rPr>
                <w:rFonts w:ascii="Times New Roman" w:hAnsi="Times New Roman" w:cs="Times New Roman"/>
                <w:sz w:val="24"/>
                <w:szCs w:val="24"/>
              </w:rPr>
            </w:pPr>
          </w:p>
        </w:tc>
        <w:tc>
          <w:tcPr>
            <w:tcW w:w="417" w:type="dxa"/>
            <w:gridSpan w:val="2"/>
          </w:tcPr>
          <w:p w14:paraId="3B9AEC47" w14:textId="77777777" w:rsidR="001D0F72" w:rsidRPr="00416530" w:rsidRDefault="001D0F72" w:rsidP="00B31636">
            <w:pPr>
              <w:rPr>
                <w:rFonts w:ascii="Times New Roman" w:hAnsi="Times New Roman" w:cs="Times New Roman"/>
                <w:sz w:val="24"/>
                <w:szCs w:val="24"/>
              </w:rPr>
            </w:pPr>
          </w:p>
        </w:tc>
        <w:tc>
          <w:tcPr>
            <w:tcW w:w="417" w:type="dxa"/>
            <w:gridSpan w:val="2"/>
          </w:tcPr>
          <w:p w14:paraId="416745B2" w14:textId="77777777" w:rsidR="001D0F72" w:rsidRPr="00416530" w:rsidRDefault="001D0F72" w:rsidP="00B31636">
            <w:pPr>
              <w:rPr>
                <w:rFonts w:ascii="Times New Roman" w:hAnsi="Times New Roman" w:cs="Times New Roman"/>
                <w:sz w:val="24"/>
                <w:szCs w:val="24"/>
              </w:rPr>
            </w:pPr>
          </w:p>
        </w:tc>
        <w:tc>
          <w:tcPr>
            <w:tcW w:w="417" w:type="dxa"/>
            <w:gridSpan w:val="2"/>
          </w:tcPr>
          <w:p w14:paraId="31E998B4" w14:textId="77777777" w:rsidR="001D0F72" w:rsidRPr="00416530" w:rsidRDefault="001D0F72" w:rsidP="00B31636">
            <w:pPr>
              <w:rPr>
                <w:rFonts w:ascii="Times New Roman" w:hAnsi="Times New Roman" w:cs="Times New Roman"/>
                <w:sz w:val="24"/>
                <w:szCs w:val="24"/>
              </w:rPr>
            </w:pPr>
          </w:p>
        </w:tc>
        <w:tc>
          <w:tcPr>
            <w:tcW w:w="417" w:type="dxa"/>
            <w:gridSpan w:val="2"/>
          </w:tcPr>
          <w:p w14:paraId="6993FF77" w14:textId="77777777" w:rsidR="001D0F72" w:rsidRPr="00416530" w:rsidRDefault="001D0F72" w:rsidP="00B31636">
            <w:pPr>
              <w:rPr>
                <w:rFonts w:ascii="Times New Roman" w:hAnsi="Times New Roman" w:cs="Times New Roman"/>
                <w:sz w:val="24"/>
                <w:szCs w:val="24"/>
              </w:rPr>
            </w:pPr>
          </w:p>
        </w:tc>
        <w:tc>
          <w:tcPr>
            <w:tcW w:w="417" w:type="dxa"/>
            <w:gridSpan w:val="2"/>
          </w:tcPr>
          <w:p w14:paraId="6DBC5C68" w14:textId="77777777" w:rsidR="001D0F72" w:rsidRPr="00416530" w:rsidRDefault="001D0F72" w:rsidP="00B31636">
            <w:pPr>
              <w:rPr>
                <w:rFonts w:ascii="Times New Roman" w:hAnsi="Times New Roman" w:cs="Times New Roman"/>
                <w:sz w:val="24"/>
                <w:szCs w:val="24"/>
              </w:rPr>
            </w:pPr>
          </w:p>
        </w:tc>
        <w:tc>
          <w:tcPr>
            <w:tcW w:w="417" w:type="dxa"/>
            <w:gridSpan w:val="2"/>
          </w:tcPr>
          <w:p w14:paraId="6E31FC5D" w14:textId="77777777" w:rsidR="001D0F72" w:rsidRPr="00416530" w:rsidRDefault="001D0F72" w:rsidP="00B31636">
            <w:pPr>
              <w:rPr>
                <w:rFonts w:ascii="Times New Roman" w:hAnsi="Times New Roman" w:cs="Times New Roman"/>
                <w:sz w:val="24"/>
                <w:szCs w:val="24"/>
              </w:rPr>
            </w:pPr>
          </w:p>
        </w:tc>
        <w:tc>
          <w:tcPr>
            <w:tcW w:w="910" w:type="dxa"/>
            <w:gridSpan w:val="2"/>
          </w:tcPr>
          <w:p w14:paraId="0EAB5BEC" w14:textId="77777777" w:rsidR="001D0F72" w:rsidRPr="00416530" w:rsidRDefault="001D0F72" w:rsidP="00B31636">
            <w:pPr>
              <w:rPr>
                <w:rFonts w:ascii="Times New Roman" w:hAnsi="Times New Roman" w:cs="Times New Roman"/>
                <w:sz w:val="24"/>
                <w:szCs w:val="24"/>
              </w:rPr>
            </w:pPr>
          </w:p>
        </w:tc>
      </w:tr>
      <w:tr w:rsidR="001D0F72" w:rsidRPr="00416530" w14:paraId="50FCC887" w14:textId="77777777" w:rsidTr="00942A29">
        <w:trPr>
          <w:gridAfter w:val="1"/>
          <w:wAfter w:w="17" w:type="dxa"/>
        </w:trPr>
        <w:tc>
          <w:tcPr>
            <w:tcW w:w="1008" w:type="dxa"/>
            <w:vMerge/>
          </w:tcPr>
          <w:p w14:paraId="7132B7F4" w14:textId="77777777" w:rsidR="001D0F72" w:rsidRPr="0089797E" w:rsidRDefault="001D0F72" w:rsidP="00B31636">
            <w:pPr>
              <w:rPr>
                <w:rFonts w:ascii="Times New Roman" w:hAnsi="Times New Roman" w:cs="Times New Roman"/>
              </w:rPr>
            </w:pPr>
          </w:p>
        </w:tc>
        <w:tc>
          <w:tcPr>
            <w:tcW w:w="540" w:type="dxa"/>
          </w:tcPr>
          <w:p w14:paraId="0A0F8630" w14:textId="3E4ED449" w:rsidR="001D0F72" w:rsidRPr="00416530" w:rsidRDefault="001D0F72" w:rsidP="00B31636">
            <w:pPr>
              <w:rPr>
                <w:rFonts w:ascii="Times New Roman" w:hAnsi="Times New Roman" w:cs="Times New Roman"/>
                <w:sz w:val="24"/>
                <w:szCs w:val="24"/>
              </w:rPr>
            </w:pPr>
            <w:r w:rsidRPr="00416530">
              <w:rPr>
                <w:rFonts w:ascii="Times New Roman" w:hAnsi="Times New Roman" w:cs="Times New Roman"/>
                <w:sz w:val="24"/>
                <w:szCs w:val="24"/>
              </w:rPr>
              <w:t>26</w:t>
            </w:r>
          </w:p>
        </w:tc>
        <w:tc>
          <w:tcPr>
            <w:tcW w:w="3240" w:type="dxa"/>
            <w:shd w:val="clear" w:color="auto" w:fill="B2A1C7" w:themeFill="accent4" w:themeFillTint="99"/>
            <w:vAlign w:val="bottom"/>
          </w:tcPr>
          <w:p w14:paraId="27DDB8C8" w14:textId="77777777" w:rsidR="0089797E" w:rsidRDefault="0089797E" w:rsidP="00B31636">
            <w:pPr>
              <w:rPr>
                <w:rFonts w:ascii="Times New Roman" w:hAnsi="Times New Roman" w:cs="Times New Roman"/>
                <w:color w:val="000000"/>
                <w:sz w:val="24"/>
                <w:szCs w:val="24"/>
              </w:rPr>
            </w:pPr>
          </w:p>
          <w:p w14:paraId="18CAD2B4" w14:textId="77777777" w:rsidR="001D0F72" w:rsidRDefault="001D0F72" w:rsidP="00B31636">
            <w:pPr>
              <w:rPr>
                <w:rFonts w:ascii="Times New Roman" w:hAnsi="Times New Roman" w:cs="Times New Roman"/>
                <w:color w:val="000000"/>
                <w:sz w:val="24"/>
                <w:szCs w:val="24"/>
              </w:rPr>
            </w:pPr>
            <w:r w:rsidRPr="00416530">
              <w:rPr>
                <w:rFonts w:ascii="Times New Roman" w:hAnsi="Times New Roman" w:cs="Times New Roman"/>
                <w:color w:val="000000"/>
                <w:sz w:val="24"/>
                <w:szCs w:val="24"/>
              </w:rPr>
              <w:t>Önemli bir karar vermeden önce, olumsuz sonuçların üstesinden gelmek benim için esastır.</w:t>
            </w:r>
          </w:p>
          <w:p w14:paraId="109BA2A7" w14:textId="00069D3D" w:rsidR="0089797E" w:rsidRPr="00416530" w:rsidRDefault="0089797E" w:rsidP="00B31636">
            <w:pPr>
              <w:rPr>
                <w:rFonts w:ascii="Times New Roman" w:hAnsi="Times New Roman" w:cs="Times New Roman"/>
                <w:sz w:val="24"/>
                <w:szCs w:val="24"/>
              </w:rPr>
            </w:pPr>
          </w:p>
        </w:tc>
        <w:tc>
          <w:tcPr>
            <w:tcW w:w="907" w:type="dxa"/>
            <w:gridSpan w:val="2"/>
          </w:tcPr>
          <w:p w14:paraId="3DBB9186" w14:textId="77777777" w:rsidR="001D0F72" w:rsidRPr="00416530" w:rsidRDefault="001D0F72" w:rsidP="00B31636">
            <w:pPr>
              <w:rPr>
                <w:rFonts w:ascii="Times New Roman" w:hAnsi="Times New Roman" w:cs="Times New Roman"/>
                <w:sz w:val="24"/>
                <w:szCs w:val="24"/>
              </w:rPr>
            </w:pPr>
          </w:p>
        </w:tc>
        <w:tc>
          <w:tcPr>
            <w:tcW w:w="417" w:type="dxa"/>
            <w:gridSpan w:val="2"/>
          </w:tcPr>
          <w:p w14:paraId="5FCA85A3" w14:textId="77777777" w:rsidR="001D0F72" w:rsidRPr="00416530" w:rsidRDefault="001D0F72" w:rsidP="00B31636">
            <w:pPr>
              <w:rPr>
                <w:rFonts w:ascii="Times New Roman" w:hAnsi="Times New Roman" w:cs="Times New Roman"/>
                <w:sz w:val="24"/>
                <w:szCs w:val="24"/>
              </w:rPr>
            </w:pPr>
          </w:p>
        </w:tc>
        <w:tc>
          <w:tcPr>
            <w:tcW w:w="417" w:type="dxa"/>
            <w:gridSpan w:val="2"/>
          </w:tcPr>
          <w:p w14:paraId="7775B4C0" w14:textId="77777777" w:rsidR="001D0F72" w:rsidRPr="00416530" w:rsidRDefault="001D0F72" w:rsidP="00B31636">
            <w:pPr>
              <w:rPr>
                <w:rFonts w:ascii="Times New Roman" w:hAnsi="Times New Roman" w:cs="Times New Roman"/>
                <w:sz w:val="24"/>
                <w:szCs w:val="24"/>
              </w:rPr>
            </w:pPr>
          </w:p>
        </w:tc>
        <w:tc>
          <w:tcPr>
            <w:tcW w:w="417" w:type="dxa"/>
            <w:gridSpan w:val="2"/>
          </w:tcPr>
          <w:p w14:paraId="79A41139" w14:textId="77777777" w:rsidR="001D0F72" w:rsidRPr="00416530" w:rsidRDefault="001D0F72" w:rsidP="00B31636">
            <w:pPr>
              <w:rPr>
                <w:rFonts w:ascii="Times New Roman" w:hAnsi="Times New Roman" w:cs="Times New Roman"/>
                <w:sz w:val="24"/>
                <w:szCs w:val="24"/>
              </w:rPr>
            </w:pPr>
          </w:p>
        </w:tc>
        <w:tc>
          <w:tcPr>
            <w:tcW w:w="417" w:type="dxa"/>
            <w:gridSpan w:val="2"/>
          </w:tcPr>
          <w:p w14:paraId="2635B211" w14:textId="77777777" w:rsidR="001D0F72" w:rsidRPr="00416530" w:rsidRDefault="001D0F72" w:rsidP="00B31636">
            <w:pPr>
              <w:rPr>
                <w:rFonts w:ascii="Times New Roman" w:hAnsi="Times New Roman" w:cs="Times New Roman"/>
                <w:sz w:val="24"/>
                <w:szCs w:val="24"/>
              </w:rPr>
            </w:pPr>
          </w:p>
        </w:tc>
        <w:tc>
          <w:tcPr>
            <w:tcW w:w="417" w:type="dxa"/>
            <w:gridSpan w:val="2"/>
          </w:tcPr>
          <w:p w14:paraId="74FD017A" w14:textId="77777777" w:rsidR="001D0F72" w:rsidRPr="00416530" w:rsidRDefault="001D0F72" w:rsidP="00B31636">
            <w:pPr>
              <w:rPr>
                <w:rFonts w:ascii="Times New Roman" w:hAnsi="Times New Roman" w:cs="Times New Roman"/>
                <w:sz w:val="24"/>
                <w:szCs w:val="24"/>
              </w:rPr>
            </w:pPr>
          </w:p>
        </w:tc>
        <w:tc>
          <w:tcPr>
            <w:tcW w:w="417" w:type="dxa"/>
            <w:gridSpan w:val="2"/>
          </w:tcPr>
          <w:p w14:paraId="292E9437" w14:textId="77777777" w:rsidR="001D0F72" w:rsidRPr="00416530" w:rsidRDefault="001D0F72" w:rsidP="00B31636">
            <w:pPr>
              <w:rPr>
                <w:rFonts w:ascii="Times New Roman" w:hAnsi="Times New Roman" w:cs="Times New Roman"/>
                <w:sz w:val="24"/>
                <w:szCs w:val="24"/>
              </w:rPr>
            </w:pPr>
          </w:p>
        </w:tc>
        <w:tc>
          <w:tcPr>
            <w:tcW w:w="417" w:type="dxa"/>
            <w:gridSpan w:val="2"/>
          </w:tcPr>
          <w:p w14:paraId="7AF8D539" w14:textId="77777777" w:rsidR="001D0F72" w:rsidRPr="00416530" w:rsidRDefault="001D0F72" w:rsidP="00B31636">
            <w:pPr>
              <w:rPr>
                <w:rFonts w:ascii="Times New Roman" w:hAnsi="Times New Roman" w:cs="Times New Roman"/>
                <w:sz w:val="24"/>
                <w:szCs w:val="24"/>
              </w:rPr>
            </w:pPr>
          </w:p>
        </w:tc>
        <w:tc>
          <w:tcPr>
            <w:tcW w:w="910" w:type="dxa"/>
            <w:gridSpan w:val="2"/>
          </w:tcPr>
          <w:p w14:paraId="3718E458" w14:textId="77777777" w:rsidR="001D0F72" w:rsidRPr="00416530" w:rsidRDefault="001D0F72" w:rsidP="00B31636">
            <w:pPr>
              <w:rPr>
                <w:rFonts w:ascii="Times New Roman" w:hAnsi="Times New Roman" w:cs="Times New Roman"/>
                <w:sz w:val="24"/>
                <w:szCs w:val="24"/>
              </w:rPr>
            </w:pPr>
          </w:p>
        </w:tc>
      </w:tr>
      <w:tr w:rsidR="001D0F72" w:rsidRPr="00416530" w14:paraId="02EF3DB3" w14:textId="77777777" w:rsidTr="00942A29">
        <w:trPr>
          <w:gridAfter w:val="1"/>
          <w:wAfter w:w="17" w:type="dxa"/>
        </w:trPr>
        <w:tc>
          <w:tcPr>
            <w:tcW w:w="1008" w:type="dxa"/>
            <w:vMerge/>
          </w:tcPr>
          <w:p w14:paraId="2F78D1E0" w14:textId="77777777" w:rsidR="001D0F72" w:rsidRPr="0089797E" w:rsidRDefault="001D0F72" w:rsidP="00B31636">
            <w:pPr>
              <w:rPr>
                <w:rFonts w:ascii="Times New Roman" w:hAnsi="Times New Roman" w:cs="Times New Roman"/>
              </w:rPr>
            </w:pPr>
          </w:p>
        </w:tc>
        <w:tc>
          <w:tcPr>
            <w:tcW w:w="540" w:type="dxa"/>
          </w:tcPr>
          <w:p w14:paraId="0CA5C49A" w14:textId="41C7F7C3" w:rsidR="001D0F72" w:rsidRPr="00416530" w:rsidRDefault="001D0F72" w:rsidP="00B31636">
            <w:pPr>
              <w:rPr>
                <w:rFonts w:ascii="Times New Roman" w:hAnsi="Times New Roman" w:cs="Times New Roman"/>
                <w:sz w:val="24"/>
                <w:szCs w:val="24"/>
              </w:rPr>
            </w:pPr>
            <w:r w:rsidRPr="00416530">
              <w:rPr>
                <w:rFonts w:ascii="Times New Roman" w:hAnsi="Times New Roman" w:cs="Times New Roman"/>
                <w:sz w:val="24"/>
                <w:szCs w:val="24"/>
              </w:rPr>
              <w:t>27</w:t>
            </w:r>
          </w:p>
        </w:tc>
        <w:tc>
          <w:tcPr>
            <w:tcW w:w="3240" w:type="dxa"/>
            <w:shd w:val="clear" w:color="auto" w:fill="B2A1C7" w:themeFill="accent4" w:themeFillTint="99"/>
            <w:vAlign w:val="bottom"/>
          </w:tcPr>
          <w:p w14:paraId="3E6B61D9" w14:textId="77777777" w:rsidR="0089797E" w:rsidRDefault="0089797E" w:rsidP="00B31636">
            <w:pPr>
              <w:rPr>
                <w:rFonts w:ascii="Times New Roman" w:hAnsi="Times New Roman" w:cs="Times New Roman"/>
                <w:color w:val="000000"/>
                <w:sz w:val="24"/>
                <w:szCs w:val="24"/>
              </w:rPr>
            </w:pPr>
          </w:p>
          <w:p w14:paraId="5CFAF8BE" w14:textId="77777777" w:rsidR="001D0F72" w:rsidRDefault="001D0F72" w:rsidP="00B31636">
            <w:pPr>
              <w:rPr>
                <w:rFonts w:ascii="Times New Roman" w:hAnsi="Times New Roman" w:cs="Times New Roman"/>
                <w:color w:val="000000"/>
                <w:sz w:val="24"/>
                <w:szCs w:val="24"/>
              </w:rPr>
            </w:pPr>
            <w:r w:rsidRPr="00416530">
              <w:rPr>
                <w:rFonts w:ascii="Times New Roman" w:hAnsi="Times New Roman" w:cs="Times New Roman"/>
                <w:color w:val="000000"/>
                <w:sz w:val="24"/>
                <w:szCs w:val="24"/>
              </w:rPr>
              <w:t>Önemli bir karar vermeden önce, kararımın sonuçlarının uzun dönem etkilerinin olup olmadığını belirlemek benim için esastır.</w:t>
            </w:r>
          </w:p>
          <w:p w14:paraId="4E740E74" w14:textId="3895917B" w:rsidR="0089797E" w:rsidRPr="00416530" w:rsidRDefault="0089797E" w:rsidP="00B31636">
            <w:pPr>
              <w:rPr>
                <w:rFonts w:ascii="Times New Roman" w:hAnsi="Times New Roman" w:cs="Times New Roman"/>
                <w:sz w:val="24"/>
                <w:szCs w:val="24"/>
              </w:rPr>
            </w:pPr>
          </w:p>
        </w:tc>
        <w:tc>
          <w:tcPr>
            <w:tcW w:w="907" w:type="dxa"/>
            <w:gridSpan w:val="2"/>
          </w:tcPr>
          <w:p w14:paraId="555B4F0E" w14:textId="77777777" w:rsidR="001D0F72" w:rsidRPr="00416530" w:rsidRDefault="001D0F72" w:rsidP="00B31636">
            <w:pPr>
              <w:rPr>
                <w:rFonts w:ascii="Times New Roman" w:hAnsi="Times New Roman" w:cs="Times New Roman"/>
                <w:sz w:val="24"/>
                <w:szCs w:val="24"/>
              </w:rPr>
            </w:pPr>
          </w:p>
        </w:tc>
        <w:tc>
          <w:tcPr>
            <w:tcW w:w="417" w:type="dxa"/>
            <w:gridSpan w:val="2"/>
          </w:tcPr>
          <w:p w14:paraId="2AF4C0E7" w14:textId="77777777" w:rsidR="001D0F72" w:rsidRPr="00416530" w:rsidRDefault="001D0F72" w:rsidP="00B31636">
            <w:pPr>
              <w:rPr>
                <w:rFonts w:ascii="Times New Roman" w:hAnsi="Times New Roman" w:cs="Times New Roman"/>
                <w:sz w:val="24"/>
                <w:szCs w:val="24"/>
              </w:rPr>
            </w:pPr>
          </w:p>
        </w:tc>
        <w:tc>
          <w:tcPr>
            <w:tcW w:w="417" w:type="dxa"/>
            <w:gridSpan w:val="2"/>
          </w:tcPr>
          <w:p w14:paraId="0A991837" w14:textId="77777777" w:rsidR="001D0F72" w:rsidRPr="00416530" w:rsidRDefault="001D0F72" w:rsidP="00B31636">
            <w:pPr>
              <w:rPr>
                <w:rFonts w:ascii="Times New Roman" w:hAnsi="Times New Roman" w:cs="Times New Roman"/>
                <w:sz w:val="24"/>
                <w:szCs w:val="24"/>
              </w:rPr>
            </w:pPr>
          </w:p>
        </w:tc>
        <w:tc>
          <w:tcPr>
            <w:tcW w:w="417" w:type="dxa"/>
            <w:gridSpan w:val="2"/>
          </w:tcPr>
          <w:p w14:paraId="2E42B599" w14:textId="77777777" w:rsidR="001D0F72" w:rsidRPr="00416530" w:rsidRDefault="001D0F72" w:rsidP="00B31636">
            <w:pPr>
              <w:rPr>
                <w:rFonts w:ascii="Times New Roman" w:hAnsi="Times New Roman" w:cs="Times New Roman"/>
                <w:sz w:val="24"/>
                <w:szCs w:val="24"/>
              </w:rPr>
            </w:pPr>
          </w:p>
        </w:tc>
        <w:tc>
          <w:tcPr>
            <w:tcW w:w="417" w:type="dxa"/>
            <w:gridSpan w:val="2"/>
          </w:tcPr>
          <w:p w14:paraId="503D6A39" w14:textId="77777777" w:rsidR="001D0F72" w:rsidRPr="00416530" w:rsidRDefault="001D0F72" w:rsidP="00B31636">
            <w:pPr>
              <w:rPr>
                <w:rFonts w:ascii="Times New Roman" w:hAnsi="Times New Roman" w:cs="Times New Roman"/>
                <w:sz w:val="24"/>
                <w:szCs w:val="24"/>
              </w:rPr>
            </w:pPr>
          </w:p>
        </w:tc>
        <w:tc>
          <w:tcPr>
            <w:tcW w:w="417" w:type="dxa"/>
            <w:gridSpan w:val="2"/>
          </w:tcPr>
          <w:p w14:paraId="5F20FD06" w14:textId="77777777" w:rsidR="001D0F72" w:rsidRPr="00416530" w:rsidRDefault="001D0F72" w:rsidP="00B31636">
            <w:pPr>
              <w:rPr>
                <w:rFonts w:ascii="Times New Roman" w:hAnsi="Times New Roman" w:cs="Times New Roman"/>
                <w:sz w:val="24"/>
                <w:szCs w:val="24"/>
              </w:rPr>
            </w:pPr>
          </w:p>
        </w:tc>
        <w:tc>
          <w:tcPr>
            <w:tcW w:w="417" w:type="dxa"/>
            <w:gridSpan w:val="2"/>
          </w:tcPr>
          <w:p w14:paraId="0F97B3BD" w14:textId="77777777" w:rsidR="001D0F72" w:rsidRPr="00416530" w:rsidRDefault="001D0F72" w:rsidP="00B31636">
            <w:pPr>
              <w:rPr>
                <w:rFonts w:ascii="Times New Roman" w:hAnsi="Times New Roman" w:cs="Times New Roman"/>
                <w:sz w:val="24"/>
                <w:szCs w:val="24"/>
              </w:rPr>
            </w:pPr>
          </w:p>
        </w:tc>
        <w:tc>
          <w:tcPr>
            <w:tcW w:w="417" w:type="dxa"/>
            <w:gridSpan w:val="2"/>
          </w:tcPr>
          <w:p w14:paraId="49D703FF" w14:textId="77777777" w:rsidR="001D0F72" w:rsidRPr="00416530" w:rsidRDefault="001D0F72" w:rsidP="00B31636">
            <w:pPr>
              <w:rPr>
                <w:rFonts w:ascii="Times New Roman" w:hAnsi="Times New Roman" w:cs="Times New Roman"/>
                <w:sz w:val="24"/>
                <w:szCs w:val="24"/>
              </w:rPr>
            </w:pPr>
          </w:p>
        </w:tc>
        <w:tc>
          <w:tcPr>
            <w:tcW w:w="910" w:type="dxa"/>
            <w:gridSpan w:val="2"/>
          </w:tcPr>
          <w:p w14:paraId="58C1192A" w14:textId="77777777" w:rsidR="001D0F72" w:rsidRPr="00416530" w:rsidRDefault="001D0F72" w:rsidP="00B31636">
            <w:pPr>
              <w:rPr>
                <w:rFonts w:ascii="Times New Roman" w:hAnsi="Times New Roman" w:cs="Times New Roman"/>
                <w:sz w:val="24"/>
                <w:szCs w:val="24"/>
              </w:rPr>
            </w:pPr>
          </w:p>
        </w:tc>
      </w:tr>
      <w:tr w:rsidR="00942A29" w:rsidRPr="00416530" w14:paraId="7FD503B4" w14:textId="77777777" w:rsidTr="00356500">
        <w:trPr>
          <w:gridAfter w:val="1"/>
          <w:wAfter w:w="17" w:type="dxa"/>
          <w:cantSplit/>
          <w:trHeight w:val="2105"/>
        </w:trPr>
        <w:tc>
          <w:tcPr>
            <w:tcW w:w="1008" w:type="dxa"/>
            <w:vMerge w:val="restart"/>
            <w:textDirection w:val="btLr"/>
            <w:vAlign w:val="center"/>
          </w:tcPr>
          <w:p w14:paraId="45C0AA5E" w14:textId="67EE6E62" w:rsidR="00942A29" w:rsidRPr="00942A29" w:rsidRDefault="00942A29" w:rsidP="00942A29">
            <w:pPr>
              <w:ind w:left="360" w:right="113"/>
              <w:jc w:val="center"/>
              <w:rPr>
                <w:rFonts w:ascii="Times New Roman" w:hAnsi="Times New Roman" w:cs="Times New Roman"/>
                <w:b/>
                <w:bCs/>
              </w:rPr>
            </w:pPr>
            <w:r w:rsidRPr="0089797E">
              <w:rPr>
                <w:rFonts w:ascii="Times New Roman" w:hAnsi="Times New Roman" w:cs="Times New Roman"/>
                <w:b/>
                <w:bCs/>
              </w:rPr>
              <w:t>3. BOYUT (ZAMAN PARA BASKISI)</w:t>
            </w:r>
          </w:p>
        </w:tc>
        <w:tc>
          <w:tcPr>
            <w:tcW w:w="540" w:type="dxa"/>
          </w:tcPr>
          <w:p w14:paraId="2F1E9C8C" w14:textId="491856A4" w:rsidR="00942A29" w:rsidRPr="00416530" w:rsidRDefault="00942A29" w:rsidP="00B31636">
            <w:pPr>
              <w:rPr>
                <w:rFonts w:ascii="Times New Roman" w:hAnsi="Times New Roman" w:cs="Times New Roman"/>
                <w:sz w:val="24"/>
                <w:szCs w:val="24"/>
              </w:rPr>
            </w:pPr>
            <w:r w:rsidRPr="00416530">
              <w:rPr>
                <w:rFonts w:ascii="Times New Roman" w:hAnsi="Times New Roman" w:cs="Times New Roman"/>
                <w:sz w:val="24"/>
                <w:szCs w:val="24"/>
              </w:rPr>
              <w:t>28</w:t>
            </w:r>
          </w:p>
        </w:tc>
        <w:tc>
          <w:tcPr>
            <w:tcW w:w="3240" w:type="dxa"/>
            <w:shd w:val="clear" w:color="auto" w:fill="B1E6F1"/>
            <w:vAlign w:val="bottom"/>
          </w:tcPr>
          <w:p w14:paraId="70F10A61" w14:textId="29CC6848" w:rsidR="00942A29" w:rsidRDefault="00942A29" w:rsidP="00B31636">
            <w:pPr>
              <w:rPr>
                <w:rFonts w:ascii="Times New Roman" w:hAnsi="Times New Roman" w:cs="Times New Roman"/>
                <w:color w:val="000000"/>
                <w:sz w:val="24"/>
                <w:szCs w:val="24"/>
              </w:rPr>
            </w:pPr>
            <w:r w:rsidRPr="00416530">
              <w:rPr>
                <w:rFonts w:ascii="Times New Roman" w:hAnsi="Times New Roman" w:cs="Times New Roman"/>
                <w:color w:val="000000"/>
                <w:sz w:val="24"/>
                <w:szCs w:val="24"/>
              </w:rPr>
              <w:t>Önemli bir karar verirken, belirlenen sürelere uyduğumdan emin olmak benim için esastır.</w:t>
            </w:r>
          </w:p>
          <w:p w14:paraId="21C96375" w14:textId="77777777" w:rsidR="00942A29" w:rsidRDefault="00942A29" w:rsidP="00B31636">
            <w:pPr>
              <w:rPr>
                <w:rFonts w:ascii="Times New Roman" w:hAnsi="Times New Roman" w:cs="Times New Roman"/>
                <w:color w:val="000000"/>
                <w:sz w:val="24"/>
                <w:szCs w:val="24"/>
              </w:rPr>
            </w:pPr>
          </w:p>
          <w:p w14:paraId="44687A42" w14:textId="232581CB" w:rsidR="00942A29" w:rsidRPr="00416530" w:rsidRDefault="00942A29" w:rsidP="00B31636">
            <w:pPr>
              <w:rPr>
                <w:rFonts w:ascii="Times New Roman" w:hAnsi="Times New Roman" w:cs="Times New Roman"/>
                <w:sz w:val="24"/>
                <w:szCs w:val="24"/>
              </w:rPr>
            </w:pPr>
          </w:p>
        </w:tc>
        <w:tc>
          <w:tcPr>
            <w:tcW w:w="907" w:type="dxa"/>
            <w:gridSpan w:val="2"/>
          </w:tcPr>
          <w:p w14:paraId="772706D2" w14:textId="77777777" w:rsidR="00942A29" w:rsidRPr="00416530" w:rsidRDefault="00942A29" w:rsidP="00B31636">
            <w:pPr>
              <w:rPr>
                <w:rFonts w:ascii="Times New Roman" w:hAnsi="Times New Roman" w:cs="Times New Roman"/>
                <w:sz w:val="24"/>
                <w:szCs w:val="24"/>
              </w:rPr>
            </w:pPr>
          </w:p>
        </w:tc>
        <w:tc>
          <w:tcPr>
            <w:tcW w:w="417" w:type="dxa"/>
            <w:gridSpan w:val="2"/>
          </w:tcPr>
          <w:p w14:paraId="2F3DA61E" w14:textId="77777777" w:rsidR="00942A29" w:rsidRPr="00416530" w:rsidRDefault="00942A29" w:rsidP="00B31636">
            <w:pPr>
              <w:rPr>
                <w:rFonts w:ascii="Times New Roman" w:hAnsi="Times New Roman" w:cs="Times New Roman"/>
                <w:sz w:val="24"/>
                <w:szCs w:val="24"/>
              </w:rPr>
            </w:pPr>
          </w:p>
        </w:tc>
        <w:tc>
          <w:tcPr>
            <w:tcW w:w="417" w:type="dxa"/>
            <w:gridSpan w:val="2"/>
          </w:tcPr>
          <w:p w14:paraId="6B1AA23D" w14:textId="77777777" w:rsidR="00942A29" w:rsidRPr="00416530" w:rsidRDefault="00942A29" w:rsidP="00B31636">
            <w:pPr>
              <w:rPr>
                <w:rFonts w:ascii="Times New Roman" w:hAnsi="Times New Roman" w:cs="Times New Roman"/>
                <w:sz w:val="24"/>
                <w:szCs w:val="24"/>
              </w:rPr>
            </w:pPr>
          </w:p>
        </w:tc>
        <w:tc>
          <w:tcPr>
            <w:tcW w:w="417" w:type="dxa"/>
            <w:gridSpan w:val="2"/>
          </w:tcPr>
          <w:p w14:paraId="77CEFA17" w14:textId="77777777" w:rsidR="00942A29" w:rsidRPr="00416530" w:rsidRDefault="00942A29" w:rsidP="00B31636">
            <w:pPr>
              <w:rPr>
                <w:rFonts w:ascii="Times New Roman" w:hAnsi="Times New Roman" w:cs="Times New Roman"/>
                <w:sz w:val="24"/>
                <w:szCs w:val="24"/>
              </w:rPr>
            </w:pPr>
          </w:p>
        </w:tc>
        <w:tc>
          <w:tcPr>
            <w:tcW w:w="417" w:type="dxa"/>
            <w:gridSpan w:val="2"/>
          </w:tcPr>
          <w:p w14:paraId="5A5D2EFA" w14:textId="77777777" w:rsidR="00942A29" w:rsidRPr="00416530" w:rsidRDefault="00942A29" w:rsidP="00B31636">
            <w:pPr>
              <w:rPr>
                <w:rFonts w:ascii="Times New Roman" w:hAnsi="Times New Roman" w:cs="Times New Roman"/>
                <w:sz w:val="24"/>
                <w:szCs w:val="24"/>
              </w:rPr>
            </w:pPr>
          </w:p>
        </w:tc>
        <w:tc>
          <w:tcPr>
            <w:tcW w:w="417" w:type="dxa"/>
            <w:gridSpan w:val="2"/>
          </w:tcPr>
          <w:p w14:paraId="43E018F1" w14:textId="77777777" w:rsidR="00942A29" w:rsidRPr="00416530" w:rsidRDefault="00942A29" w:rsidP="00B31636">
            <w:pPr>
              <w:rPr>
                <w:rFonts w:ascii="Times New Roman" w:hAnsi="Times New Roman" w:cs="Times New Roman"/>
                <w:sz w:val="24"/>
                <w:szCs w:val="24"/>
              </w:rPr>
            </w:pPr>
          </w:p>
        </w:tc>
        <w:tc>
          <w:tcPr>
            <w:tcW w:w="417" w:type="dxa"/>
            <w:gridSpan w:val="2"/>
          </w:tcPr>
          <w:p w14:paraId="0729B384" w14:textId="77777777" w:rsidR="00942A29" w:rsidRPr="00416530" w:rsidRDefault="00942A29" w:rsidP="00B31636">
            <w:pPr>
              <w:rPr>
                <w:rFonts w:ascii="Times New Roman" w:hAnsi="Times New Roman" w:cs="Times New Roman"/>
                <w:sz w:val="24"/>
                <w:szCs w:val="24"/>
              </w:rPr>
            </w:pPr>
          </w:p>
        </w:tc>
        <w:tc>
          <w:tcPr>
            <w:tcW w:w="417" w:type="dxa"/>
            <w:gridSpan w:val="2"/>
          </w:tcPr>
          <w:p w14:paraId="65D879E3" w14:textId="77777777" w:rsidR="00942A29" w:rsidRPr="00416530" w:rsidRDefault="00942A29" w:rsidP="00B31636">
            <w:pPr>
              <w:rPr>
                <w:rFonts w:ascii="Times New Roman" w:hAnsi="Times New Roman" w:cs="Times New Roman"/>
                <w:sz w:val="24"/>
                <w:szCs w:val="24"/>
              </w:rPr>
            </w:pPr>
          </w:p>
        </w:tc>
        <w:tc>
          <w:tcPr>
            <w:tcW w:w="910" w:type="dxa"/>
            <w:gridSpan w:val="2"/>
          </w:tcPr>
          <w:p w14:paraId="3CC8D660" w14:textId="77777777" w:rsidR="00942A29" w:rsidRPr="00416530" w:rsidRDefault="00942A29" w:rsidP="00B31636">
            <w:pPr>
              <w:rPr>
                <w:rFonts w:ascii="Times New Roman" w:hAnsi="Times New Roman" w:cs="Times New Roman"/>
                <w:sz w:val="24"/>
                <w:szCs w:val="24"/>
              </w:rPr>
            </w:pPr>
          </w:p>
        </w:tc>
      </w:tr>
      <w:tr w:rsidR="00942A29" w:rsidRPr="00416530" w14:paraId="4099A5CA" w14:textId="77777777" w:rsidTr="00356500">
        <w:trPr>
          <w:gridAfter w:val="1"/>
          <w:wAfter w:w="17" w:type="dxa"/>
          <w:cantSplit/>
          <w:trHeight w:val="2150"/>
        </w:trPr>
        <w:tc>
          <w:tcPr>
            <w:tcW w:w="1008" w:type="dxa"/>
            <w:vMerge/>
            <w:textDirection w:val="btLr"/>
            <w:vAlign w:val="center"/>
          </w:tcPr>
          <w:p w14:paraId="4CA4586A" w14:textId="55570823" w:rsidR="00942A29" w:rsidRPr="0089797E" w:rsidRDefault="00942A29" w:rsidP="00942A29">
            <w:pPr>
              <w:ind w:left="113" w:right="113"/>
              <w:jc w:val="center"/>
              <w:rPr>
                <w:rFonts w:ascii="Times New Roman" w:hAnsi="Times New Roman" w:cs="Times New Roman"/>
                <w:b/>
                <w:bCs/>
              </w:rPr>
            </w:pPr>
          </w:p>
        </w:tc>
        <w:tc>
          <w:tcPr>
            <w:tcW w:w="540" w:type="dxa"/>
          </w:tcPr>
          <w:p w14:paraId="29FC00A3" w14:textId="0B54BB5B" w:rsidR="00942A29" w:rsidRPr="00416530" w:rsidRDefault="00942A29" w:rsidP="00B31636">
            <w:pPr>
              <w:rPr>
                <w:rFonts w:ascii="Times New Roman" w:hAnsi="Times New Roman" w:cs="Times New Roman"/>
                <w:sz w:val="24"/>
                <w:szCs w:val="24"/>
              </w:rPr>
            </w:pPr>
            <w:r w:rsidRPr="00416530">
              <w:rPr>
                <w:rFonts w:ascii="Times New Roman" w:hAnsi="Times New Roman" w:cs="Times New Roman"/>
                <w:sz w:val="24"/>
                <w:szCs w:val="24"/>
              </w:rPr>
              <w:t>29</w:t>
            </w:r>
          </w:p>
        </w:tc>
        <w:tc>
          <w:tcPr>
            <w:tcW w:w="3240" w:type="dxa"/>
            <w:shd w:val="clear" w:color="auto" w:fill="B1E6F1"/>
            <w:vAlign w:val="bottom"/>
          </w:tcPr>
          <w:p w14:paraId="50872FEC" w14:textId="6A282FEF" w:rsidR="00942A29" w:rsidRDefault="00942A29" w:rsidP="00B31636">
            <w:pPr>
              <w:rPr>
                <w:rFonts w:ascii="Times New Roman" w:hAnsi="Times New Roman" w:cs="Times New Roman"/>
                <w:color w:val="000000"/>
                <w:sz w:val="24"/>
                <w:szCs w:val="24"/>
              </w:rPr>
            </w:pPr>
            <w:r w:rsidRPr="00416530">
              <w:rPr>
                <w:rFonts w:ascii="Times New Roman" w:hAnsi="Times New Roman" w:cs="Times New Roman"/>
                <w:color w:val="000000"/>
                <w:sz w:val="24"/>
                <w:szCs w:val="24"/>
              </w:rPr>
              <w:t>Önemli bir karar vermeden önce, maliyetlerin mevcut paramla eşleşip eşleşmediğini belirlemek benim için esastır.</w:t>
            </w:r>
          </w:p>
          <w:p w14:paraId="22C3D80A" w14:textId="77777777" w:rsidR="00942A29" w:rsidRPr="00416530" w:rsidRDefault="00942A29" w:rsidP="00B31636">
            <w:pPr>
              <w:rPr>
                <w:rFonts w:ascii="Times New Roman" w:hAnsi="Times New Roman" w:cs="Times New Roman"/>
                <w:color w:val="000000"/>
                <w:sz w:val="24"/>
                <w:szCs w:val="24"/>
              </w:rPr>
            </w:pPr>
          </w:p>
          <w:p w14:paraId="43B12496" w14:textId="0AFABF3D" w:rsidR="00942A29" w:rsidRPr="00416530" w:rsidRDefault="00942A29" w:rsidP="00B31636">
            <w:pPr>
              <w:rPr>
                <w:rFonts w:ascii="Times New Roman" w:hAnsi="Times New Roman" w:cs="Times New Roman"/>
                <w:sz w:val="24"/>
                <w:szCs w:val="24"/>
              </w:rPr>
            </w:pPr>
          </w:p>
        </w:tc>
        <w:tc>
          <w:tcPr>
            <w:tcW w:w="907" w:type="dxa"/>
            <w:gridSpan w:val="2"/>
          </w:tcPr>
          <w:p w14:paraId="7DD5713F" w14:textId="77777777" w:rsidR="00942A29" w:rsidRPr="00416530" w:rsidRDefault="00942A29" w:rsidP="00B31636">
            <w:pPr>
              <w:rPr>
                <w:rFonts w:ascii="Times New Roman" w:hAnsi="Times New Roman" w:cs="Times New Roman"/>
                <w:sz w:val="24"/>
                <w:szCs w:val="24"/>
              </w:rPr>
            </w:pPr>
          </w:p>
        </w:tc>
        <w:tc>
          <w:tcPr>
            <w:tcW w:w="417" w:type="dxa"/>
            <w:gridSpan w:val="2"/>
          </w:tcPr>
          <w:p w14:paraId="0066672A" w14:textId="77777777" w:rsidR="00942A29" w:rsidRPr="00416530" w:rsidRDefault="00942A29" w:rsidP="00B31636">
            <w:pPr>
              <w:rPr>
                <w:rFonts w:ascii="Times New Roman" w:hAnsi="Times New Roman" w:cs="Times New Roman"/>
                <w:sz w:val="24"/>
                <w:szCs w:val="24"/>
              </w:rPr>
            </w:pPr>
          </w:p>
        </w:tc>
        <w:tc>
          <w:tcPr>
            <w:tcW w:w="417" w:type="dxa"/>
            <w:gridSpan w:val="2"/>
          </w:tcPr>
          <w:p w14:paraId="739071AC" w14:textId="77777777" w:rsidR="00942A29" w:rsidRPr="00416530" w:rsidRDefault="00942A29" w:rsidP="00B31636">
            <w:pPr>
              <w:rPr>
                <w:rFonts w:ascii="Times New Roman" w:hAnsi="Times New Roman" w:cs="Times New Roman"/>
                <w:sz w:val="24"/>
                <w:szCs w:val="24"/>
              </w:rPr>
            </w:pPr>
          </w:p>
        </w:tc>
        <w:tc>
          <w:tcPr>
            <w:tcW w:w="417" w:type="dxa"/>
            <w:gridSpan w:val="2"/>
          </w:tcPr>
          <w:p w14:paraId="0765D544" w14:textId="77777777" w:rsidR="00942A29" w:rsidRPr="00416530" w:rsidRDefault="00942A29" w:rsidP="00B31636">
            <w:pPr>
              <w:rPr>
                <w:rFonts w:ascii="Times New Roman" w:hAnsi="Times New Roman" w:cs="Times New Roman"/>
                <w:sz w:val="24"/>
                <w:szCs w:val="24"/>
              </w:rPr>
            </w:pPr>
          </w:p>
        </w:tc>
        <w:tc>
          <w:tcPr>
            <w:tcW w:w="417" w:type="dxa"/>
            <w:gridSpan w:val="2"/>
          </w:tcPr>
          <w:p w14:paraId="68B34447" w14:textId="77777777" w:rsidR="00942A29" w:rsidRPr="00416530" w:rsidRDefault="00942A29" w:rsidP="00B31636">
            <w:pPr>
              <w:rPr>
                <w:rFonts w:ascii="Times New Roman" w:hAnsi="Times New Roman" w:cs="Times New Roman"/>
                <w:sz w:val="24"/>
                <w:szCs w:val="24"/>
              </w:rPr>
            </w:pPr>
          </w:p>
        </w:tc>
        <w:tc>
          <w:tcPr>
            <w:tcW w:w="417" w:type="dxa"/>
            <w:gridSpan w:val="2"/>
          </w:tcPr>
          <w:p w14:paraId="404F48EF" w14:textId="77777777" w:rsidR="00942A29" w:rsidRPr="00416530" w:rsidRDefault="00942A29" w:rsidP="00B31636">
            <w:pPr>
              <w:rPr>
                <w:rFonts w:ascii="Times New Roman" w:hAnsi="Times New Roman" w:cs="Times New Roman"/>
                <w:sz w:val="24"/>
                <w:szCs w:val="24"/>
              </w:rPr>
            </w:pPr>
          </w:p>
        </w:tc>
        <w:tc>
          <w:tcPr>
            <w:tcW w:w="417" w:type="dxa"/>
            <w:gridSpan w:val="2"/>
          </w:tcPr>
          <w:p w14:paraId="3CADDD4E" w14:textId="77777777" w:rsidR="00942A29" w:rsidRPr="00416530" w:rsidRDefault="00942A29" w:rsidP="00B31636">
            <w:pPr>
              <w:rPr>
                <w:rFonts w:ascii="Times New Roman" w:hAnsi="Times New Roman" w:cs="Times New Roman"/>
                <w:sz w:val="24"/>
                <w:szCs w:val="24"/>
              </w:rPr>
            </w:pPr>
          </w:p>
        </w:tc>
        <w:tc>
          <w:tcPr>
            <w:tcW w:w="417" w:type="dxa"/>
            <w:gridSpan w:val="2"/>
          </w:tcPr>
          <w:p w14:paraId="750FC310" w14:textId="77777777" w:rsidR="00942A29" w:rsidRPr="00416530" w:rsidRDefault="00942A29" w:rsidP="00B31636">
            <w:pPr>
              <w:rPr>
                <w:rFonts w:ascii="Times New Roman" w:hAnsi="Times New Roman" w:cs="Times New Roman"/>
                <w:sz w:val="24"/>
                <w:szCs w:val="24"/>
              </w:rPr>
            </w:pPr>
          </w:p>
        </w:tc>
        <w:tc>
          <w:tcPr>
            <w:tcW w:w="910" w:type="dxa"/>
            <w:gridSpan w:val="2"/>
          </w:tcPr>
          <w:p w14:paraId="78BB32D2" w14:textId="77777777" w:rsidR="00942A29" w:rsidRPr="00416530" w:rsidRDefault="00942A29" w:rsidP="00B31636">
            <w:pPr>
              <w:rPr>
                <w:rFonts w:ascii="Times New Roman" w:hAnsi="Times New Roman" w:cs="Times New Roman"/>
                <w:sz w:val="24"/>
                <w:szCs w:val="24"/>
              </w:rPr>
            </w:pPr>
          </w:p>
        </w:tc>
      </w:tr>
      <w:tr w:rsidR="00942A29" w:rsidRPr="00416530" w14:paraId="6102430E" w14:textId="77777777" w:rsidTr="00356500">
        <w:trPr>
          <w:gridAfter w:val="1"/>
          <w:wAfter w:w="17" w:type="dxa"/>
          <w:cantSplit/>
          <w:trHeight w:val="1970"/>
        </w:trPr>
        <w:tc>
          <w:tcPr>
            <w:tcW w:w="1008" w:type="dxa"/>
            <w:vMerge/>
            <w:textDirection w:val="btLr"/>
            <w:vAlign w:val="center"/>
          </w:tcPr>
          <w:p w14:paraId="65AC86E3" w14:textId="6997758E" w:rsidR="00942A29" w:rsidRPr="0089797E" w:rsidRDefault="00942A29" w:rsidP="00942A29">
            <w:pPr>
              <w:ind w:left="113" w:right="113"/>
              <w:jc w:val="center"/>
              <w:rPr>
                <w:rFonts w:ascii="Times New Roman" w:hAnsi="Times New Roman" w:cs="Times New Roman"/>
              </w:rPr>
            </w:pPr>
          </w:p>
        </w:tc>
        <w:tc>
          <w:tcPr>
            <w:tcW w:w="540" w:type="dxa"/>
          </w:tcPr>
          <w:p w14:paraId="617A07D4" w14:textId="57E0C9DA" w:rsidR="00942A29" w:rsidRPr="00416530" w:rsidRDefault="00942A29" w:rsidP="00942A29">
            <w:pPr>
              <w:rPr>
                <w:rFonts w:ascii="Times New Roman" w:hAnsi="Times New Roman" w:cs="Times New Roman"/>
                <w:sz w:val="24"/>
                <w:szCs w:val="24"/>
              </w:rPr>
            </w:pPr>
            <w:r w:rsidRPr="00416530">
              <w:rPr>
                <w:rFonts w:ascii="Times New Roman" w:hAnsi="Times New Roman" w:cs="Times New Roman"/>
                <w:sz w:val="24"/>
                <w:szCs w:val="24"/>
              </w:rPr>
              <w:t>30</w:t>
            </w:r>
          </w:p>
        </w:tc>
        <w:tc>
          <w:tcPr>
            <w:tcW w:w="3240" w:type="dxa"/>
            <w:shd w:val="clear" w:color="auto" w:fill="B1E6F1"/>
            <w:vAlign w:val="bottom"/>
          </w:tcPr>
          <w:p w14:paraId="38822D8F" w14:textId="4E43C6E8" w:rsidR="00942A29" w:rsidRDefault="00942A29" w:rsidP="00942A29">
            <w:pPr>
              <w:rPr>
                <w:rFonts w:ascii="Times New Roman" w:hAnsi="Times New Roman" w:cs="Times New Roman"/>
                <w:color w:val="000000"/>
                <w:sz w:val="24"/>
                <w:szCs w:val="24"/>
              </w:rPr>
            </w:pPr>
            <w:r w:rsidRPr="00416530">
              <w:rPr>
                <w:rFonts w:ascii="Times New Roman" w:hAnsi="Times New Roman" w:cs="Times New Roman"/>
                <w:color w:val="000000"/>
                <w:sz w:val="24"/>
                <w:szCs w:val="24"/>
              </w:rPr>
              <w:t>Önemli bir karar verirken, kararımın sorumluluğunu da kabul etmek benim için esastır.</w:t>
            </w:r>
          </w:p>
          <w:p w14:paraId="193292DE" w14:textId="77777777" w:rsidR="00942A29" w:rsidRPr="00416530" w:rsidRDefault="00942A29" w:rsidP="00942A29">
            <w:pPr>
              <w:rPr>
                <w:rFonts w:ascii="Times New Roman" w:hAnsi="Times New Roman" w:cs="Times New Roman"/>
                <w:color w:val="000000"/>
                <w:sz w:val="24"/>
                <w:szCs w:val="24"/>
              </w:rPr>
            </w:pPr>
          </w:p>
          <w:p w14:paraId="218B3ADE" w14:textId="727CCAEF" w:rsidR="00942A29" w:rsidRPr="00416530" w:rsidRDefault="00942A29" w:rsidP="00942A29">
            <w:pPr>
              <w:rPr>
                <w:rFonts w:ascii="Times New Roman" w:hAnsi="Times New Roman" w:cs="Times New Roman"/>
                <w:sz w:val="24"/>
                <w:szCs w:val="24"/>
              </w:rPr>
            </w:pPr>
          </w:p>
        </w:tc>
        <w:tc>
          <w:tcPr>
            <w:tcW w:w="907" w:type="dxa"/>
            <w:gridSpan w:val="2"/>
          </w:tcPr>
          <w:p w14:paraId="755E0ADF" w14:textId="77777777" w:rsidR="00942A29" w:rsidRPr="00416530" w:rsidRDefault="00942A29" w:rsidP="00942A29">
            <w:pPr>
              <w:rPr>
                <w:rFonts w:ascii="Times New Roman" w:hAnsi="Times New Roman" w:cs="Times New Roman"/>
                <w:sz w:val="24"/>
                <w:szCs w:val="24"/>
              </w:rPr>
            </w:pPr>
          </w:p>
        </w:tc>
        <w:tc>
          <w:tcPr>
            <w:tcW w:w="417" w:type="dxa"/>
            <w:gridSpan w:val="2"/>
          </w:tcPr>
          <w:p w14:paraId="33D3FE01" w14:textId="77777777" w:rsidR="00942A29" w:rsidRPr="00416530" w:rsidRDefault="00942A29" w:rsidP="00942A29">
            <w:pPr>
              <w:rPr>
                <w:rFonts w:ascii="Times New Roman" w:hAnsi="Times New Roman" w:cs="Times New Roman"/>
                <w:sz w:val="24"/>
                <w:szCs w:val="24"/>
              </w:rPr>
            </w:pPr>
          </w:p>
        </w:tc>
        <w:tc>
          <w:tcPr>
            <w:tcW w:w="417" w:type="dxa"/>
            <w:gridSpan w:val="2"/>
          </w:tcPr>
          <w:p w14:paraId="66C442E7" w14:textId="77777777" w:rsidR="00942A29" w:rsidRPr="00416530" w:rsidRDefault="00942A29" w:rsidP="00942A29">
            <w:pPr>
              <w:rPr>
                <w:rFonts w:ascii="Times New Roman" w:hAnsi="Times New Roman" w:cs="Times New Roman"/>
                <w:sz w:val="24"/>
                <w:szCs w:val="24"/>
              </w:rPr>
            </w:pPr>
          </w:p>
        </w:tc>
        <w:tc>
          <w:tcPr>
            <w:tcW w:w="417" w:type="dxa"/>
            <w:gridSpan w:val="2"/>
          </w:tcPr>
          <w:p w14:paraId="12479042" w14:textId="77777777" w:rsidR="00942A29" w:rsidRPr="00416530" w:rsidRDefault="00942A29" w:rsidP="00942A29">
            <w:pPr>
              <w:rPr>
                <w:rFonts w:ascii="Times New Roman" w:hAnsi="Times New Roman" w:cs="Times New Roman"/>
                <w:sz w:val="24"/>
                <w:szCs w:val="24"/>
              </w:rPr>
            </w:pPr>
          </w:p>
        </w:tc>
        <w:tc>
          <w:tcPr>
            <w:tcW w:w="417" w:type="dxa"/>
            <w:gridSpan w:val="2"/>
          </w:tcPr>
          <w:p w14:paraId="5E75DC83" w14:textId="77777777" w:rsidR="00942A29" w:rsidRPr="00416530" w:rsidRDefault="00942A29" w:rsidP="00942A29">
            <w:pPr>
              <w:rPr>
                <w:rFonts w:ascii="Times New Roman" w:hAnsi="Times New Roman" w:cs="Times New Roman"/>
                <w:sz w:val="24"/>
                <w:szCs w:val="24"/>
              </w:rPr>
            </w:pPr>
          </w:p>
        </w:tc>
        <w:tc>
          <w:tcPr>
            <w:tcW w:w="417" w:type="dxa"/>
            <w:gridSpan w:val="2"/>
          </w:tcPr>
          <w:p w14:paraId="6A9971B1" w14:textId="77777777" w:rsidR="00942A29" w:rsidRPr="00416530" w:rsidRDefault="00942A29" w:rsidP="00942A29">
            <w:pPr>
              <w:rPr>
                <w:rFonts w:ascii="Times New Roman" w:hAnsi="Times New Roman" w:cs="Times New Roman"/>
                <w:sz w:val="24"/>
                <w:szCs w:val="24"/>
              </w:rPr>
            </w:pPr>
          </w:p>
        </w:tc>
        <w:tc>
          <w:tcPr>
            <w:tcW w:w="417" w:type="dxa"/>
            <w:gridSpan w:val="2"/>
          </w:tcPr>
          <w:p w14:paraId="1BAB86EB" w14:textId="77777777" w:rsidR="00942A29" w:rsidRPr="00416530" w:rsidRDefault="00942A29" w:rsidP="00942A29">
            <w:pPr>
              <w:rPr>
                <w:rFonts w:ascii="Times New Roman" w:hAnsi="Times New Roman" w:cs="Times New Roman"/>
                <w:sz w:val="24"/>
                <w:szCs w:val="24"/>
              </w:rPr>
            </w:pPr>
          </w:p>
        </w:tc>
        <w:tc>
          <w:tcPr>
            <w:tcW w:w="417" w:type="dxa"/>
            <w:gridSpan w:val="2"/>
          </w:tcPr>
          <w:p w14:paraId="1E63A344" w14:textId="77777777" w:rsidR="00942A29" w:rsidRPr="00416530" w:rsidRDefault="00942A29" w:rsidP="00942A29">
            <w:pPr>
              <w:rPr>
                <w:rFonts w:ascii="Times New Roman" w:hAnsi="Times New Roman" w:cs="Times New Roman"/>
                <w:sz w:val="24"/>
                <w:szCs w:val="24"/>
              </w:rPr>
            </w:pPr>
          </w:p>
        </w:tc>
        <w:tc>
          <w:tcPr>
            <w:tcW w:w="910" w:type="dxa"/>
            <w:gridSpan w:val="2"/>
          </w:tcPr>
          <w:p w14:paraId="6F7B1C86" w14:textId="77777777" w:rsidR="00942A29" w:rsidRPr="00416530" w:rsidRDefault="00942A29" w:rsidP="00942A29">
            <w:pPr>
              <w:rPr>
                <w:rFonts w:ascii="Times New Roman" w:hAnsi="Times New Roman" w:cs="Times New Roman"/>
                <w:sz w:val="24"/>
                <w:szCs w:val="24"/>
              </w:rPr>
            </w:pPr>
          </w:p>
        </w:tc>
      </w:tr>
      <w:tr w:rsidR="0004221D" w:rsidRPr="00416530" w14:paraId="1137077E" w14:textId="77777777" w:rsidTr="00942A29">
        <w:trPr>
          <w:gridAfter w:val="1"/>
          <w:wAfter w:w="17" w:type="dxa"/>
          <w:cantSplit/>
          <w:trHeight w:val="1817"/>
        </w:trPr>
        <w:tc>
          <w:tcPr>
            <w:tcW w:w="1008" w:type="dxa"/>
            <w:textDirection w:val="btLr"/>
            <w:vAlign w:val="center"/>
          </w:tcPr>
          <w:p w14:paraId="1EFA6138" w14:textId="098AC4A5" w:rsidR="00B31636" w:rsidRPr="0089797E" w:rsidRDefault="00B31636" w:rsidP="00BF3C7A">
            <w:pPr>
              <w:ind w:left="360" w:right="113"/>
              <w:jc w:val="center"/>
              <w:rPr>
                <w:rFonts w:ascii="Times New Roman" w:hAnsi="Times New Roman" w:cs="Times New Roman"/>
                <w:b/>
                <w:bCs/>
              </w:rPr>
            </w:pPr>
            <w:r w:rsidRPr="0089797E">
              <w:rPr>
                <w:rFonts w:ascii="Times New Roman" w:hAnsi="Times New Roman" w:cs="Times New Roman"/>
                <w:b/>
                <w:bCs/>
              </w:rPr>
              <w:t>2. BOYUT</w:t>
            </w:r>
          </w:p>
          <w:p w14:paraId="06706768" w14:textId="227C7D4D" w:rsidR="00B31636" w:rsidRPr="0089797E" w:rsidRDefault="00B31636" w:rsidP="00BF3C7A">
            <w:pPr>
              <w:ind w:left="360" w:right="113"/>
              <w:jc w:val="center"/>
              <w:rPr>
                <w:rFonts w:ascii="Times New Roman" w:hAnsi="Times New Roman" w:cs="Times New Roman"/>
                <w:b/>
                <w:bCs/>
              </w:rPr>
            </w:pPr>
            <w:r w:rsidRPr="0089797E">
              <w:rPr>
                <w:rFonts w:ascii="Times New Roman" w:hAnsi="Times New Roman" w:cs="Times New Roman"/>
                <w:b/>
                <w:bCs/>
              </w:rPr>
              <w:t>(SOSYAL BASKI)</w:t>
            </w:r>
          </w:p>
          <w:p w14:paraId="1E5F3389" w14:textId="77777777" w:rsidR="00B31636" w:rsidRPr="0089797E" w:rsidRDefault="00B31636" w:rsidP="00BF3C7A">
            <w:pPr>
              <w:ind w:left="113" w:right="113"/>
              <w:rPr>
                <w:rFonts w:ascii="Times New Roman" w:hAnsi="Times New Roman" w:cs="Times New Roman"/>
              </w:rPr>
            </w:pPr>
          </w:p>
        </w:tc>
        <w:tc>
          <w:tcPr>
            <w:tcW w:w="540" w:type="dxa"/>
          </w:tcPr>
          <w:p w14:paraId="2ED34C06" w14:textId="26BF9260" w:rsidR="00B31636" w:rsidRPr="00416530" w:rsidRDefault="00B31636" w:rsidP="00B31636">
            <w:pPr>
              <w:rPr>
                <w:rFonts w:ascii="Times New Roman" w:hAnsi="Times New Roman" w:cs="Times New Roman"/>
                <w:sz w:val="24"/>
                <w:szCs w:val="24"/>
              </w:rPr>
            </w:pPr>
            <w:r w:rsidRPr="00416530">
              <w:rPr>
                <w:rFonts w:ascii="Times New Roman" w:hAnsi="Times New Roman" w:cs="Times New Roman"/>
                <w:sz w:val="24"/>
                <w:szCs w:val="24"/>
              </w:rPr>
              <w:t>31</w:t>
            </w:r>
          </w:p>
        </w:tc>
        <w:tc>
          <w:tcPr>
            <w:tcW w:w="3240" w:type="dxa"/>
            <w:shd w:val="clear" w:color="auto" w:fill="EEECE1" w:themeFill="background2"/>
            <w:vAlign w:val="bottom"/>
          </w:tcPr>
          <w:p w14:paraId="5AD9AE5F" w14:textId="77777777" w:rsidR="00B31636" w:rsidRDefault="00B31636" w:rsidP="00B31636">
            <w:pPr>
              <w:rPr>
                <w:rFonts w:ascii="Times New Roman" w:hAnsi="Times New Roman" w:cs="Times New Roman"/>
                <w:color w:val="000000"/>
                <w:sz w:val="24"/>
                <w:szCs w:val="24"/>
              </w:rPr>
            </w:pPr>
            <w:r w:rsidRPr="00416530">
              <w:rPr>
                <w:rFonts w:ascii="Times New Roman" w:hAnsi="Times New Roman" w:cs="Times New Roman"/>
                <w:color w:val="000000"/>
                <w:sz w:val="24"/>
                <w:szCs w:val="24"/>
              </w:rPr>
              <w:t>Önemli bir karar vermeden önce, kararımın sonuçlarının diğer insanları etkileyip etkilemeyeceğini analiz etmek benim için esastır.</w:t>
            </w:r>
          </w:p>
          <w:p w14:paraId="7B185725" w14:textId="4439074B" w:rsidR="0089797E" w:rsidRPr="00416530" w:rsidRDefault="0089797E" w:rsidP="00B31636">
            <w:pPr>
              <w:rPr>
                <w:rFonts w:ascii="Times New Roman" w:hAnsi="Times New Roman" w:cs="Times New Roman"/>
                <w:sz w:val="24"/>
                <w:szCs w:val="24"/>
              </w:rPr>
            </w:pPr>
          </w:p>
        </w:tc>
        <w:tc>
          <w:tcPr>
            <w:tcW w:w="907" w:type="dxa"/>
            <w:gridSpan w:val="2"/>
          </w:tcPr>
          <w:p w14:paraId="6FD425E4" w14:textId="77777777" w:rsidR="00B31636" w:rsidRPr="00416530" w:rsidRDefault="00B31636" w:rsidP="00B31636">
            <w:pPr>
              <w:rPr>
                <w:rFonts w:ascii="Times New Roman" w:hAnsi="Times New Roman" w:cs="Times New Roman"/>
                <w:sz w:val="24"/>
                <w:szCs w:val="24"/>
              </w:rPr>
            </w:pPr>
          </w:p>
        </w:tc>
        <w:tc>
          <w:tcPr>
            <w:tcW w:w="417" w:type="dxa"/>
            <w:gridSpan w:val="2"/>
          </w:tcPr>
          <w:p w14:paraId="38BE9AFB" w14:textId="77777777" w:rsidR="00B31636" w:rsidRPr="00416530" w:rsidRDefault="00B31636" w:rsidP="00B31636">
            <w:pPr>
              <w:rPr>
                <w:rFonts w:ascii="Times New Roman" w:hAnsi="Times New Roman" w:cs="Times New Roman"/>
                <w:sz w:val="24"/>
                <w:szCs w:val="24"/>
              </w:rPr>
            </w:pPr>
          </w:p>
        </w:tc>
        <w:tc>
          <w:tcPr>
            <w:tcW w:w="417" w:type="dxa"/>
            <w:gridSpan w:val="2"/>
          </w:tcPr>
          <w:p w14:paraId="034C7278" w14:textId="77777777" w:rsidR="00B31636" w:rsidRPr="00416530" w:rsidRDefault="00B31636" w:rsidP="00B31636">
            <w:pPr>
              <w:rPr>
                <w:rFonts w:ascii="Times New Roman" w:hAnsi="Times New Roman" w:cs="Times New Roman"/>
                <w:sz w:val="24"/>
                <w:szCs w:val="24"/>
              </w:rPr>
            </w:pPr>
          </w:p>
        </w:tc>
        <w:tc>
          <w:tcPr>
            <w:tcW w:w="417" w:type="dxa"/>
            <w:gridSpan w:val="2"/>
          </w:tcPr>
          <w:p w14:paraId="26D00C8F" w14:textId="77777777" w:rsidR="00B31636" w:rsidRPr="00416530" w:rsidRDefault="00B31636" w:rsidP="00B31636">
            <w:pPr>
              <w:rPr>
                <w:rFonts w:ascii="Times New Roman" w:hAnsi="Times New Roman" w:cs="Times New Roman"/>
                <w:sz w:val="24"/>
                <w:szCs w:val="24"/>
              </w:rPr>
            </w:pPr>
          </w:p>
        </w:tc>
        <w:tc>
          <w:tcPr>
            <w:tcW w:w="417" w:type="dxa"/>
            <w:gridSpan w:val="2"/>
          </w:tcPr>
          <w:p w14:paraId="167E8ED0" w14:textId="77777777" w:rsidR="00B31636" w:rsidRPr="00416530" w:rsidRDefault="00B31636" w:rsidP="00B31636">
            <w:pPr>
              <w:rPr>
                <w:rFonts w:ascii="Times New Roman" w:hAnsi="Times New Roman" w:cs="Times New Roman"/>
                <w:sz w:val="24"/>
                <w:szCs w:val="24"/>
              </w:rPr>
            </w:pPr>
          </w:p>
        </w:tc>
        <w:tc>
          <w:tcPr>
            <w:tcW w:w="417" w:type="dxa"/>
            <w:gridSpan w:val="2"/>
          </w:tcPr>
          <w:p w14:paraId="10398946" w14:textId="77777777" w:rsidR="00B31636" w:rsidRPr="00416530" w:rsidRDefault="00B31636" w:rsidP="00B31636">
            <w:pPr>
              <w:rPr>
                <w:rFonts w:ascii="Times New Roman" w:hAnsi="Times New Roman" w:cs="Times New Roman"/>
                <w:sz w:val="24"/>
                <w:szCs w:val="24"/>
              </w:rPr>
            </w:pPr>
          </w:p>
        </w:tc>
        <w:tc>
          <w:tcPr>
            <w:tcW w:w="417" w:type="dxa"/>
            <w:gridSpan w:val="2"/>
          </w:tcPr>
          <w:p w14:paraId="0A53EF64" w14:textId="77777777" w:rsidR="00B31636" w:rsidRPr="00416530" w:rsidRDefault="00B31636" w:rsidP="00B31636">
            <w:pPr>
              <w:rPr>
                <w:rFonts w:ascii="Times New Roman" w:hAnsi="Times New Roman" w:cs="Times New Roman"/>
                <w:sz w:val="24"/>
                <w:szCs w:val="24"/>
              </w:rPr>
            </w:pPr>
          </w:p>
        </w:tc>
        <w:tc>
          <w:tcPr>
            <w:tcW w:w="417" w:type="dxa"/>
            <w:gridSpan w:val="2"/>
          </w:tcPr>
          <w:p w14:paraId="51138234" w14:textId="77777777" w:rsidR="00B31636" w:rsidRPr="00416530" w:rsidRDefault="00B31636" w:rsidP="00B31636">
            <w:pPr>
              <w:rPr>
                <w:rFonts w:ascii="Times New Roman" w:hAnsi="Times New Roman" w:cs="Times New Roman"/>
                <w:sz w:val="24"/>
                <w:szCs w:val="24"/>
              </w:rPr>
            </w:pPr>
          </w:p>
        </w:tc>
        <w:tc>
          <w:tcPr>
            <w:tcW w:w="910" w:type="dxa"/>
            <w:gridSpan w:val="2"/>
          </w:tcPr>
          <w:p w14:paraId="7476EB8A" w14:textId="77777777" w:rsidR="00B31636" w:rsidRPr="00416530" w:rsidRDefault="00B31636" w:rsidP="00B31636">
            <w:pPr>
              <w:rPr>
                <w:rFonts w:ascii="Times New Roman" w:hAnsi="Times New Roman" w:cs="Times New Roman"/>
                <w:sz w:val="24"/>
                <w:szCs w:val="24"/>
              </w:rPr>
            </w:pPr>
          </w:p>
        </w:tc>
      </w:tr>
      <w:tr w:rsidR="00416530" w:rsidRPr="00416530" w14:paraId="453DBF7E" w14:textId="77777777" w:rsidTr="00356500">
        <w:trPr>
          <w:gridAfter w:val="1"/>
          <w:wAfter w:w="17" w:type="dxa"/>
          <w:cantSplit/>
          <w:trHeight w:val="1502"/>
        </w:trPr>
        <w:tc>
          <w:tcPr>
            <w:tcW w:w="1008" w:type="dxa"/>
            <w:textDirection w:val="btLr"/>
            <w:vAlign w:val="center"/>
          </w:tcPr>
          <w:p w14:paraId="14F7498D" w14:textId="65F9BB81" w:rsidR="00B31636" w:rsidRPr="0089797E" w:rsidRDefault="00F46BA2" w:rsidP="00580557">
            <w:pPr>
              <w:ind w:left="113" w:right="113"/>
              <w:jc w:val="center"/>
              <w:rPr>
                <w:rFonts w:ascii="Times New Roman" w:hAnsi="Times New Roman" w:cs="Times New Roman"/>
              </w:rPr>
            </w:pPr>
            <w:r w:rsidRPr="0089797E">
              <w:rPr>
                <w:rFonts w:ascii="Times New Roman" w:hAnsi="Times New Roman" w:cs="Times New Roman"/>
                <w:b/>
                <w:bCs/>
              </w:rPr>
              <w:t>3. BOYUT (ZAMAN PARA BASKISI)</w:t>
            </w:r>
          </w:p>
        </w:tc>
        <w:tc>
          <w:tcPr>
            <w:tcW w:w="540" w:type="dxa"/>
          </w:tcPr>
          <w:p w14:paraId="07273815" w14:textId="4548CD42" w:rsidR="00B31636" w:rsidRPr="00416530" w:rsidRDefault="00B31636" w:rsidP="00B31636">
            <w:pPr>
              <w:rPr>
                <w:rFonts w:ascii="Times New Roman" w:hAnsi="Times New Roman" w:cs="Times New Roman"/>
                <w:sz w:val="24"/>
                <w:szCs w:val="24"/>
              </w:rPr>
            </w:pPr>
            <w:r w:rsidRPr="00416530">
              <w:rPr>
                <w:rFonts w:ascii="Times New Roman" w:hAnsi="Times New Roman" w:cs="Times New Roman"/>
                <w:sz w:val="24"/>
                <w:szCs w:val="24"/>
              </w:rPr>
              <w:t>32</w:t>
            </w:r>
          </w:p>
        </w:tc>
        <w:tc>
          <w:tcPr>
            <w:tcW w:w="3240" w:type="dxa"/>
            <w:shd w:val="clear" w:color="auto" w:fill="B1E6F1"/>
            <w:vAlign w:val="bottom"/>
          </w:tcPr>
          <w:p w14:paraId="270D6A36" w14:textId="77777777" w:rsidR="00942A29" w:rsidRDefault="00942A29" w:rsidP="00B31636">
            <w:pPr>
              <w:rPr>
                <w:rFonts w:ascii="Times New Roman" w:hAnsi="Times New Roman" w:cs="Times New Roman"/>
                <w:color w:val="000000"/>
                <w:sz w:val="24"/>
                <w:szCs w:val="24"/>
              </w:rPr>
            </w:pPr>
          </w:p>
          <w:p w14:paraId="30DA88C0" w14:textId="77777777" w:rsidR="00942A29" w:rsidRDefault="00942A29" w:rsidP="00B31636">
            <w:pPr>
              <w:rPr>
                <w:rFonts w:ascii="Times New Roman" w:hAnsi="Times New Roman" w:cs="Times New Roman"/>
                <w:color w:val="000000"/>
                <w:sz w:val="24"/>
                <w:szCs w:val="24"/>
              </w:rPr>
            </w:pPr>
          </w:p>
          <w:p w14:paraId="41EF74E8" w14:textId="48B05C87" w:rsidR="00B31636" w:rsidRDefault="00B31636" w:rsidP="00B31636">
            <w:pPr>
              <w:rPr>
                <w:rFonts w:ascii="Times New Roman" w:hAnsi="Times New Roman" w:cs="Times New Roman"/>
                <w:color w:val="000000"/>
                <w:sz w:val="24"/>
                <w:szCs w:val="24"/>
              </w:rPr>
            </w:pPr>
            <w:r w:rsidRPr="00416530">
              <w:rPr>
                <w:rFonts w:ascii="Times New Roman" w:hAnsi="Times New Roman" w:cs="Times New Roman"/>
                <w:color w:val="000000"/>
                <w:sz w:val="24"/>
                <w:szCs w:val="24"/>
              </w:rPr>
              <w:t>Önemli bir karar vermeden önce, ekonomik seçenekleri değerlendirmek benim için esastır.</w:t>
            </w:r>
          </w:p>
          <w:p w14:paraId="069F1FCD" w14:textId="410D9A91" w:rsidR="00942A29" w:rsidRPr="00416530" w:rsidRDefault="00942A29" w:rsidP="00B31636">
            <w:pPr>
              <w:rPr>
                <w:rFonts w:ascii="Times New Roman" w:hAnsi="Times New Roman" w:cs="Times New Roman"/>
                <w:sz w:val="24"/>
                <w:szCs w:val="24"/>
              </w:rPr>
            </w:pPr>
          </w:p>
        </w:tc>
        <w:tc>
          <w:tcPr>
            <w:tcW w:w="907" w:type="dxa"/>
            <w:gridSpan w:val="2"/>
          </w:tcPr>
          <w:p w14:paraId="2193A85B" w14:textId="77777777" w:rsidR="00B31636" w:rsidRPr="00416530" w:rsidRDefault="00B31636" w:rsidP="00B31636">
            <w:pPr>
              <w:rPr>
                <w:rFonts w:ascii="Times New Roman" w:hAnsi="Times New Roman" w:cs="Times New Roman"/>
                <w:sz w:val="24"/>
                <w:szCs w:val="24"/>
              </w:rPr>
            </w:pPr>
          </w:p>
        </w:tc>
        <w:tc>
          <w:tcPr>
            <w:tcW w:w="417" w:type="dxa"/>
            <w:gridSpan w:val="2"/>
          </w:tcPr>
          <w:p w14:paraId="38AE7D55" w14:textId="77777777" w:rsidR="00B31636" w:rsidRPr="00416530" w:rsidRDefault="00B31636" w:rsidP="00B31636">
            <w:pPr>
              <w:rPr>
                <w:rFonts w:ascii="Times New Roman" w:hAnsi="Times New Roman" w:cs="Times New Roman"/>
                <w:sz w:val="24"/>
                <w:szCs w:val="24"/>
              </w:rPr>
            </w:pPr>
          </w:p>
        </w:tc>
        <w:tc>
          <w:tcPr>
            <w:tcW w:w="417" w:type="dxa"/>
            <w:gridSpan w:val="2"/>
          </w:tcPr>
          <w:p w14:paraId="190AEA4B" w14:textId="77777777" w:rsidR="00B31636" w:rsidRPr="00416530" w:rsidRDefault="00B31636" w:rsidP="00B31636">
            <w:pPr>
              <w:rPr>
                <w:rFonts w:ascii="Times New Roman" w:hAnsi="Times New Roman" w:cs="Times New Roman"/>
                <w:sz w:val="24"/>
                <w:szCs w:val="24"/>
              </w:rPr>
            </w:pPr>
          </w:p>
        </w:tc>
        <w:tc>
          <w:tcPr>
            <w:tcW w:w="417" w:type="dxa"/>
            <w:gridSpan w:val="2"/>
          </w:tcPr>
          <w:p w14:paraId="52CAEC81" w14:textId="77777777" w:rsidR="00B31636" w:rsidRPr="00416530" w:rsidRDefault="00B31636" w:rsidP="00B31636">
            <w:pPr>
              <w:rPr>
                <w:rFonts w:ascii="Times New Roman" w:hAnsi="Times New Roman" w:cs="Times New Roman"/>
                <w:sz w:val="24"/>
                <w:szCs w:val="24"/>
              </w:rPr>
            </w:pPr>
          </w:p>
        </w:tc>
        <w:tc>
          <w:tcPr>
            <w:tcW w:w="417" w:type="dxa"/>
            <w:gridSpan w:val="2"/>
          </w:tcPr>
          <w:p w14:paraId="4DDFDF9D" w14:textId="77777777" w:rsidR="00B31636" w:rsidRPr="00416530" w:rsidRDefault="00B31636" w:rsidP="00B31636">
            <w:pPr>
              <w:rPr>
                <w:rFonts w:ascii="Times New Roman" w:hAnsi="Times New Roman" w:cs="Times New Roman"/>
                <w:sz w:val="24"/>
                <w:szCs w:val="24"/>
              </w:rPr>
            </w:pPr>
          </w:p>
        </w:tc>
        <w:tc>
          <w:tcPr>
            <w:tcW w:w="417" w:type="dxa"/>
            <w:gridSpan w:val="2"/>
          </w:tcPr>
          <w:p w14:paraId="20926034" w14:textId="77777777" w:rsidR="00B31636" w:rsidRPr="00416530" w:rsidRDefault="00B31636" w:rsidP="00B31636">
            <w:pPr>
              <w:rPr>
                <w:rFonts w:ascii="Times New Roman" w:hAnsi="Times New Roman" w:cs="Times New Roman"/>
                <w:sz w:val="24"/>
                <w:szCs w:val="24"/>
              </w:rPr>
            </w:pPr>
          </w:p>
        </w:tc>
        <w:tc>
          <w:tcPr>
            <w:tcW w:w="417" w:type="dxa"/>
            <w:gridSpan w:val="2"/>
          </w:tcPr>
          <w:p w14:paraId="2A818063" w14:textId="77777777" w:rsidR="00B31636" w:rsidRPr="00416530" w:rsidRDefault="00B31636" w:rsidP="00B31636">
            <w:pPr>
              <w:rPr>
                <w:rFonts w:ascii="Times New Roman" w:hAnsi="Times New Roman" w:cs="Times New Roman"/>
                <w:sz w:val="24"/>
                <w:szCs w:val="24"/>
              </w:rPr>
            </w:pPr>
          </w:p>
        </w:tc>
        <w:tc>
          <w:tcPr>
            <w:tcW w:w="417" w:type="dxa"/>
            <w:gridSpan w:val="2"/>
          </w:tcPr>
          <w:p w14:paraId="4527131B" w14:textId="77777777" w:rsidR="00B31636" w:rsidRPr="00416530" w:rsidRDefault="00B31636" w:rsidP="00B31636">
            <w:pPr>
              <w:rPr>
                <w:rFonts w:ascii="Times New Roman" w:hAnsi="Times New Roman" w:cs="Times New Roman"/>
                <w:sz w:val="24"/>
                <w:szCs w:val="24"/>
              </w:rPr>
            </w:pPr>
          </w:p>
        </w:tc>
        <w:tc>
          <w:tcPr>
            <w:tcW w:w="910" w:type="dxa"/>
            <w:gridSpan w:val="2"/>
          </w:tcPr>
          <w:p w14:paraId="0714D50B" w14:textId="77777777" w:rsidR="00B31636" w:rsidRPr="00416530" w:rsidRDefault="00B31636" w:rsidP="00B31636">
            <w:pPr>
              <w:rPr>
                <w:rFonts w:ascii="Times New Roman" w:hAnsi="Times New Roman" w:cs="Times New Roman"/>
                <w:sz w:val="24"/>
                <w:szCs w:val="24"/>
              </w:rPr>
            </w:pPr>
          </w:p>
        </w:tc>
      </w:tr>
      <w:tr w:rsidR="00942A29" w:rsidRPr="00416530" w14:paraId="51829A10" w14:textId="77777777" w:rsidTr="00942A29">
        <w:trPr>
          <w:gridAfter w:val="1"/>
          <w:wAfter w:w="17" w:type="dxa"/>
          <w:cantSplit/>
          <w:trHeight w:val="1134"/>
        </w:trPr>
        <w:tc>
          <w:tcPr>
            <w:tcW w:w="1008" w:type="dxa"/>
            <w:vMerge w:val="restart"/>
            <w:textDirection w:val="btLr"/>
            <w:vAlign w:val="center"/>
          </w:tcPr>
          <w:p w14:paraId="54AB28E5" w14:textId="77777777" w:rsidR="00942A29" w:rsidRPr="00942A29" w:rsidRDefault="00942A29" w:rsidP="00580557">
            <w:pPr>
              <w:ind w:left="360" w:right="113"/>
              <w:jc w:val="center"/>
              <w:rPr>
                <w:rFonts w:ascii="Times New Roman" w:hAnsi="Times New Roman" w:cs="Times New Roman"/>
                <w:b/>
                <w:bCs/>
              </w:rPr>
            </w:pPr>
            <w:r w:rsidRPr="00942A29">
              <w:rPr>
                <w:rFonts w:ascii="Times New Roman" w:hAnsi="Times New Roman" w:cs="Times New Roman"/>
                <w:b/>
                <w:bCs/>
              </w:rPr>
              <w:t>2. BOYUT</w:t>
            </w:r>
          </w:p>
          <w:p w14:paraId="7B194CA2" w14:textId="29BE8096" w:rsidR="00942A29" w:rsidRPr="00942A29" w:rsidRDefault="00942A29" w:rsidP="00942A29">
            <w:pPr>
              <w:ind w:left="360" w:right="113"/>
              <w:jc w:val="center"/>
              <w:rPr>
                <w:rFonts w:ascii="Times New Roman" w:hAnsi="Times New Roman" w:cs="Times New Roman"/>
                <w:b/>
                <w:bCs/>
              </w:rPr>
            </w:pPr>
            <w:r w:rsidRPr="00942A29">
              <w:rPr>
                <w:rFonts w:ascii="Times New Roman" w:hAnsi="Times New Roman" w:cs="Times New Roman"/>
                <w:b/>
                <w:bCs/>
              </w:rPr>
              <w:t>(SOSYAL BASKI)</w:t>
            </w:r>
          </w:p>
        </w:tc>
        <w:tc>
          <w:tcPr>
            <w:tcW w:w="540" w:type="dxa"/>
          </w:tcPr>
          <w:p w14:paraId="6CE81CF6" w14:textId="6C4D3A58" w:rsidR="00942A29" w:rsidRPr="00416530" w:rsidRDefault="00942A29" w:rsidP="00B31636">
            <w:pPr>
              <w:rPr>
                <w:rFonts w:ascii="Times New Roman" w:hAnsi="Times New Roman" w:cs="Times New Roman"/>
                <w:sz w:val="24"/>
                <w:szCs w:val="24"/>
              </w:rPr>
            </w:pPr>
            <w:r w:rsidRPr="00416530">
              <w:rPr>
                <w:rFonts w:ascii="Times New Roman" w:hAnsi="Times New Roman" w:cs="Times New Roman"/>
                <w:sz w:val="24"/>
                <w:szCs w:val="24"/>
              </w:rPr>
              <w:t>33</w:t>
            </w:r>
          </w:p>
        </w:tc>
        <w:tc>
          <w:tcPr>
            <w:tcW w:w="3240" w:type="dxa"/>
            <w:shd w:val="clear" w:color="auto" w:fill="EEECE1" w:themeFill="background2"/>
            <w:vAlign w:val="bottom"/>
          </w:tcPr>
          <w:p w14:paraId="500A06D7" w14:textId="77777777" w:rsidR="00942A29" w:rsidRDefault="00942A29" w:rsidP="00B31636">
            <w:pPr>
              <w:rPr>
                <w:rFonts w:ascii="Times New Roman" w:hAnsi="Times New Roman" w:cs="Times New Roman"/>
                <w:color w:val="000000"/>
                <w:sz w:val="24"/>
                <w:szCs w:val="24"/>
              </w:rPr>
            </w:pPr>
          </w:p>
          <w:p w14:paraId="2EE0C355" w14:textId="7FB267F2" w:rsidR="00942A29" w:rsidRDefault="00942A29" w:rsidP="00B31636">
            <w:pPr>
              <w:rPr>
                <w:rFonts w:ascii="Times New Roman" w:hAnsi="Times New Roman" w:cs="Times New Roman"/>
                <w:color w:val="000000"/>
                <w:sz w:val="24"/>
                <w:szCs w:val="24"/>
              </w:rPr>
            </w:pPr>
            <w:r w:rsidRPr="00416530">
              <w:rPr>
                <w:rFonts w:ascii="Times New Roman" w:hAnsi="Times New Roman" w:cs="Times New Roman"/>
                <w:color w:val="000000"/>
                <w:sz w:val="24"/>
                <w:szCs w:val="24"/>
              </w:rPr>
              <w:t>Önemli bir karar vermeden önce, kararımın sonuçlarının toplum tarafından kabul edilir olup olmadığını tespit etmek benim için esastır.</w:t>
            </w:r>
          </w:p>
          <w:p w14:paraId="1FAC018E" w14:textId="36106ADF" w:rsidR="00942A29" w:rsidRPr="00416530" w:rsidRDefault="00942A29" w:rsidP="00B31636">
            <w:pPr>
              <w:rPr>
                <w:rFonts w:ascii="Times New Roman" w:hAnsi="Times New Roman" w:cs="Times New Roman"/>
                <w:sz w:val="24"/>
                <w:szCs w:val="24"/>
              </w:rPr>
            </w:pPr>
          </w:p>
        </w:tc>
        <w:tc>
          <w:tcPr>
            <w:tcW w:w="907" w:type="dxa"/>
            <w:gridSpan w:val="2"/>
          </w:tcPr>
          <w:p w14:paraId="24C4658D" w14:textId="77777777" w:rsidR="00942A29" w:rsidRPr="00416530" w:rsidRDefault="00942A29" w:rsidP="00B31636">
            <w:pPr>
              <w:rPr>
                <w:rFonts w:ascii="Times New Roman" w:hAnsi="Times New Roman" w:cs="Times New Roman"/>
                <w:sz w:val="24"/>
                <w:szCs w:val="24"/>
              </w:rPr>
            </w:pPr>
          </w:p>
        </w:tc>
        <w:tc>
          <w:tcPr>
            <w:tcW w:w="417" w:type="dxa"/>
            <w:gridSpan w:val="2"/>
          </w:tcPr>
          <w:p w14:paraId="1D789835" w14:textId="77777777" w:rsidR="00942A29" w:rsidRPr="00416530" w:rsidRDefault="00942A29" w:rsidP="00B31636">
            <w:pPr>
              <w:rPr>
                <w:rFonts w:ascii="Times New Roman" w:hAnsi="Times New Roman" w:cs="Times New Roman"/>
                <w:sz w:val="24"/>
                <w:szCs w:val="24"/>
              </w:rPr>
            </w:pPr>
          </w:p>
        </w:tc>
        <w:tc>
          <w:tcPr>
            <w:tcW w:w="417" w:type="dxa"/>
            <w:gridSpan w:val="2"/>
          </w:tcPr>
          <w:p w14:paraId="3673F5C2" w14:textId="77777777" w:rsidR="00942A29" w:rsidRPr="00416530" w:rsidRDefault="00942A29" w:rsidP="00B31636">
            <w:pPr>
              <w:rPr>
                <w:rFonts w:ascii="Times New Roman" w:hAnsi="Times New Roman" w:cs="Times New Roman"/>
                <w:sz w:val="24"/>
                <w:szCs w:val="24"/>
              </w:rPr>
            </w:pPr>
          </w:p>
        </w:tc>
        <w:tc>
          <w:tcPr>
            <w:tcW w:w="417" w:type="dxa"/>
            <w:gridSpan w:val="2"/>
          </w:tcPr>
          <w:p w14:paraId="19A7D86A" w14:textId="77777777" w:rsidR="00942A29" w:rsidRPr="00416530" w:rsidRDefault="00942A29" w:rsidP="00B31636">
            <w:pPr>
              <w:rPr>
                <w:rFonts w:ascii="Times New Roman" w:hAnsi="Times New Roman" w:cs="Times New Roman"/>
                <w:sz w:val="24"/>
                <w:szCs w:val="24"/>
              </w:rPr>
            </w:pPr>
          </w:p>
        </w:tc>
        <w:tc>
          <w:tcPr>
            <w:tcW w:w="417" w:type="dxa"/>
            <w:gridSpan w:val="2"/>
          </w:tcPr>
          <w:p w14:paraId="5726122E" w14:textId="77777777" w:rsidR="00942A29" w:rsidRPr="00416530" w:rsidRDefault="00942A29" w:rsidP="00B31636">
            <w:pPr>
              <w:rPr>
                <w:rFonts w:ascii="Times New Roman" w:hAnsi="Times New Roman" w:cs="Times New Roman"/>
                <w:sz w:val="24"/>
                <w:szCs w:val="24"/>
              </w:rPr>
            </w:pPr>
          </w:p>
        </w:tc>
        <w:tc>
          <w:tcPr>
            <w:tcW w:w="417" w:type="dxa"/>
            <w:gridSpan w:val="2"/>
          </w:tcPr>
          <w:p w14:paraId="6A9446F9" w14:textId="77777777" w:rsidR="00942A29" w:rsidRPr="00416530" w:rsidRDefault="00942A29" w:rsidP="00B31636">
            <w:pPr>
              <w:rPr>
                <w:rFonts w:ascii="Times New Roman" w:hAnsi="Times New Roman" w:cs="Times New Roman"/>
                <w:sz w:val="24"/>
                <w:szCs w:val="24"/>
              </w:rPr>
            </w:pPr>
          </w:p>
        </w:tc>
        <w:tc>
          <w:tcPr>
            <w:tcW w:w="417" w:type="dxa"/>
            <w:gridSpan w:val="2"/>
          </w:tcPr>
          <w:p w14:paraId="5573BD9C" w14:textId="77777777" w:rsidR="00942A29" w:rsidRPr="00416530" w:rsidRDefault="00942A29" w:rsidP="00B31636">
            <w:pPr>
              <w:rPr>
                <w:rFonts w:ascii="Times New Roman" w:hAnsi="Times New Roman" w:cs="Times New Roman"/>
                <w:sz w:val="24"/>
                <w:szCs w:val="24"/>
              </w:rPr>
            </w:pPr>
          </w:p>
        </w:tc>
        <w:tc>
          <w:tcPr>
            <w:tcW w:w="417" w:type="dxa"/>
            <w:gridSpan w:val="2"/>
          </w:tcPr>
          <w:p w14:paraId="543DECE0" w14:textId="77777777" w:rsidR="00942A29" w:rsidRPr="00416530" w:rsidRDefault="00942A29" w:rsidP="00B31636">
            <w:pPr>
              <w:rPr>
                <w:rFonts w:ascii="Times New Roman" w:hAnsi="Times New Roman" w:cs="Times New Roman"/>
                <w:sz w:val="24"/>
                <w:szCs w:val="24"/>
              </w:rPr>
            </w:pPr>
          </w:p>
        </w:tc>
        <w:tc>
          <w:tcPr>
            <w:tcW w:w="910" w:type="dxa"/>
            <w:gridSpan w:val="2"/>
          </w:tcPr>
          <w:p w14:paraId="66B53A18" w14:textId="77777777" w:rsidR="00942A29" w:rsidRPr="00416530" w:rsidRDefault="00942A29" w:rsidP="00B31636">
            <w:pPr>
              <w:rPr>
                <w:rFonts w:ascii="Times New Roman" w:hAnsi="Times New Roman" w:cs="Times New Roman"/>
                <w:sz w:val="24"/>
                <w:szCs w:val="24"/>
              </w:rPr>
            </w:pPr>
          </w:p>
        </w:tc>
      </w:tr>
      <w:tr w:rsidR="00942A29" w:rsidRPr="00416530" w14:paraId="40ECF588" w14:textId="77777777" w:rsidTr="00942A29">
        <w:trPr>
          <w:gridAfter w:val="1"/>
          <w:wAfter w:w="17" w:type="dxa"/>
          <w:cantSplit/>
          <w:trHeight w:val="2060"/>
        </w:trPr>
        <w:tc>
          <w:tcPr>
            <w:tcW w:w="1008" w:type="dxa"/>
            <w:vMerge/>
            <w:textDirection w:val="btLr"/>
            <w:vAlign w:val="center"/>
          </w:tcPr>
          <w:p w14:paraId="08EB5886" w14:textId="77777777" w:rsidR="00942A29" w:rsidRPr="00942A29" w:rsidRDefault="00942A29" w:rsidP="00580557">
            <w:pPr>
              <w:ind w:left="113" w:right="113"/>
              <w:jc w:val="center"/>
              <w:rPr>
                <w:rFonts w:ascii="Times New Roman" w:hAnsi="Times New Roman" w:cs="Times New Roman"/>
              </w:rPr>
            </w:pPr>
          </w:p>
        </w:tc>
        <w:tc>
          <w:tcPr>
            <w:tcW w:w="540" w:type="dxa"/>
          </w:tcPr>
          <w:p w14:paraId="1A5D2E82" w14:textId="27767764" w:rsidR="00942A29" w:rsidRPr="00416530" w:rsidRDefault="00942A29" w:rsidP="00B31636">
            <w:pPr>
              <w:rPr>
                <w:rFonts w:ascii="Times New Roman" w:hAnsi="Times New Roman" w:cs="Times New Roman"/>
                <w:sz w:val="24"/>
                <w:szCs w:val="24"/>
              </w:rPr>
            </w:pPr>
            <w:r w:rsidRPr="00416530">
              <w:rPr>
                <w:rFonts w:ascii="Times New Roman" w:hAnsi="Times New Roman" w:cs="Times New Roman"/>
                <w:sz w:val="24"/>
                <w:szCs w:val="24"/>
              </w:rPr>
              <w:t>34</w:t>
            </w:r>
          </w:p>
        </w:tc>
        <w:tc>
          <w:tcPr>
            <w:tcW w:w="3240" w:type="dxa"/>
            <w:shd w:val="clear" w:color="auto" w:fill="EEECE1" w:themeFill="background2"/>
            <w:vAlign w:val="bottom"/>
          </w:tcPr>
          <w:p w14:paraId="05CB76F1" w14:textId="77777777" w:rsidR="00942A29" w:rsidRPr="00416530" w:rsidRDefault="00942A29" w:rsidP="00B31636">
            <w:pPr>
              <w:rPr>
                <w:rFonts w:ascii="Times New Roman" w:hAnsi="Times New Roman" w:cs="Times New Roman"/>
                <w:color w:val="000000"/>
                <w:sz w:val="24"/>
                <w:szCs w:val="24"/>
              </w:rPr>
            </w:pPr>
            <w:r w:rsidRPr="00416530">
              <w:rPr>
                <w:rFonts w:ascii="Times New Roman" w:hAnsi="Times New Roman" w:cs="Times New Roman"/>
                <w:color w:val="000000"/>
                <w:sz w:val="24"/>
                <w:szCs w:val="24"/>
              </w:rPr>
              <w:t>Önemli bir karar vermeden önce, kararımın toplumsal kurallara uygun olup olmadığını tespit etmek benim için esastır.</w:t>
            </w:r>
          </w:p>
          <w:p w14:paraId="03CDEAC7" w14:textId="6F3956FF" w:rsidR="00942A29" w:rsidRPr="00416530" w:rsidRDefault="00942A29" w:rsidP="00B31636">
            <w:pPr>
              <w:rPr>
                <w:rFonts w:ascii="Times New Roman" w:hAnsi="Times New Roman" w:cs="Times New Roman"/>
                <w:sz w:val="24"/>
                <w:szCs w:val="24"/>
              </w:rPr>
            </w:pPr>
          </w:p>
        </w:tc>
        <w:tc>
          <w:tcPr>
            <w:tcW w:w="907" w:type="dxa"/>
            <w:gridSpan w:val="2"/>
          </w:tcPr>
          <w:p w14:paraId="0DB47497" w14:textId="77777777" w:rsidR="00942A29" w:rsidRPr="00416530" w:rsidRDefault="00942A29" w:rsidP="00B31636">
            <w:pPr>
              <w:rPr>
                <w:rFonts w:ascii="Times New Roman" w:hAnsi="Times New Roman" w:cs="Times New Roman"/>
                <w:sz w:val="24"/>
                <w:szCs w:val="24"/>
              </w:rPr>
            </w:pPr>
          </w:p>
        </w:tc>
        <w:tc>
          <w:tcPr>
            <w:tcW w:w="417" w:type="dxa"/>
            <w:gridSpan w:val="2"/>
          </w:tcPr>
          <w:p w14:paraId="5EE98358" w14:textId="77777777" w:rsidR="00942A29" w:rsidRPr="00416530" w:rsidRDefault="00942A29" w:rsidP="00B31636">
            <w:pPr>
              <w:rPr>
                <w:rFonts w:ascii="Times New Roman" w:hAnsi="Times New Roman" w:cs="Times New Roman"/>
                <w:sz w:val="24"/>
                <w:szCs w:val="24"/>
              </w:rPr>
            </w:pPr>
          </w:p>
        </w:tc>
        <w:tc>
          <w:tcPr>
            <w:tcW w:w="417" w:type="dxa"/>
            <w:gridSpan w:val="2"/>
          </w:tcPr>
          <w:p w14:paraId="3F60B38A" w14:textId="77777777" w:rsidR="00942A29" w:rsidRPr="00416530" w:rsidRDefault="00942A29" w:rsidP="00B31636">
            <w:pPr>
              <w:rPr>
                <w:rFonts w:ascii="Times New Roman" w:hAnsi="Times New Roman" w:cs="Times New Roman"/>
                <w:sz w:val="24"/>
                <w:szCs w:val="24"/>
              </w:rPr>
            </w:pPr>
          </w:p>
        </w:tc>
        <w:tc>
          <w:tcPr>
            <w:tcW w:w="417" w:type="dxa"/>
            <w:gridSpan w:val="2"/>
          </w:tcPr>
          <w:p w14:paraId="7BD49689" w14:textId="77777777" w:rsidR="00942A29" w:rsidRPr="00416530" w:rsidRDefault="00942A29" w:rsidP="00B31636">
            <w:pPr>
              <w:rPr>
                <w:rFonts w:ascii="Times New Roman" w:hAnsi="Times New Roman" w:cs="Times New Roman"/>
                <w:sz w:val="24"/>
                <w:szCs w:val="24"/>
              </w:rPr>
            </w:pPr>
          </w:p>
        </w:tc>
        <w:tc>
          <w:tcPr>
            <w:tcW w:w="417" w:type="dxa"/>
            <w:gridSpan w:val="2"/>
          </w:tcPr>
          <w:p w14:paraId="25A00B12" w14:textId="77777777" w:rsidR="00942A29" w:rsidRPr="00416530" w:rsidRDefault="00942A29" w:rsidP="00B31636">
            <w:pPr>
              <w:rPr>
                <w:rFonts w:ascii="Times New Roman" w:hAnsi="Times New Roman" w:cs="Times New Roman"/>
                <w:sz w:val="24"/>
                <w:szCs w:val="24"/>
              </w:rPr>
            </w:pPr>
          </w:p>
        </w:tc>
        <w:tc>
          <w:tcPr>
            <w:tcW w:w="417" w:type="dxa"/>
            <w:gridSpan w:val="2"/>
          </w:tcPr>
          <w:p w14:paraId="07D56A6A" w14:textId="77777777" w:rsidR="00942A29" w:rsidRPr="00416530" w:rsidRDefault="00942A29" w:rsidP="00B31636">
            <w:pPr>
              <w:rPr>
                <w:rFonts w:ascii="Times New Roman" w:hAnsi="Times New Roman" w:cs="Times New Roman"/>
                <w:sz w:val="24"/>
                <w:szCs w:val="24"/>
              </w:rPr>
            </w:pPr>
          </w:p>
        </w:tc>
        <w:tc>
          <w:tcPr>
            <w:tcW w:w="417" w:type="dxa"/>
            <w:gridSpan w:val="2"/>
          </w:tcPr>
          <w:p w14:paraId="216012D1" w14:textId="77777777" w:rsidR="00942A29" w:rsidRPr="00416530" w:rsidRDefault="00942A29" w:rsidP="00B31636">
            <w:pPr>
              <w:rPr>
                <w:rFonts w:ascii="Times New Roman" w:hAnsi="Times New Roman" w:cs="Times New Roman"/>
                <w:sz w:val="24"/>
                <w:szCs w:val="24"/>
              </w:rPr>
            </w:pPr>
          </w:p>
        </w:tc>
        <w:tc>
          <w:tcPr>
            <w:tcW w:w="417" w:type="dxa"/>
            <w:gridSpan w:val="2"/>
          </w:tcPr>
          <w:p w14:paraId="7DBE9924" w14:textId="77777777" w:rsidR="00942A29" w:rsidRPr="00416530" w:rsidRDefault="00942A29" w:rsidP="00B31636">
            <w:pPr>
              <w:rPr>
                <w:rFonts w:ascii="Times New Roman" w:hAnsi="Times New Roman" w:cs="Times New Roman"/>
                <w:sz w:val="24"/>
                <w:szCs w:val="24"/>
              </w:rPr>
            </w:pPr>
          </w:p>
        </w:tc>
        <w:tc>
          <w:tcPr>
            <w:tcW w:w="910" w:type="dxa"/>
            <w:gridSpan w:val="2"/>
          </w:tcPr>
          <w:p w14:paraId="1405E348" w14:textId="77777777" w:rsidR="00942A29" w:rsidRPr="00416530" w:rsidRDefault="00942A29" w:rsidP="00B31636">
            <w:pPr>
              <w:rPr>
                <w:rFonts w:ascii="Times New Roman" w:hAnsi="Times New Roman" w:cs="Times New Roman"/>
                <w:sz w:val="24"/>
                <w:szCs w:val="24"/>
              </w:rPr>
            </w:pPr>
          </w:p>
        </w:tc>
      </w:tr>
      <w:tr w:rsidR="00416530" w:rsidRPr="00416530" w14:paraId="17DB863C" w14:textId="77777777" w:rsidTr="00356500">
        <w:trPr>
          <w:gridAfter w:val="1"/>
          <w:wAfter w:w="17" w:type="dxa"/>
          <w:cantSplit/>
          <w:trHeight w:val="1970"/>
        </w:trPr>
        <w:tc>
          <w:tcPr>
            <w:tcW w:w="1008" w:type="dxa"/>
            <w:textDirection w:val="btLr"/>
            <w:vAlign w:val="center"/>
          </w:tcPr>
          <w:p w14:paraId="3EEC935D" w14:textId="3AAD1821" w:rsidR="00B31636" w:rsidRPr="00942A29" w:rsidRDefault="00F46BA2" w:rsidP="00580557">
            <w:pPr>
              <w:ind w:left="113" w:right="113"/>
              <w:jc w:val="center"/>
              <w:rPr>
                <w:rFonts w:ascii="Times New Roman" w:hAnsi="Times New Roman" w:cs="Times New Roman"/>
              </w:rPr>
            </w:pPr>
            <w:r w:rsidRPr="00942A29">
              <w:rPr>
                <w:rFonts w:ascii="Times New Roman" w:hAnsi="Times New Roman" w:cs="Times New Roman"/>
                <w:b/>
                <w:bCs/>
              </w:rPr>
              <w:lastRenderedPageBreak/>
              <w:t>3. BOYUT (ZAMAN PARA BASKISI)</w:t>
            </w:r>
          </w:p>
        </w:tc>
        <w:tc>
          <w:tcPr>
            <w:tcW w:w="540" w:type="dxa"/>
          </w:tcPr>
          <w:p w14:paraId="5D943AF8" w14:textId="47AFD0DD" w:rsidR="00B31636" w:rsidRPr="00416530" w:rsidRDefault="00B31636" w:rsidP="00B31636">
            <w:pPr>
              <w:rPr>
                <w:rFonts w:ascii="Times New Roman" w:hAnsi="Times New Roman" w:cs="Times New Roman"/>
                <w:sz w:val="24"/>
                <w:szCs w:val="24"/>
              </w:rPr>
            </w:pPr>
            <w:r w:rsidRPr="00416530">
              <w:rPr>
                <w:rFonts w:ascii="Times New Roman" w:hAnsi="Times New Roman" w:cs="Times New Roman"/>
                <w:sz w:val="24"/>
                <w:szCs w:val="24"/>
              </w:rPr>
              <w:t>35</w:t>
            </w:r>
          </w:p>
        </w:tc>
        <w:tc>
          <w:tcPr>
            <w:tcW w:w="3240" w:type="dxa"/>
            <w:shd w:val="clear" w:color="auto" w:fill="B1E6F1"/>
            <w:vAlign w:val="bottom"/>
          </w:tcPr>
          <w:p w14:paraId="0F93D7F1" w14:textId="77777777" w:rsidR="00B31636" w:rsidRPr="00416530" w:rsidRDefault="00B31636" w:rsidP="00B31636">
            <w:pPr>
              <w:rPr>
                <w:rFonts w:ascii="Times New Roman" w:hAnsi="Times New Roman" w:cs="Times New Roman"/>
                <w:color w:val="000000"/>
                <w:sz w:val="24"/>
                <w:szCs w:val="24"/>
              </w:rPr>
            </w:pPr>
            <w:r w:rsidRPr="00416530">
              <w:rPr>
                <w:rFonts w:ascii="Times New Roman" w:hAnsi="Times New Roman" w:cs="Times New Roman"/>
                <w:color w:val="000000"/>
                <w:sz w:val="24"/>
                <w:szCs w:val="24"/>
              </w:rPr>
              <w:t>Önemli bir karar vermeden önce, kararımda etkili olan bireysel riskleri göz önünde bulundurmak benim için esastır.</w:t>
            </w:r>
          </w:p>
          <w:p w14:paraId="1AA730C2" w14:textId="003BC226" w:rsidR="00A07545" w:rsidRPr="00416530" w:rsidRDefault="00A07545" w:rsidP="00B31636">
            <w:pPr>
              <w:rPr>
                <w:rFonts w:ascii="Times New Roman" w:hAnsi="Times New Roman" w:cs="Times New Roman"/>
                <w:sz w:val="24"/>
                <w:szCs w:val="24"/>
                <w:highlight w:val="yellow"/>
              </w:rPr>
            </w:pPr>
          </w:p>
        </w:tc>
        <w:tc>
          <w:tcPr>
            <w:tcW w:w="907" w:type="dxa"/>
            <w:gridSpan w:val="2"/>
          </w:tcPr>
          <w:p w14:paraId="1B065533" w14:textId="77777777" w:rsidR="00B31636" w:rsidRPr="00416530" w:rsidRDefault="00B31636" w:rsidP="00B31636">
            <w:pPr>
              <w:rPr>
                <w:rFonts w:ascii="Times New Roman" w:hAnsi="Times New Roman" w:cs="Times New Roman"/>
                <w:sz w:val="24"/>
                <w:szCs w:val="24"/>
                <w:highlight w:val="yellow"/>
              </w:rPr>
            </w:pPr>
          </w:p>
        </w:tc>
        <w:tc>
          <w:tcPr>
            <w:tcW w:w="417" w:type="dxa"/>
            <w:gridSpan w:val="2"/>
          </w:tcPr>
          <w:p w14:paraId="5CFF4D62" w14:textId="77777777" w:rsidR="00B31636" w:rsidRPr="00416530" w:rsidRDefault="00B31636" w:rsidP="00B31636">
            <w:pPr>
              <w:rPr>
                <w:rFonts w:ascii="Times New Roman" w:hAnsi="Times New Roman" w:cs="Times New Roman"/>
                <w:sz w:val="24"/>
                <w:szCs w:val="24"/>
              </w:rPr>
            </w:pPr>
          </w:p>
        </w:tc>
        <w:tc>
          <w:tcPr>
            <w:tcW w:w="417" w:type="dxa"/>
            <w:gridSpan w:val="2"/>
          </w:tcPr>
          <w:p w14:paraId="494889DC" w14:textId="77777777" w:rsidR="00B31636" w:rsidRPr="00416530" w:rsidRDefault="00B31636" w:rsidP="00B31636">
            <w:pPr>
              <w:rPr>
                <w:rFonts w:ascii="Times New Roman" w:hAnsi="Times New Roman" w:cs="Times New Roman"/>
                <w:sz w:val="24"/>
                <w:szCs w:val="24"/>
              </w:rPr>
            </w:pPr>
          </w:p>
        </w:tc>
        <w:tc>
          <w:tcPr>
            <w:tcW w:w="417" w:type="dxa"/>
            <w:gridSpan w:val="2"/>
          </w:tcPr>
          <w:p w14:paraId="7EDD8DEA" w14:textId="77777777" w:rsidR="00B31636" w:rsidRPr="00416530" w:rsidRDefault="00B31636" w:rsidP="00B31636">
            <w:pPr>
              <w:rPr>
                <w:rFonts w:ascii="Times New Roman" w:hAnsi="Times New Roman" w:cs="Times New Roman"/>
                <w:sz w:val="24"/>
                <w:szCs w:val="24"/>
              </w:rPr>
            </w:pPr>
          </w:p>
        </w:tc>
        <w:tc>
          <w:tcPr>
            <w:tcW w:w="417" w:type="dxa"/>
            <w:gridSpan w:val="2"/>
          </w:tcPr>
          <w:p w14:paraId="149A57C6" w14:textId="77777777" w:rsidR="00B31636" w:rsidRPr="00416530" w:rsidRDefault="00B31636" w:rsidP="00B31636">
            <w:pPr>
              <w:rPr>
                <w:rFonts w:ascii="Times New Roman" w:hAnsi="Times New Roman" w:cs="Times New Roman"/>
                <w:sz w:val="24"/>
                <w:szCs w:val="24"/>
              </w:rPr>
            </w:pPr>
          </w:p>
        </w:tc>
        <w:tc>
          <w:tcPr>
            <w:tcW w:w="417" w:type="dxa"/>
            <w:gridSpan w:val="2"/>
          </w:tcPr>
          <w:p w14:paraId="002613E3" w14:textId="77777777" w:rsidR="00B31636" w:rsidRPr="00416530" w:rsidRDefault="00B31636" w:rsidP="00B31636">
            <w:pPr>
              <w:rPr>
                <w:rFonts w:ascii="Times New Roman" w:hAnsi="Times New Roman" w:cs="Times New Roman"/>
                <w:sz w:val="24"/>
                <w:szCs w:val="24"/>
              </w:rPr>
            </w:pPr>
          </w:p>
        </w:tc>
        <w:tc>
          <w:tcPr>
            <w:tcW w:w="417" w:type="dxa"/>
            <w:gridSpan w:val="2"/>
          </w:tcPr>
          <w:p w14:paraId="4FD58D7B" w14:textId="77777777" w:rsidR="00B31636" w:rsidRPr="00416530" w:rsidRDefault="00B31636" w:rsidP="00B31636">
            <w:pPr>
              <w:rPr>
                <w:rFonts w:ascii="Times New Roman" w:hAnsi="Times New Roman" w:cs="Times New Roman"/>
                <w:sz w:val="24"/>
                <w:szCs w:val="24"/>
              </w:rPr>
            </w:pPr>
          </w:p>
        </w:tc>
        <w:tc>
          <w:tcPr>
            <w:tcW w:w="417" w:type="dxa"/>
            <w:gridSpan w:val="2"/>
          </w:tcPr>
          <w:p w14:paraId="4EA1935B" w14:textId="77777777" w:rsidR="00B31636" w:rsidRPr="00416530" w:rsidRDefault="00B31636" w:rsidP="00B31636">
            <w:pPr>
              <w:rPr>
                <w:rFonts w:ascii="Times New Roman" w:hAnsi="Times New Roman" w:cs="Times New Roman"/>
                <w:sz w:val="24"/>
                <w:szCs w:val="24"/>
              </w:rPr>
            </w:pPr>
          </w:p>
        </w:tc>
        <w:tc>
          <w:tcPr>
            <w:tcW w:w="910" w:type="dxa"/>
            <w:gridSpan w:val="2"/>
          </w:tcPr>
          <w:p w14:paraId="279EF2F6" w14:textId="77777777" w:rsidR="00B31636" w:rsidRPr="00416530" w:rsidRDefault="00B31636" w:rsidP="00B31636">
            <w:pPr>
              <w:rPr>
                <w:rFonts w:ascii="Times New Roman" w:hAnsi="Times New Roman" w:cs="Times New Roman"/>
                <w:sz w:val="24"/>
                <w:szCs w:val="24"/>
              </w:rPr>
            </w:pPr>
          </w:p>
        </w:tc>
      </w:tr>
      <w:tr w:rsidR="00416530" w:rsidRPr="00416530" w14:paraId="6A6E52AB" w14:textId="77777777" w:rsidTr="00942A29">
        <w:trPr>
          <w:gridAfter w:val="1"/>
          <w:wAfter w:w="17" w:type="dxa"/>
          <w:cantSplit/>
          <w:trHeight w:val="2150"/>
        </w:trPr>
        <w:tc>
          <w:tcPr>
            <w:tcW w:w="1008" w:type="dxa"/>
            <w:textDirection w:val="btLr"/>
            <w:vAlign w:val="center"/>
          </w:tcPr>
          <w:p w14:paraId="1F4040A6" w14:textId="77777777" w:rsidR="00942A29" w:rsidRPr="00942A29" w:rsidRDefault="00942A29" w:rsidP="00580557">
            <w:pPr>
              <w:ind w:left="360" w:right="113"/>
              <w:jc w:val="center"/>
              <w:rPr>
                <w:rFonts w:ascii="Times New Roman" w:hAnsi="Times New Roman" w:cs="Times New Roman"/>
                <w:b/>
                <w:bCs/>
              </w:rPr>
            </w:pPr>
          </w:p>
          <w:p w14:paraId="32E7FD22" w14:textId="0C57CC2B" w:rsidR="00B31636" w:rsidRPr="00942A29" w:rsidRDefault="00B31636" w:rsidP="00580557">
            <w:pPr>
              <w:ind w:left="360" w:right="113"/>
              <w:jc w:val="center"/>
              <w:rPr>
                <w:rFonts w:ascii="Times New Roman" w:hAnsi="Times New Roman" w:cs="Times New Roman"/>
                <w:b/>
                <w:bCs/>
              </w:rPr>
            </w:pPr>
            <w:r w:rsidRPr="00942A29">
              <w:rPr>
                <w:rFonts w:ascii="Times New Roman" w:hAnsi="Times New Roman" w:cs="Times New Roman"/>
                <w:b/>
                <w:bCs/>
              </w:rPr>
              <w:t>2. BOYUT</w:t>
            </w:r>
          </w:p>
          <w:p w14:paraId="08E6DBDE" w14:textId="77777777" w:rsidR="00B31636" w:rsidRPr="00942A29" w:rsidRDefault="00B31636" w:rsidP="00580557">
            <w:pPr>
              <w:ind w:left="360" w:right="113"/>
              <w:jc w:val="center"/>
              <w:rPr>
                <w:rFonts w:ascii="Times New Roman" w:hAnsi="Times New Roman" w:cs="Times New Roman"/>
                <w:b/>
                <w:bCs/>
              </w:rPr>
            </w:pPr>
            <w:r w:rsidRPr="00942A29">
              <w:rPr>
                <w:rFonts w:ascii="Times New Roman" w:hAnsi="Times New Roman" w:cs="Times New Roman"/>
                <w:b/>
                <w:bCs/>
              </w:rPr>
              <w:t>(SOSYAL BASKI)</w:t>
            </w:r>
          </w:p>
          <w:p w14:paraId="2B2D199A" w14:textId="77777777" w:rsidR="00B31636" w:rsidRPr="00942A29" w:rsidRDefault="00B31636" w:rsidP="00580557">
            <w:pPr>
              <w:ind w:left="113" w:right="113"/>
              <w:jc w:val="center"/>
              <w:rPr>
                <w:rFonts w:ascii="Times New Roman" w:hAnsi="Times New Roman" w:cs="Times New Roman"/>
              </w:rPr>
            </w:pPr>
          </w:p>
        </w:tc>
        <w:tc>
          <w:tcPr>
            <w:tcW w:w="540" w:type="dxa"/>
          </w:tcPr>
          <w:p w14:paraId="5BB96E7B" w14:textId="4DEFB187" w:rsidR="00B31636" w:rsidRPr="00416530" w:rsidRDefault="00B31636" w:rsidP="00B31636">
            <w:pPr>
              <w:rPr>
                <w:rFonts w:ascii="Times New Roman" w:hAnsi="Times New Roman" w:cs="Times New Roman"/>
                <w:sz w:val="24"/>
                <w:szCs w:val="24"/>
              </w:rPr>
            </w:pPr>
            <w:r w:rsidRPr="00416530">
              <w:rPr>
                <w:rFonts w:ascii="Times New Roman" w:hAnsi="Times New Roman" w:cs="Times New Roman"/>
                <w:sz w:val="24"/>
                <w:szCs w:val="24"/>
              </w:rPr>
              <w:t>36</w:t>
            </w:r>
          </w:p>
        </w:tc>
        <w:tc>
          <w:tcPr>
            <w:tcW w:w="3240" w:type="dxa"/>
            <w:shd w:val="clear" w:color="auto" w:fill="EEECE1" w:themeFill="background2"/>
            <w:vAlign w:val="bottom"/>
          </w:tcPr>
          <w:p w14:paraId="1D07B0D7" w14:textId="77777777" w:rsidR="00B31636" w:rsidRDefault="00B31636" w:rsidP="00B31636">
            <w:pPr>
              <w:rPr>
                <w:rFonts w:ascii="Times New Roman" w:hAnsi="Times New Roman" w:cs="Times New Roman"/>
                <w:color w:val="000000"/>
                <w:sz w:val="24"/>
                <w:szCs w:val="24"/>
              </w:rPr>
            </w:pPr>
            <w:r w:rsidRPr="00416530">
              <w:rPr>
                <w:rFonts w:ascii="Times New Roman" w:hAnsi="Times New Roman" w:cs="Times New Roman"/>
                <w:color w:val="000000"/>
                <w:sz w:val="24"/>
                <w:szCs w:val="24"/>
              </w:rPr>
              <w:t>Önemli bir karar vermeden önce, kararımı sosyopolitik görüşlerin etkileyip etkilemediğini değerlendirmek benim için esastır.</w:t>
            </w:r>
          </w:p>
          <w:p w14:paraId="73D057D8" w14:textId="7A4AA778" w:rsidR="00942A29" w:rsidRPr="00416530" w:rsidRDefault="00942A29" w:rsidP="00B31636">
            <w:pPr>
              <w:rPr>
                <w:rFonts w:ascii="Times New Roman" w:hAnsi="Times New Roman" w:cs="Times New Roman"/>
                <w:sz w:val="24"/>
                <w:szCs w:val="24"/>
              </w:rPr>
            </w:pPr>
          </w:p>
        </w:tc>
        <w:tc>
          <w:tcPr>
            <w:tcW w:w="907" w:type="dxa"/>
            <w:gridSpan w:val="2"/>
          </w:tcPr>
          <w:p w14:paraId="1AC700A4" w14:textId="77777777" w:rsidR="00B31636" w:rsidRPr="00416530" w:rsidRDefault="00B31636" w:rsidP="00B31636">
            <w:pPr>
              <w:rPr>
                <w:rFonts w:ascii="Times New Roman" w:hAnsi="Times New Roman" w:cs="Times New Roman"/>
                <w:sz w:val="24"/>
                <w:szCs w:val="24"/>
              </w:rPr>
            </w:pPr>
          </w:p>
        </w:tc>
        <w:tc>
          <w:tcPr>
            <w:tcW w:w="417" w:type="dxa"/>
            <w:gridSpan w:val="2"/>
          </w:tcPr>
          <w:p w14:paraId="5F706121" w14:textId="77777777" w:rsidR="00B31636" w:rsidRPr="00416530" w:rsidRDefault="00B31636" w:rsidP="00B31636">
            <w:pPr>
              <w:rPr>
                <w:rFonts w:ascii="Times New Roman" w:hAnsi="Times New Roman" w:cs="Times New Roman"/>
                <w:sz w:val="24"/>
                <w:szCs w:val="24"/>
              </w:rPr>
            </w:pPr>
          </w:p>
        </w:tc>
        <w:tc>
          <w:tcPr>
            <w:tcW w:w="417" w:type="dxa"/>
            <w:gridSpan w:val="2"/>
          </w:tcPr>
          <w:p w14:paraId="754B08C0" w14:textId="77777777" w:rsidR="00B31636" w:rsidRPr="00416530" w:rsidRDefault="00B31636" w:rsidP="00B31636">
            <w:pPr>
              <w:rPr>
                <w:rFonts w:ascii="Times New Roman" w:hAnsi="Times New Roman" w:cs="Times New Roman"/>
                <w:sz w:val="24"/>
                <w:szCs w:val="24"/>
              </w:rPr>
            </w:pPr>
          </w:p>
        </w:tc>
        <w:tc>
          <w:tcPr>
            <w:tcW w:w="417" w:type="dxa"/>
            <w:gridSpan w:val="2"/>
          </w:tcPr>
          <w:p w14:paraId="5A9B9ED1" w14:textId="77777777" w:rsidR="00B31636" w:rsidRPr="00416530" w:rsidRDefault="00B31636" w:rsidP="00B31636">
            <w:pPr>
              <w:rPr>
                <w:rFonts w:ascii="Times New Roman" w:hAnsi="Times New Roman" w:cs="Times New Roman"/>
                <w:sz w:val="24"/>
                <w:szCs w:val="24"/>
              </w:rPr>
            </w:pPr>
          </w:p>
        </w:tc>
        <w:tc>
          <w:tcPr>
            <w:tcW w:w="417" w:type="dxa"/>
            <w:gridSpan w:val="2"/>
          </w:tcPr>
          <w:p w14:paraId="1F289583" w14:textId="77777777" w:rsidR="00B31636" w:rsidRPr="00416530" w:rsidRDefault="00B31636" w:rsidP="00B31636">
            <w:pPr>
              <w:rPr>
                <w:rFonts w:ascii="Times New Roman" w:hAnsi="Times New Roman" w:cs="Times New Roman"/>
                <w:sz w:val="24"/>
                <w:szCs w:val="24"/>
              </w:rPr>
            </w:pPr>
          </w:p>
        </w:tc>
        <w:tc>
          <w:tcPr>
            <w:tcW w:w="417" w:type="dxa"/>
            <w:gridSpan w:val="2"/>
          </w:tcPr>
          <w:p w14:paraId="72FC9768" w14:textId="77777777" w:rsidR="00B31636" w:rsidRPr="00416530" w:rsidRDefault="00B31636" w:rsidP="00B31636">
            <w:pPr>
              <w:rPr>
                <w:rFonts w:ascii="Times New Roman" w:hAnsi="Times New Roman" w:cs="Times New Roman"/>
                <w:sz w:val="24"/>
                <w:szCs w:val="24"/>
              </w:rPr>
            </w:pPr>
          </w:p>
        </w:tc>
        <w:tc>
          <w:tcPr>
            <w:tcW w:w="417" w:type="dxa"/>
            <w:gridSpan w:val="2"/>
          </w:tcPr>
          <w:p w14:paraId="5F49624C" w14:textId="77777777" w:rsidR="00B31636" w:rsidRPr="00416530" w:rsidRDefault="00B31636" w:rsidP="00B31636">
            <w:pPr>
              <w:rPr>
                <w:rFonts w:ascii="Times New Roman" w:hAnsi="Times New Roman" w:cs="Times New Roman"/>
                <w:sz w:val="24"/>
                <w:szCs w:val="24"/>
              </w:rPr>
            </w:pPr>
          </w:p>
        </w:tc>
        <w:tc>
          <w:tcPr>
            <w:tcW w:w="417" w:type="dxa"/>
            <w:gridSpan w:val="2"/>
          </w:tcPr>
          <w:p w14:paraId="1D4CDEA5" w14:textId="77777777" w:rsidR="00B31636" w:rsidRPr="00416530" w:rsidRDefault="00B31636" w:rsidP="00B31636">
            <w:pPr>
              <w:rPr>
                <w:rFonts w:ascii="Times New Roman" w:hAnsi="Times New Roman" w:cs="Times New Roman"/>
                <w:sz w:val="24"/>
                <w:szCs w:val="24"/>
              </w:rPr>
            </w:pPr>
          </w:p>
        </w:tc>
        <w:tc>
          <w:tcPr>
            <w:tcW w:w="910" w:type="dxa"/>
            <w:gridSpan w:val="2"/>
          </w:tcPr>
          <w:p w14:paraId="29061C09" w14:textId="77777777" w:rsidR="00B31636" w:rsidRPr="00416530" w:rsidRDefault="00B31636" w:rsidP="00B31636">
            <w:pPr>
              <w:rPr>
                <w:rFonts w:ascii="Times New Roman" w:hAnsi="Times New Roman" w:cs="Times New Roman"/>
                <w:sz w:val="24"/>
                <w:szCs w:val="24"/>
              </w:rPr>
            </w:pPr>
          </w:p>
        </w:tc>
      </w:tr>
      <w:tr w:rsidR="00416530" w:rsidRPr="00416530" w14:paraId="02D50075" w14:textId="77777777" w:rsidTr="00942A29">
        <w:trPr>
          <w:gridAfter w:val="1"/>
          <w:wAfter w:w="17" w:type="dxa"/>
          <w:cantSplit/>
          <w:trHeight w:val="2195"/>
        </w:trPr>
        <w:tc>
          <w:tcPr>
            <w:tcW w:w="1008" w:type="dxa"/>
            <w:textDirection w:val="btLr"/>
            <w:vAlign w:val="center"/>
          </w:tcPr>
          <w:p w14:paraId="2072822D" w14:textId="32F0E0AA" w:rsidR="00B31636" w:rsidRPr="00942A29" w:rsidRDefault="00D7229C" w:rsidP="00580557">
            <w:pPr>
              <w:ind w:left="113" w:right="113"/>
              <w:jc w:val="center"/>
              <w:rPr>
                <w:rFonts w:ascii="Times New Roman" w:hAnsi="Times New Roman" w:cs="Times New Roman"/>
              </w:rPr>
            </w:pPr>
            <w:r w:rsidRPr="00942A29">
              <w:rPr>
                <w:rFonts w:ascii="Times New Roman" w:hAnsi="Times New Roman" w:cs="Times New Roman"/>
                <w:b/>
                <w:bCs/>
              </w:rPr>
              <w:t>7. BOYUT (KARARI DEĞERLENDİRME)</w:t>
            </w:r>
          </w:p>
        </w:tc>
        <w:tc>
          <w:tcPr>
            <w:tcW w:w="540" w:type="dxa"/>
          </w:tcPr>
          <w:p w14:paraId="25665C50" w14:textId="7C3BE2A3" w:rsidR="00B31636" w:rsidRPr="00416530" w:rsidRDefault="00B31636" w:rsidP="00B31636">
            <w:pPr>
              <w:rPr>
                <w:rFonts w:ascii="Times New Roman" w:hAnsi="Times New Roman" w:cs="Times New Roman"/>
                <w:sz w:val="24"/>
                <w:szCs w:val="24"/>
              </w:rPr>
            </w:pPr>
            <w:r w:rsidRPr="00416530">
              <w:rPr>
                <w:rFonts w:ascii="Times New Roman" w:hAnsi="Times New Roman" w:cs="Times New Roman"/>
                <w:sz w:val="24"/>
                <w:szCs w:val="24"/>
              </w:rPr>
              <w:t>37</w:t>
            </w:r>
          </w:p>
        </w:tc>
        <w:tc>
          <w:tcPr>
            <w:tcW w:w="3240" w:type="dxa"/>
            <w:shd w:val="clear" w:color="auto" w:fill="F67ABB"/>
            <w:vAlign w:val="bottom"/>
          </w:tcPr>
          <w:p w14:paraId="798BD9ED" w14:textId="77777777" w:rsidR="00942A29" w:rsidRDefault="00942A29" w:rsidP="00B31636">
            <w:pPr>
              <w:rPr>
                <w:rFonts w:ascii="Times New Roman" w:hAnsi="Times New Roman" w:cs="Times New Roman"/>
                <w:color w:val="000000"/>
                <w:sz w:val="24"/>
                <w:szCs w:val="24"/>
              </w:rPr>
            </w:pPr>
          </w:p>
          <w:p w14:paraId="45A5E175" w14:textId="77777777" w:rsidR="00942A29" w:rsidRDefault="00942A29" w:rsidP="00B31636">
            <w:pPr>
              <w:rPr>
                <w:rFonts w:ascii="Times New Roman" w:hAnsi="Times New Roman" w:cs="Times New Roman"/>
                <w:color w:val="000000"/>
                <w:sz w:val="24"/>
                <w:szCs w:val="24"/>
              </w:rPr>
            </w:pPr>
          </w:p>
          <w:p w14:paraId="54693D6E" w14:textId="05346225" w:rsidR="00B31636" w:rsidRPr="00416530" w:rsidRDefault="00B31636" w:rsidP="00B31636">
            <w:pPr>
              <w:rPr>
                <w:rFonts w:ascii="Times New Roman" w:hAnsi="Times New Roman" w:cs="Times New Roman"/>
                <w:color w:val="000000"/>
                <w:sz w:val="24"/>
                <w:szCs w:val="24"/>
              </w:rPr>
            </w:pPr>
            <w:r w:rsidRPr="00416530">
              <w:rPr>
                <w:rFonts w:ascii="Times New Roman" w:hAnsi="Times New Roman" w:cs="Times New Roman"/>
                <w:color w:val="000000"/>
                <w:sz w:val="24"/>
                <w:szCs w:val="24"/>
              </w:rPr>
              <w:t>Önemli bir karar vermeden önce, karardan doğan sonuçları harcanan zaman ile karşılaştırmak benim için esastır.</w:t>
            </w:r>
          </w:p>
          <w:p w14:paraId="4C2C63DC" w14:textId="77777777" w:rsidR="00A07545" w:rsidRPr="00416530" w:rsidRDefault="00A07545" w:rsidP="00B31636">
            <w:pPr>
              <w:rPr>
                <w:rFonts w:ascii="Times New Roman" w:hAnsi="Times New Roman" w:cs="Times New Roman"/>
                <w:color w:val="000000"/>
                <w:sz w:val="24"/>
                <w:szCs w:val="24"/>
              </w:rPr>
            </w:pPr>
          </w:p>
          <w:p w14:paraId="62F03C02" w14:textId="646685EB" w:rsidR="00A07545" w:rsidRPr="00416530" w:rsidRDefault="00A07545" w:rsidP="00B31636">
            <w:pPr>
              <w:rPr>
                <w:rFonts w:ascii="Times New Roman" w:hAnsi="Times New Roman" w:cs="Times New Roman"/>
                <w:sz w:val="24"/>
                <w:szCs w:val="24"/>
              </w:rPr>
            </w:pPr>
          </w:p>
        </w:tc>
        <w:tc>
          <w:tcPr>
            <w:tcW w:w="907" w:type="dxa"/>
            <w:gridSpan w:val="2"/>
          </w:tcPr>
          <w:p w14:paraId="353AF57D" w14:textId="77777777" w:rsidR="00B31636" w:rsidRPr="00416530" w:rsidRDefault="00B31636" w:rsidP="00B31636">
            <w:pPr>
              <w:rPr>
                <w:rFonts w:ascii="Times New Roman" w:hAnsi="Times New Roman" w:cs="Times New Roman"/>
                <w:sz w:val="24"/>
                <w:szCs w:val="24"/>
              </w:rPr>
            </w:pPr>
          </w:p>
        </w:tc>
        <w:tc>
          <w:tcPr>
            <w:tcW w:w="417" w:type="dxa"/>
            <w:gridSpan w:val="2"/>
          </w:tcPr>
          <w:p w14:paraId="31E8914E" w14:textId="77777777" w:rsidR="00B31636" w:rsidRPr="00416530" w:rsidRDefault="00B31636" w:rsidP="00B31636">
            <w:pPr>
              <w:rPr>
                <w:rFonts w:ascii="Times New Roman" w:hAnsi="Times New Roman" w:cs="Times New Roman"/>
                <w:sz w:val="24"/>
                <w:szCs w:val="24"/>
              </w:rPr>
            </w:pPr>
          </w:p>
        </w:tc>
        <w:tc>
          <w:tcPr>
            <w:tcW w:w="417" w:type="dxa"/>
            <w:gridSpan w:val="2"/>
          </w:tcPr>
          <w:p w14:paraId="421B2F75" w14:textId="77777777" w:rsidR="00B31636" w:rsidRPr="00416530" w:rsidRDefault="00B31636" w:rsidP="00B31636">
            <w:pPr>
              <w:rPr>
                <w:rFonts w:ascii="Times New Roman" w:hAnsi="Times New Roman" w:cs="Times New Roman"/>
                <w:sz w:val="24"/>
                <w:szCs w:val="24"/>
              </w:rPr>
            </w:pPr>
          </w:p>
        </w:tc>
        <w:tc>
          <w:tcPr>
            <w:tcW w:w="417" w:type="dxa"/>
            <w:gridSpan w:val="2"/>
          </w:tcPr>
          <w:p w14:paraId="27F87858" w14:textId="77777777" w:rsidR="00B31636" w:rsidRPr="00416530" w:rsidRDefault="00B31636" w:rsidP="00B31636">
            <w:pPr>
              <w:rPr>
                <w:rFonts w:ascii="Times New Roman" w:hAnsi="Times New Roman" w:cs="Times New Roman"/>
                <w:sz w:val="24"/>
                <w:szCs w:val="24"/>
              </w:rPr>
            </w:pPr>
          </w:p>
        </w:tc>
        <w:tc>
          <w:tcPr>
            <w:tcW w:w="417" w:type="dxa"/>
            <w:gridSpan w:val="2"/>
          </w:tcPr>
          <w:p w14:paraId="022D7D79" w14:textId="77777777" w:rsidR="00B31636" w:rsidRPr="00416530" w:rsidRDefault="00B31636" w:rsidP="00B31636">
            <w:pPr>
              <w:rPr>
                <w:rFonts w:ascii="Times New Roman" w:hAnsi="Times New Roman" w:cs="Times New Roman"/>
                <w:sz w:val="24"/>
                <w:szCs w:val="24"/>
              </w:rPr>
            </w:pPr>
          </w:p>
        </w:tc>
        <w:tc>
          <w:tcPr>
            <w:tcW w:w="417" w:type="dxa"/>
            <w:gridSpan w:val="2"/>
          </w:tcPr>
          <w:p w14:paraId="26333299" w14:textId="77777777" w:rsidR="00B31636" w:rsidRPr="00416530" w:rsidRDefault="00B31636" w:rsidP="00B31636">
            <w:pPr>
              <w:rPr>
                <w:rFonts w:ascii="Times New Roman" w:hAnsi="Times New Roman" w:cs="Times New Roman"/>
                <w:sz w:val="24"/>
                <w:szCs w:val="24"/>
              </w:rPr>
            </w:pPr>
          </w:p>
        </w:tc>
        <w:tc>
          <w:tcPr>
            <w:tcW w:w="417" w:type="dxa"/>
            <w:gridSpan w:val="2"/>
          </w:tcPr>
          <w:p w14:paraId="1528CE6F" w14:textId="77777777" w:rsidR="00B31636" w:rsidRPr="00416530" w:rsidRDefault="00B31636" w:rsidP="00B31636">
            <w:pPr>
              <w:rPr>
                <w:rFonts w:ascii="Times New Roman" w:hAnsi="Times New Roman" w:cs="Times New Roman"/>
                <w:sz w:val="24"/>
                <w:szCs w:val="24"/>
              </w:rPr>
            </w:pPr>
          </w:p>
        </w:tc>
        <w:tc>
          <w:tcPr>
            <w:tcW w:w="417" w:type="dxa"/>
            <w:gridSpan w:val="2"/>
          </w:tcPr>
          <w:p w14:paraId="5984414E" w14:textId="77777777" w:rsidR="00B31636" w:rsidRPr="00416530" w:rsidRDefault="00B31636" w:rsidP="00B31636">
            <w:pPr>
              <w:rPr>
                <w:rFonts w:ascii="Times New Roman" w:hAnsi="Times New Roman" w:cs="Times New Roman"/>
                <w:sz w:val="24"/>
                <w:szCs w:val="24"/>
              </w:rPr>
            </w:pPr>
          </w:p>
        </w:tc>
        <w:tc>
          <w:tcPr>
            <w:tcW w:w="910" w:type="dxa"/>
            <w:gridSpan w:val="2"/>
          </w:tcPr>
          <w:p w14:paraId="41CA2407" w14:textId="77777777" w:rsidR="00B31636" w:rsidRPr="00416530" w:rsidRDefault="00B31636" w:rsidP="00B31636">
            <w:pPr>
              <w:rPr>
                <w:rFonts w:ascii="Times New Roman" w:hAnsi="Times New Roman" w:cs="Times New Roman"/>
                <w:sz w:val="24"/>
                <w:szCs w:val="24"/>
              </w:rPr>
            </w:pPr>
          </w:p>
        </w:tc>
      </w:tr>
      <w:tr w:rsidR="00FB08EB" w:rsidRPr="00416530" w14:paraId="291D545C" w14:textId="77777777" w:rsidTr="00942A29">
        <w:trPr>
          <w:gridAfter w:val="1"/>
          <w:wAfter w:w="17" w:type="dxa"/>
          <w:cantSplit/>
          <w:trHeight w:val="2060"/>
        </w:trPr>
        <w:tc>
          <w:tcPr>
            <w:tcW w:w="1008" w:type="dxa"/>
            <w:shd w:val="clear" w:color="auto" w:fill="auto"/>
            <w:textDirection w:val="btLr"/>
            <w:vAlign w:val="center"/>
          </w:tcPr>
          <w:p w14:paraId="67915BBB" w14:textId="77777777" w:rsidR="00B31636" w:rsidRPr="00942A29" w:rsidRDefault="00B31636" w:rsidP="00580557">
            <w:pPr>
              <w:ind w:left="360" w:right="113"/>
              <w:jc w:val="center"/>
              <w:rPr>
                <w:rFonts w:ascii="Times New Roman" w:hAnsi="Times New Roman" w:cs="Times New Roman"/>
                <w:b/>
                <w:bCs/>
              </w:rPr>
            </w:pPr>
            <w:r w:rsidRPr="00942A29">
              <w:rPr>
                <w:rFonts w:ascii="Times New Roman" w:hAnsi="Times New Roman" w:cs="Times New Roman"/>
                <w:b/>
                <w:bCs/>
              </w:rPr>
              <w:t>2. BOYUT</w:t>
            </w:r>
          </w:p>
          <w:p w14:paraId="4E790A6C" w14:textId="77777777" w:rsidR="00B31636" w:rsidRPr="00942A29" w:rsidRDefault="00B31636" w:rsidP="00580557">
            <w:pPr>
              <w:ind w:left="360" w:right="113"/>
              <w:jc w:val="center"/>
              <w:rPr>
                <w:rFonts w:ascii="Times New Roman" w:hAnsi="Times New Roman" w:cs="Times New Roman"/>
                <w:b/>
                <w:bCs/>
              </w:rPr>
            </w:pPr>
            <w:r w:rsidRPr="00942A29">
              <w:rPr>
                <w:rFonts w:ascii="Times New Roman" w:hAnsi="Times New Roman" w:cs="Times New Roman"/>
                <w:b/>
                <w:bCs/>
              </w:rPr>
              <w:t>(SOSYAL BASKI)</w:t>
            </w:r>
          </w:p>
          <w:p w14:paraId="5651CA69" w14:textId="77777777" w:rsidR="00B31636" w:rsidRPr="00942A29" w:rsidRDefault="00B31636" w:rsidP="00580557">
            <w:pPr>
              <w:ind w:left="113" w:right="113"/>
              <w:jc w:val="center"/>
              <w:rPr>
                <w:rFonts w:ascii="Times New Roman" w:hAnsi="Times New Roman" w:cs="Times New Roman"/>
              </w:rPr>
            </w:pPr>
          </w:p>
        </w:tc>
        <w:tc>
          <w:tcPr>
            <w:tcW w:w="540" w:type="dxa"/>
            <w:shd w:val="clear" w:color="auto" w:fill="auto"/>
          </w:tcPr>
          <w:p w14:paraId="407F28CC" w14:textId="1876A555" w:rsidR="00B31636" w:rsidRPr="00416530" w:rsidRDefault="00B31636" w:rsidP="00B31636">
            <w:pPr>
              <w:rPr>
                <w:rFonts w:ascii="Times New Roman" w:hAnsi="Times New Roman" w:cs="Times New Roman"/>
                <w:sz w:val="24"/>
                <w:szCs w:val="24"/>
              </w:rPr>
            </w:pPr>
            <w:r w:rsidRPr="00416530">
              <w:rPr>
                <w:rFonts w:ascii="Times New Roman" w:hAnsi="Times New Roman" w:cs="Times New Roman"/>
                <w:sz w:val="24"/>
                <w:szCs w:val="24"/>
              </w:rPr>
              <w:t>38</w:t>
            </w:r>
          </w:p>
        </w:tc>
        <w:tc>
          <w:tcPr>
            <w:tcW w:w="3240" w:type="dxa"/>
            <w:shd w:val="clear" w:color="auto" w:fill="EEECE1" w:themeFill="background2"/>
            <w:vAlign w:val="bottom"/>
          </w:tcPr>
          <w:p w14:paraId="3786A0DE" w14:textId="77777777" w:rsidR="00B31636" w:rsidRPr="00416530" w:rsidRDefault="00B31636" w:rsidP="00B31636">
            <w:pPr>
              <w:rPr>
                <w:rFonts w:ascii="Times New Roman" w:hAnsi="Times New Roman" w:cs="Times New Roman"/>
                <w:color w:val="000000"/>
                <w:sz w:val="24"/>
                <w:szCs w:val="24"/>
              </w:rPr>
            </w:pPr>
            <w:r w:rsidRPr="00416530">
              <w:rPr>
                <w:rFonts w:ascii="Times New Roman" w:hAnsi="Times New Roman" w:cs="Times New Roman"/>
                <w:color w:val="000000"/>
                <w:sz w:val="24"/>
                <w:szCs w:val="24"/>
              </w:rPr>
              <w:t>Önemli bir karar vermeden önce, kararımın sonuçlarının toplumu etkileyip etkilemeyeceğini düşünmek benim için esastır.</w:t>
            </w:r>
          </w:p>
          <w:p w14:paraId="2FA6B8E7" w14:textId="77777777" w:rsidR="00A07545" w:rsidRPr="00416530" w:rsidRDefault="00A07545" w:rsidP="00B31636">
            <w:pPr>
              <w:rPr>
                <w:rFonts w:ascii="Times New Roman" w:hAnsi="Times New Roman" w:cs="Times New Roman"/>
                <w:color w:val="000000"/>
                <w:sz w:val="24"/>
                <w:szCs w:val="24"/>
              </w:rPr>
            </w:pPr>
          </w:p>
          <w:p w14:paraId="694CFEF7" w14:textId="42D63B1E" w:rsidR="00A07545" w:rsidRPr="00416530" w:rsidRDefault="00A07545" w:rsidP="00B31636">
            <w:pPr>
              <w:rPr>
                <w:rFonts w:ascii="Times New Roman" w:hAnsi="Times New Roman" w:cs="Times New Roman"/>
                <w:sz w:val="24"/>
                <w:szCs w:val="24"/>
              </w:rPr>
            </w:pPr>
          </w:p>
        </w:tc>
        <w:tc>
          <w:tcPr>
            <w:tcW w:w="907" w:type="dxa"/>
            <w:gridSpan w:val="2"/>
          </w:tcPr>
          <w:p w14:paraId="49DE26F1" w14:textId="77777777" w:rsidR="00B31636" w:rsidRPr="00416530" w:rsidRDefault="00B31636" w:rsidP="00B31636">
            <w:pPr>
              <w:rPr>
                <w:rFonts w:ascii="Times New Roman" w:hAnsi="Times New Roman" w:cs="Times New Roman"/>
                <w:sz w:val="24"/>
                <w:szCs w:val="24"/>
              </w:rPr>
            </w:pPr>
          </w:p>
        </w:tc>
        <w:tc>
          <w:tcPr>
            <w:tcW w:w="417" w:type="dxa"/>
            <w:gridSpan w:val="2"/>
          </w:tcPr>
          <w:p w14:paraId="6A88C3E4" w14:textId="77777777" w:rsidR="00B31636" w:rsidRPr="00416530" w:rsidRDefault="00B31636" w:rsidP="00B31636">
            <w:pPr>
              <w:rPr>
                <w:rFonts w:ascii="Times New Roman" w:hAnsi="Times New Roman" w:cs="Times New Roman"/>
                <w:sz w:val="24"/>
                <w:szCs w:val="24"/>
              </w:rPr>
            </w:pPr>
          </w:p>
        </w:tc>
        <w:tc>
          <w:tcPr>
            <w:tcW w:w="417" w:type="dxa"/>
            <w:gridSpan w:val="2"/>
          </w:tcPr>
          <w:p w14:paraId="1BCFE197" w14:textId="77777777" w:rsidR="00B31636" w:rsidRPr="00416530" w:rsidRDefault="00B31636" w:rsidP="00B31636">
            <w:pPr>
              <w:rPr>
                <w:rFonts w:ascii="Times New Roman" w:hAnsi="Times New Roman" w:cs="Times New Roman"/>
                <w:sz w:val="24"/>
                <w:szCs w:val="24"/>
              </w:rPr>
            </w:pPr>
          </w:p>
        </w:tc>
        <w:tc>
          <w:tcPr>
            <w:tcW w:w="417" w:type="dxa"/>
            <w:gridSpan w:val="2"/>
          </w:tcPr>
          <w:p w14:paraId="110E1694" w14:textId="77777777" w:rsidR="00B31636" w:rsidRPr="00416530" w:rsidRDefault="00B31636" w:rsidP="00B31636">
            <w:pPr>
              <w:rPr>
                <w:rFonts w:ascii="Times New Roman" w:hAnsi="Times New Roman" w:cs="Times New Roman"/>
                <w:sz w:val="24"/>
                <w:szCs w:val="24"/>
              </w:rPr>
            </w:pPr>
          </w:p>
        </w:tc>
        <w:tc>
          <w:tcPr>
            <w:tcW w:w="417" w:type="dxa"/>
            <w:gridSpan w:val="2"/>
          </w:tcPr>
          <w:p w14:paraId="6484F27F" w14:textId="77777777" w:rsidR="00B31636" w:rsidRPr="00416530" w:rsidRDefault="00B31636" w:rsidP="00B31636">
            <w:pPr>
              <w:rPr>
                <w:rFonts w:ascii="Times New Roman" w:hAnsi="Times New Roman" w:cs="Times New Roman"/>
                <w:sz w:val="24"/>
                <w:szCs w:val="24"/>
              </w:rPr>
            </w:pPr>
          </w:p>
        </w:tc>
        <w:tc>
          <w:tcPr>
            <w:tcW w:w="417" w:type="dxa"/>
            <w:gridSpan w:val="2"/>
          </w:tcPr>
          <w:p w14:paraId="5B57DDF5" w14:textId="77777777" w:rsidR="00B31636" w:rsidRPr="00416530" w:rsidRDefault="00B31636" w:rsidP="00B31636">
            <w:pPr>
              <w:rPr>
                <w:rFonts w:ascii="Times New Roman" w:hAnsi="Times New Roman" w:cs="Times New Roman"/>
                <w:sz w:val="24"/>
                <w:szCs w:val="24"/>
              </w:rPr>
            </w:pPr>
          </w:p>
        </w:tc>
        <w:tc>
          <w:tcPr>
            <w:tcW w:w="417" w:type="dxa"/>
            <w:gridSpan w:val="2"/>
          </w:tcPr>
          <w:p w14:paraId="54EAE874" w14:textId="77777777" w:rsidR="00B31636" w:rsidRPr="00416530" w:rsidRDefault="00B31636" w:rsidP="00B31636">
            <w:pPr>
              <w:rPr>
                <w:rFonts w:ascii="Times New Roman" w:hAnsi="Times New Roman" w:cs="Times New Roman"/>
                <w:sz w:val="24"/>
                <w:szCs w:val="24"/>
              </w:rPr>
            </w:pPr>
          </w:p>
        </w:tc>
        <w:tc>
          <w:tcPr>
            <w:tcW w:w="417" w:type="dxa"/>
            <w:gridSpan w:val="2"/>
          </w:tcPr>
          <w:p w14:paraId="52E48BEC" w14:textId="77777777" w:rsidR="00B31636" w:rsidRPr="00416530" w:rsidRDefault="00B31636" w:rsidP="00B31636">
            <w:pPr>
              <w:rPr>
                <w:rFonts w:ascii="Times New Roman" w:hAnsi="Times New Roman" w:cs="Times New Roman"/>
                <w:sz w:val="24"/>
                <w:szCs w:val="24"/>
              </w:rPr>
            </w:pPr>
          </w:p>
        </w:tc>
        <w:tc>
          <w:tcPr>
            <w:tcW w:w="910" w:type="dxa"/>
            <w:gridSpan w:val="2"/>
          </w:tcPr>
          <w:p w14:paraId="24D8B826" w14:textId="77777777" w:rsidR="00B31636" w:rsidRPr="00416530" w:rsidRDefault="00B31636" w:rsidP="00B31636">
            <w:pPr>
              <w:rPr>
                <w:rFonts w:ascii="Times New Roman" w:hAnsi="Times New Roman" w:cs="Times New Roman"/>
                <w:sz w:val="24"/>
                <w:szCs w:val="24"/>
              </w:rPr>
            </w:pPr>
          </w:p>
        </w:tc>
      </w:tr>
      <w:tr w:rsidR="00416530" w:rsidRPr="00416530" w14:paraId="3B34E0DD" w14:textId="77777777" w:rsidTr="00356500">
        <w:trPr>
          <w:gridAfter w:val="1"/>
          <w:wAfter w:w="17" w:type="dxa"/>
          <w:cantSplit/>
          <w:trHeight w:val="1970"/>
        </w:trPr>
        <w:tc>
          <w:tcPr>
            <w:tcW w:w="1008" w:type="dxa"/>
            <w:textDirection w:val="btLr"/>
            <w:vAlign w:val="center"/>
          </w:tcPr>
          <w:p w14:paraId="1082566E" w14:textId="0C4655E2" w:rsidR="00B31636" w:rsidRPr="00942A29" w:rsidRDefault="00F46BA2" w:rsidP="00580557">
            <w:pPr>
              <w:ind w:left="113" w:right="113"/>
              <w:jc w:val="center"/>
              <w:rPr>
                <w:rFonts w:ascii="Times New Roman" w:hAnsi="Times New Roman" w:cs="Times New Roman"/>
              </w:rPr>
            </w:pPr>
            <w:r w:rsidRPr="00942A29">
              <w:rPr>
                <w:rFonts w:ascii="Times New Roman" w:hAnsi="Times New Roman" w:cs="Times New Roman"/>
                <w:b/>
                <w:bCs/>
              </w:rPr>
              <w:t>3. BOYUT (ZAMAN PARA BASKISI)</w:t>
            </w:r>
          </w:p>
        </w:tc>
        <w:tc>
          <w:tcPr>
            <w:tcW w:w="540" w:type="dxa"/>
          </w:tcPr>
          <w:p w14:paraId="653A1CFE" w14:textId="1ACEF464" w:rsidR="00B31636" w:rsidRPr="00416530" w:rsidRDefault="00B31636" w:rsidP="00B31636">
            <w:pPr>
              <w:rPr>
                <w:rFonts w:ascii="Times New Roman" w:hAnsi="Times New Roman" w:cs="Times New Roman"/>
                <w:sz w:val="24"/>
                <w:szCs w:val="24"/>
              </w:rPr>
            </w:pPr>
            <w:r w:rsidRPr="00416530">
              <w:rPr>
                <w:rFonts w:ascii="Times New Roman" w:hAnsi="Times New Roman" w:cs="Times New Roman"/>
                <w:sz w:val="24"/>
                <w:szCs w:val="24"/>
              </w:rPr>
              <w:t>39</w:t>
            </w:r>
          </w:p>
        </w:tc>
        <w:tc>
          <w:tcPr>
            <w:tcW w:w="3240" w:type="dxa"/>
            <w:shd w:val="clear" w:color="auto" w:fill="B1E6F1"/>
            <w:vAlign w:val="bottom"/>
          </w:tcPr>
          <w:p w14:paraId="4DCB02EB" w14:textId="77777777" w:rsidR="00B31636" w:rsidRPr="00416530" w:rsidRDefault="00B31636" w:rsidP="00B31636">
            <w:pPr>
              <w:rPr>
                <w:rFonts w:ascii="Times New Roman" w:hAnsi="Times New Roman" w:cs="Times New Roman"/>
                <w:color w:val="000000"/>
                <w:sz w:val="24"/>
                <w:szCs w:val="24"/>
              </w:rPr>
            </w:pPr>
            <w:r w:rsidRPr="00416530">
              <w:rPr>
                <w:rFonts w:ascii="Times New Roman" w:hAnsi="Times New Roman" w:cs="Times New Roman"/>
                <w:color w:val="000000"/>
                <w:sz w:val="24"/>
                <w:szCs w:val="24"/>
              </w:rPr>
              <w:t>Önemli bir karar vermeden önce, karardan doğan sonuçları harcanan para ile karşılaştırmak  benim için esastır.</w:t>
            </w:r>
          </w:p>
          <w:p w14:paraId="017738BC" w14:textId="2A1048F1" w:rsidR="00A07545" w:rsidRPr="00416530" w:rsidRDefault="00A07545" w:rsidP="00B31636">
            <w:pPr>
              <w:rPr>
                <w:rFonts w:ascii="Times New Roman" w:hAnsi="Times New Roman" w:cs="Times New Roman"/>
                <w:sz w:val="24"/>
                <w:szCs w:val="24"/>
              </w:rPr>
            </w:pPr>
          </w:p>
        </w:tc>
        <w:tc>
          <w:tcPr>
            <w:tcW w:w="907" w:type="dxa"/>
            <w:gridSpan w:val="2"/>
          </w:tcPr>
          <w:p w14:paraId="55C82C75" w14:textId="77777777" w:rsidR="00B31636" w:rsidRPr="00416530" w:rsidRDefault="00B31636" w:rsidP="00B31636">
            <w:pPr>
              <w:rPr>
                <w:rFonts w:ascii="Times New Roman" w:hAnsi="Times New Roman" w:cs="Times New Roman"/>
                <w:sz w:val="24"/>
                <w:szCs w:val="24"/>
              </w:rPr>
            </w:pPr>
          </w:p>
        </w:tc>
        <w:tc>
          <w:tcPr>
            <w:tcW w:w="417" w:type="dxa"/>
            <w:gridSpan w:val="2"/>
          </w:tcPr>
          <w:p w14:paraId="7B5E6C21" w14:textId="77777777" w:rsidR="00B31636" w:rsidRPr="00416530" w:rsidRDefault="00B31636" w:rsidP="00B31636">
            <w:pPr>
              <w:rPr>
                <w:rFonts w:ascii="Times New Roman" w:hAnsi="Times New Roman" w:cs="Times New Roman"/>
                <w:sz w:val="24"/>
                <w:szCs w:val="24"/>
              </w:rPr>
            </w:pPr>
          </w:p>
        </w:tc>
        <w:tc>
          <w:tcPr>
            <w:tcW w:w="417" w:type="dxa"/>
            <w:gridSpan w:val="2"/>
          </w:tcPr>
          <w:p w14:paraId="70671B4E" w14:textId="77777777" w:rsidR="00B31636" w:rsidRPr="00416530" w:rsidRDefault="00B31636" w:rsidP="00B31636">
            <w:pPr>
              <w:rPr>
                <w:rFonts w:ascii="Times New Roman" w:hAnsi="Times New Roman" w:cs="Times New Roman"/>
                <w:sz w:val="24"/>
                <w:szCs w:val="24"/>
              </w:rPr>
            </w:pPr>
          </w:p>
        </w:tc>
        <w:tc>
          <w:tcPr>
            <w:tcW w:w="417" w:type="dxa"/>
            <w:gridSpan w:val="2"/>
          </w:tcPr>
          <w:p w14:paraId="3E8F8023" w14:textId="77777777" w:rsidR="00B31636" w:rsidRPr="00416530" w:rsidRDefault="00B31636" w:rsidP="00B31636">
            <w:pPr>
              <w:rPr>
                <w:rFonts w:ascii="Times New Roman" w:hAnsi="Times New Roman" w:cs="Times New Roman"/>
                <w:sz w:val="24"/>
                <w:szCs w:val="24"/>
              </w:rPr>
            </w:pPr>
          </w:p>
        </w:tc>
        <w:tc>
          <w:tcPr>
            <w:tcW w:w="417" w:type="dxa"/>
            <w:gridSpan w:val="2"/>
          </w:tcPr>
          <w:p w14:paraId="2233A1D9" w14:textId="77777777" w:rsidR="00B31636" w:rsidRPr="00416530" w:rsidRDefault="00B31636" w:rsidP="00B31636">
            <w:pPr>
              <w:rPr>
                <w:rFonts w:ascii="Times New Roman" w:hAnsi="Times New Roman" w:cs="Times New Roman"/>
                <w:sz w:val="24"/>
                <w:szCs w:val="24"/>
              </w:rPr>
            </w:pPr>
          </w:p>
        </w:tc>
        <w:tc>
          <w:tcPr>
            <w:tcW w:w="417" w:type="dxa"/>
            <w:gridSpan w:val="2"/>
          </w:tcPr>
          <w:p w14:paraId="31D4C139" w14:textId="77777777" w:rsidR="00B31636" w:rsidRPr="00416530" w:rsidRDefault="00B31636" w:rsidP="00B31636">
            <w:pPr>
              <w:rPr>
                <w:rFonts w:ascii="Times New Roman" w:hAnsi="Times New Roman" w:cs="Times New Roman"/>
                <w:sz w:val="24"/>
                <w:szCs w:val="24"/>
              </w:rPr>
            </w:pPr>
          </w:p>
        </w:tc>
        <w:tc>
          <w:tcPr>
            <w:tcW w:w="417" w:type="dxa"/>
            <w:gridSpan w:val="2"/>
          </w:tcPr>
          <w:p w14:paraId="4A0574CF" w14:textId="77777777" w:rsidR="00B31636" w:rsidRPr="00416530" w:rsidRDefault="00B31636" w:rsidP="00B31636">
            <w:pPr>
              <w:rPr>
                <w:rFonts w:ascii="Times New Roman" w:hAnsi="Times New Roman" w:cs="Times New Roman"/>
                <w:sz w:val="24"/>
                <w:szCs w:val="24"/>
              </w:rPr>
            </w:pPr>
          </w:p>
        </w:tc>
        <w:tc>
          <w:tcPr>
            <w:tcW w:w="417" w:type="dxa"/>
            <w:gridSpan w:val="2"/>
          </w:tcPr>
          <w:p w14:paraId="4E5EFF84" w14:textId="77777777" w:rsidR="00B31636" w:rsidRPr="00416530" w:rsidRDefault="00B31636" w:rsidP="00B31636">
            <w:pPr>
              <w:rPr>
                <w:rFonts w:ascii="Times New Roman" w:hAnsi="Times New Roman" w:cs="Times New Roman"/>
                <w:sz w:val="24"/>
                <w:szCs w:val="24"/>
              </w:rPr>
            </w:pPr>
          </w:p>
        </w:tc>
        <w:tc>
          <w:tcPr>
            <w:tcW w:w="910" w:type="dxa"/>
            <w:gridSpan w:val="2"/>
          </w:tcPr>
          <w:p w14:paraId="2D7D4E62" w14:textId="77777777" w:rsidR="00B31636" w:rsidRPr="00416530" w:rsidRDefault="00B31636" w:rsidP="00B31636">
            <w:pPr>
              <w:rPr>
                <w:rFonts w:ascii="Times New Roman" w:hAnsi="Times New Roman" w:cs="Times New Roman"/>
                <w:sz w:val="24"/>
                <w:szCs w:val="24"/>
              </w:rPr>
            </w:pPr>
          </w:p>
        </w:tc>
      </w:tr>
    </w:tbl>
    <w:p w14:paraId="6002B9D5" w14:textId="09412ED4" w:rsidR="003313BE" w:rsidRPr="0061773D" w:rsidRDefault="003313BE" w:rsidP="00D020EC">
      <w:pPr>
        <w:rPr>
          <w:rFonts w:ascii="Times New Roman" w:hAnsi="Times New Roman" w:cs="Times New Roman"/>
          <w:sz w:val="24"/>
          <w:szCs w:val="24"/>
        </w:rPr>
      </w:pPr>
    </w:p>
    <w:p w14:paraId="525BEEC1" w14:textId="6F4A19C9" w:rsidR="007D3F62" w:rsidRPr="0061773D" w:rsidRDefault="000A2170" w:rsidP="00D020EC">
      <w:pPr>
        <w:rPr>
          <w:rFonts w:ascii="Arial" w:hAnsi="Arial" w:cs="Arial"/>
          <w:b/>
          <w:bCs/>
          <w:color w:val="222222"/>
          <w:sz w:val="20"/>
          <w:szCs w:val="20"/>
          <w:shd w:val="clear" w:color="auto" w:fill="FFFFFF"/>
        </w:rPr>
      </w:pPr>
      <w:r w:rsidRPr="0061773D">
        <w:rPr>
          <w:rFonts w:ascii="Times New Roman" w:hAnsi="Times New Roman" w:cs="Times New Roman"/>
          <w:b/>
          <w:bCs/>
          <w:sz w:val="24"/>
          <w:szCs w:val="24"/>
        </w:rPr>
        <w:t xml:space="preserve">MAKALE KÜNYESİ: </w:t>
      </w:r>
      <w:r w:rsidR="00AC42FF">
        <w:rPr>
          <w:rFonts w:ascii="Times New Roman" w:hAnsi="Times New Roman" w:cs="Times New Roman"/>
          <w:b/>
          <w:bCs/>
          <w:sz w:val="24"/>
          <w:szCs w:val="24"/>
        </w:rPr>
        <w:t xml:space="preserve"> </w:t>
      </w:r>
      <w:r w:rsidRPr="0061773D">
        <w:rPr>
          <w:rFonts w:ascii="Arial" w:hAnsi="Arial" w:cs="Arial"/>
          <w:color w:val="222222"/>
          <w:sz w:val="20"/>
          <w:szCs w:val="20"/>
          <w:shd w:val="clear" w:color="auto" w:fill="FFFFFF"/>
        </w:rPr>
        <w:t>Yalin, F. A., &amp; Aydin, A. (2025). Adaptation of the Decision</w:t>
      </w:r>
      <w:r w:rsidRPr="0061773D">
        <w:rPr>
          <w:rFonts w:ascii="Cambria Math" w:hAnsi="Cambria Math" w:cs="Cambria Math"/>
          <w:color w:val="222222"/>
          <w:sz w:val="20"/>
          <w:szCs w:val="20"/>
          <w:shd w:val="clear" w:color="auto" w:fill="FFFFFF"/>
        </w:rPr>
        <w:t>‐</w:t>
      </w:r>
      <w:r w:rsidRPr="0061773D">
        <w:rPr>
          <w:rFonts w:ascii="Arial" w:hAnsi="Arial" w:cs="Arial"/>
          <w:color w:val="222222"/>
          <w:sz w:val="20"/>
          <w:szCs w:val="20"/>
          <w:shd w:val="clear" w:color="auto" w:fill="FFFFFF"/>
        </w:rPr>
        <w:t>Making Questionnaire Into Turkish: Exploring Its Association With Cognitive Flexibility. </w:t>
      </w:r>
      <w:r w:rsidRPr="0061773D">
        <w:rPr>
          <w:rFonts w:ascii="Arial" w:hAnsi="Arial" w:cs="Arial"/>
          <w:i/>
          <w:iCs/>
          <w:color w:val="222222"/>
          <w:sz w:val="20"/>
          <w:szCs w:val="20"/>
          <w:shd w:val="clear" w:color="auto" w:fill="FFFFFF"/>
        </w:rPr>
        <w:t>European Journal of Education</w:t>
      </w:r>
      <w:r w:rsidRPr="0061773D">
        <w:rPr>
          <w:rFonts w:ascii="Arial" w:hAnsi="Arial" w:cs="Arial"/>
          <w:color w:val="222222"/>
          <w:sz w:val="20"/>
          <w:szCs w:val="20"/>
          <w:shd w:val="clear" w:color="auto" w:fill="FFFFFF"/>
        </w:rPr>
        <w:t>, </w:t>
      </w:r>
      <w:r w:rsidRPr="0061773D">
        <w:rPr>
          <w:rFonts w:ascii="Arial" w:hAnsi="Arial" w:cs="Arial"/>
          <w:i/>
          <w:iCs/>
          <w:color w:val="222222"/>
          <w:sz w:val="20"/>
          <w:szCs w:val="20"/>
          <w:shd w:val="clear" w:color="auto" w:fill="FFFFFF"/>
        </w:rPr>
        <w:t>60</w:t>
      </w:r>
      <w:r w:rsidRPr="0061773D">
        <w:rPr>
          <w:rFonts w:ascii="Arial" w:hAnsi="Arial" w:cs="Arial"/>
          <w:color w:val="222222"/>
          <w:sz w:val="20"/>
          <w:szCs w:val="20"/>
          <w:shd w:val="clear" w:color="auto" w:fill="FFFFFF"/>
        </w:rPr>
        <w:t>(3), e70141.</w:t>
      </w:r>
      <w:r w:rsidR="00E86632">
        <w:rPr>
          <w:rFonts w:ascii="Arial" w:hAnsi="Arial" w:cs="Arial"/>
          <w:color w:val="222222"/>
          <w:sz w:val="20"/>
          <w:szCs w:val="20"/>
          <w:shd w:val="clear" w:color="auto" w:fill="FFFFFF"/>
        </w:rPr>
        <w:t xml:space="preserve"> </w:t>
      </w:r>
      <w:hyperlink r:id="rId8" w:history="1">
        <w:r w:rsidR="00E86632" w:rsidRPr="00026C7D">
          <w:rPr>
            <w:rStyle w:val="Hyperlink"/>
            <w:rFonts w:ascii="Arial" w:hAnsi="Arial" w:cs="Arial"/>
            <w:sz w:val="20"/>
            <w:szCs w:val="20"/>
            <w:shd w:val="clear" w:color="auto" w:fill="FFFFFF"/>
          </w:rPr>
          <w:t>https://doi.org/10.1111/ejed.70141</w:t>
        </w:r>
      </w:hyperlink>
      <w:r w:rsidR="00E86632">
        <w:rPr>
          <w:rFonts w:ascii="Arial" w:hAnsi="Arial" w:cs="Arial"/>
          <w:color w:val="222222"/>
          <w:sz w:val="20"/>
          <w:szCs w:val="20"/>
          <w:shd w:val="clear" w:color="auto" w:fill="FFFFFF"/>
        </w:rPr>
        <w:t xml:space="preserve"> </w:t>
      </w:r>
    </w:p>
    <w:p w14:paraId="498DD9A5" w14:textId="68EBF86C" w:rsidR="007D3F62" w:rsidRPr="0061773D" w:rsidRDefault="007D3F62" w:rsidP="00D020EC">
      <w:pPr>
        <w:rPr>
          <w:rFonts w:ascii="Arial" w:hAnsi="Arial" w:cs="Arial"/>
          <w:color w:val="222222"/>
          <w:sz w:val="20"/>
          <w:szCs w:val="20"/>
          <w:shd w:val="clear" w:color="auto" w:fill="FFFFFF"/>
        </w:rPr>
      </w:pPr>
      <w:r w:rsidRPr="0061773D">
        <w:rPr>
          <w:rFonts w:ascii="Arial" w:hAnsi="Arial" w:cs="Arial"/>
          <w:b/>
          <w:bCs/>
          <w:color w:val="222222"/>
          <w:sz w:val="20"/>
          <w:szCs w:val="20"/>
          <w:shd w:val="clear" w:color="auto" w:fill="FFFFFF"/>
        </w:rPr>
        <w:t>İLETİŞİM</w:t>
      </w:r>
      <w:r w:rsidR="00AC42FF">
        <w:rPr>
          <w:rFonts w:ascii="Arial" w:hAnsi="Arial" w:cs="Arial"/>
          <w:b/>
          <w:bCs/>
          <w:color w:val="222222"/>
          <w:sz w:val="20"/>
          <w:szCs w:val="20"/>
          <w:shd w:val="clear" w:color="auto" w:fill="FFFFFF"/>
        </w:rPr>
        <w:t xml:space="preserve">: </w:t>
      </w:r>
      <w:r w:rsidRPr="0061773D">
        <w:rPr>
          <w:rFonts w:ascii="Arial" w:hAnsi="Arial" w:cs="Arial"/>
          <w:color w:val="222222"/>
          <w:sz w:val="20"/>
          <w:szCs w:val="20"/>
          <w:shd w:val="clear" w:color="auto" w:fill="FFFFFF"/>
        </w:rPr>
        <w:t xml:space="preserve">Filiz Arzu YALIN: </w:t>
      </w:r>
      <w:hyperlink r:id="rId9" w:history="1">
        <w:r w:rsidR="00AB5DB2" w:rsidRPr="0061773D">
          <w:rPr>
            <w:rStyle w:val="Hyperlink"/>
            <w:rFonts w:ascii="Arial" w:hAnsi="Arial" w:cs="Arial"/>
            <w:sz w:val="20"/>
            <w:szCs w:val="20"/>
            <w:shd w:val="clear" w:color="auto" w:fill="FFFFFF"/>
          </w:rPr>
          <w:t>arzuyalin02@gmail.com</w:t>
        </w:r>
      </w:hyperlink>
      <w:r w:rsidR="00AB5DB2" w:rsidRPr="0061773D">
        <w:rPr>
          <w:rFonts w:ascii="Arial" w:hAnsi="Arial" w:cs="Arial"/>
          <w:color w:val="222222"/>
          <w:sz w:val="20"/>
          <w:szCs w:val="20"/>
          <w:shd w:val="clear" w:color="auto" w:fill="FFFFFF"/>
        </w:rPr>
        <w:t xml:space="preserve"> </w:t>
      </w:r>
      <w:r w:rsidR="00AC42FF">
        <w:rPr>
          <w:rFonts w:ascii="Arial" w:hAnsi="Arial" w:cs="Arial"/>
          <w:color w:val="222222"/>
          <w:sz w:val="20"/>
          <w:szCs w:val="20"/>
          <w:shd w:val="clear" w:color="auto" w:fill="FFFFFF"/>
        </w:rPr>
        <w:t xml:space="preserve">&amp; </w:t>
      </w:r>
      <w:r w:rsidRPr="0061773D">
        <w:rPr>
          <w:rFonts w:ascii="Arial" w:hAnsi="Arial" w:cs="Arial"/>
          <w:color w:val="222222"/>
          <w:sz w:val="20"/>
          <w:szCs w:val="20"/>
          <w:shd w:val="clear" w:color="auto" w:fill="FFFFFF"/>
        </w:rPr>
        <w:t xml:space="preserve">Aylin AYDIN: </w:t>
      </w:r>
      <w:hyperlink r:id="rId10" w:history="1">
        <w:r w:rsidRPr="0061773D">
          <w:rPr>
            <w:rStyle w:val="Hyperlink"/>
            <w:rFonts w:ascii="Arial" w:hAnsi="Arial" w:cs="Arial"/>
            <w:sz w:val="20"/>
            <w:szCs w:val="20"/>
            <w:shd w:val="clear" w:color="auto" w:fill="FFFFFF"/>
          </w:rPr>
          <w:t>aylinaydinacademic@gmail.com</w:t>
        </w:r>
      </w:hyperlink>
    </w:p>
    <w:p w14:paraId="35837575" w14:textId="77777777" w:rsidR="007D3F62" w:rsidRPr="0061773D" w:rsidRDefault="007D3F62" w:rsidP="00D020EC">
      <w:pPr>
        <w:rPr>
          <w:rFonts w:ascii="Arial" w:hAnsi="Arial" w:cs="Arial"/>
          <w:color w:val="222222"/>
          <w:sz w:val="20"/>
          <w:szCs w:val="20"/>
          <w:shd w:val="clear" w:color="auto" w:fill="FFFFFF"/>
        </w:rPr>
      </w:pPr>
    </w:p>
    <w:p w14:paraId="0EEA6831" w14:textId="3075A446" w:rsidR="007D3F62" w:rsidRPr="0061773D" w:rsidRDefault="0000179F" w:rsidP="00D020EC">
      <w:pPr>
        <w:rPr>
          <w:rFonts w:ascii="Times New Roman" w:hAnsi="Times New Roman" w:cs="Times New Roman"/>
          <w:b/>
          <w:bCs/>
          <w:sz w:val="24"/>
          <w:szCs w:val="24"/>
        </w:rPr>
      </w:pPr>
      <w:r>
        <w:rPr>
          <w:rFonts w:ascii="Times New Roman" w:hAnsi="Times New Roman" w:cs="Times New Roman"/>
          <w:b/>
          <w:bCs/>
          <w:sz w:val="24"/>
          <w:szCs w:val="24"/>
        </w:rPr>
        <w:t xml:space="preserve">ADAPTASYON ÖNCESİ </w:t>
      </w:r>
      <w:r w:rsidR="003449D3">
        <w:rPr>
          <w:rFonts w:ascii="Times New Roman" w:hAnsi="Times New Roman" w:cs="Times New Roman"/>
          <w:b/>
          <w:bCs/>
          <w:sz w:val="24"/>
          <w:szCs w:val="24"/>
        </w:rPr>
        <w:t>MADDELER</w:t>
      </w:r>
      <w:r w:rsidR="007D3F62" w:rsidRPr="0061773D">
        <w:rPr>
          <w:rFonts w:ascii="Times New Roman" w:hAnsi="Times New Roman" w:cs="Times New Roman"/>
          <w:b/>
          <w:bCs/>
          <w:sz w:val="24"/>
          <w:szCs w:val="24"/>
        </w:rPr>
        <w:t xml:space="preserve">: </w:t>
      </w:r>
    </w:p>
    <w:p w14:paraId="09F94F98" w14:textId="6D14E93E" w:rsidR="007D3F62" w:rsidRPr="0061773D" w:rsidRDefault="007D3F62" w:rsidP="007D3F62">
      <w:pPr>
        <w:pStyle w:val="ListParagraph"/>
        <w:numPr>
          <w:ilvl w:val="0"/>
          <w:numId w:val="2"/>
        </w:numPr>
        <w:rPr>
          <w:rFonts w:ascii="Times New Roman" w:hAnsi="Times New Roman" w:cs="Times New Roman"/>
          <w:sz w:val="24"/>
          <w:szCs w:val="24"/>
        </w:rPr>
      </w:pPr>
      <w:r w:rsidRPr="0061773D">
        <w:rPr>
          <w:rFonts w:ascii="Times New Roman" w:hAnsi="Times New Roman" w:cs="Times New Roman"/>
          <w:sz w:val="24"/>
          <w:szCs w:val="24"/>
        </w:rPr>
        <w:t>BOYUT: 26, 27 ve 30. Maddeler</w:t>
      </w:r>
      <w:r w:rsidR="00F40C77" w:rsidRPr="0061773D">
        <w:rPr>
          <w:rFonts w:ascii="Times New Roman" w:hAnsi="Times New Roman" w:cs="Times New Roman"/>
          <w:sz w:val="24"/>
          <w:szCs w:val="24"/>
        </w:rPr>
        <w:t xml:space="preserve"> (Biliş) </w:t>
      </w:r>
    </w:p>
    <w:p w14:paraId="4FDB6859" w14:textId="6F9A2099" w:rsidR="007D3F62" w:rsidRPr="0061773D" w:rsidRDefault="001E7436" w:rsidP="007D3F62">
      <w:pPr>
        <w:pStyle w:val="ListParagraph"/>
        <w:numPr>
          <w:ilvl w:val="0"/>
          <w:numId w:val="2"/>
        </w:numPr>
        <w:rPr>
          <w:rFonts w:ascii="Times New Roman" w:hAnsi="Times New Roman" w:cs="Times New Roman"/>
          <w:sz w:val="24"/>
          <w:szCs w:val="24"/>
        </w:rPr>
      </w:pPr>
      <w:r w:rsidRPr="0061773D">
        <w:rPr>
          <w:rFonts w:ascii="Times New Roman" w:hAnsi="Times New Roman" w:cs="Times New Roman"/>
          <w:sz w:val="24"/>
          <w:szCs w:val="24"/>
        </w:rPr>
        <w:t xml:space="preserve">BOYUT </w:t>
      </w:r>
      <w:r w:rsidR="0029154E" w:rsidRPr="0061773D">
        <w:rPr>
          <w:rFonts w:ascii="Times New Roman" w:hAnsi="Times New Roman" w:cs="Times New Roman"/>
          <w:sz w:val="24"/>
          <w:szCs w:val="24"/>
        </w:rPr>
        <w:t xml:space="preserve">54, 56, 57, 59 ve 62. Maddeler </w:t>
      </w:r>
      <w:r w:rsidR="00AB5DB2" w:rsidRPr="0061773D">
        <w:rPr>
          <w:rFonts w:ascii="Times New Roman" w:hAnsi="Times New Roman" w:cs="Times New Roman"/>
          <w:sz w:val="24"/>
          <w:szCs w:val="24"/>
        </w:rPr>
        <w:t>(</w:t>
      </w:r>
      <w:r w:rsidR="001317BB" w:rsidRPr="0061773D">
        <w:rPr>
          <w:rFonts w:ascii="Times New Roman" w:hAnsi="Times New Roman" w:cs="Times New Roman"/>
          <w:sz w:val="24"/>
          <w:szCs w:val="24"/>
        </w:rPr>
        <w:t xml:space="preserve">Sosyal Baskı) </w:t>
      </w:r>
    </w:p>
    <w:p w14:paraId="6A7A8E4A" w14:textId="4AA7CB6F" w:rsidR="0029154E" w:rsidRPr="0061773D" w:rsidRDefault="001E7436" w:rsidP="007D3F62">
      <w:pPr>
        <w:pStyle w:val="ListParagraph"/>
        <w:numPr>
          <w:ilvl w:val="0"/>
          <w:numId w:val="2"/>
        </w:numPr>
        <w:rPr>
          <w:rFonts w:ascii="Times New Roman" w:hAnsi="Times New Roman" w:cs="Times New Roman"/>
          <w:sz w:val="24"/>
          <w:szCs w:val="24"/>
        </w:rPr>
      </w:pPr>
      <w:r w:rsidRPr="0061773D">
        <w:rPr>
          <w:rFonts w:ascii="Times New Roman" w:hAnsi="Times New Roman" w:cs="Times New Roman"/>
          <w:sz w:val="24"/>
          <w:szCs w:val="24"/>
        </w:rPr>
        <w:t xml:space="preserve">BOYUT </w:t>
      </w:r>
      <w:r w:rsidR="0029154E" w:rsidRPr="0061773D">
        <w:rPr>
          <w:rFonts w:ascii="Times New Roman" w:hAnsi="Times New Roman" w:cs="Times New Roman"/>
          <w:sz w:val="24"/>
          <w:szCs w:val="24"/>
        </w:rPr>
        <w:t xml:space="preserve">51, 52, 53, 55, 58, 63. Maddeler </w:t>
      </w:r>
      <w:r w:rsidR="00AB5DB2" w:rsidRPr="0061773D">
        <w:rPr>
          <w:rFonts w:ascii="Times New Roman" w:hAnsi="Times New Roman" w:cs="Times New Roman"/>
          <w:sz w:val="24"/>
          <w:szCs w:val="24"/>
        </w:rPr>
        <w:t xml:space="preserve">(Zaman Para Baskısı) </w:t>
      </w:r>
    </w:p>
    <w:p w14:paraId="1A8A6E82" w14:textId="31FAD712" w:rsidR="0029154E" w:rsidRPr="0061773D" w:rsidRDefault="001E7436" w:rsidP="007D3F62">
      <w:pPr>
        <w:pStyle w:val="ListParagraph"/>
        <w:numPr>
          <w:ilvl w:val="0"/>
          <w:numId w:val="2"/>
        </w:numPr>
        <w:rPr>
          <w:rFonts w:ascii="Times New Roman" w:hAnsi="Times New Roman" w:cs="Times New Roman"/>
          <w:sz w:val="24"/>
          <w:szCs w:val="24"/>
        </w:rPr>
      </w:pPr>
      <w:r w:rsidRPr="0061773D">
        <w:rPr>
          <w:rFonts w:ascii="Times New Roman" w:hAnsi="Times New Roman" w:cs="Times New Roman"/>
          <w:sz w:val="24"/>
          <w:szCs w:val="24"/>
        </w:rPr>
        <w:t xml:space="preserve">BOYUT </w:t>
      </w:r>
      <w:r w:rsidR="0029154E" w:rsidRPr="0061773D">
        <w:rPr>
          <w:rFonts w:ascii="Times New Roman" w:hAnsi="Times New Roman" w:cs="Times New Roman"/>
          <w:sz w:val="24"/>
          <w:szCs w:val="24"/>
        </w:rPr>
        <w:t xml:space="preserve">36, 37, 38, 39, 42, 43, 44, 45. Maddeler </w:t>
      </w:r>
      <w:r w:rsidR="001317BB" w:rsidRPr="0061773D">
        <w:rPr>
          <w:rFonts w:ascii="Times New Roman" w:hAnsi="Times New Roman" w:cs="Times New Roman"/>
          <w:sz w:val="24"/>
          <w:szCs w:val="24"/>
        </w:rPr>
        <w:t xml:space="preserve">(Öz Düzenleme) </w:t>
      </w:r>
    </w:p>
    <w:p w14:paraId="2E59D5E1" w14:textId="5D02318C" w:rsidR="0029154E" w:rsidRPr="0061773D" w:rsidRDefault="001E7436" w:rsidP="007D3F62">
      <w:pPr>
        <w:pStyle w:val="ListParagraph"/>
        <w:numPr>
          <w:ilvl w:val="0"/>
          <w:numId w:val="2"/>
        </w:numPr>
        <w:rPr>
          <w:rFonts w:ascii="Times New Roman" w:hAnsi="Times New Roman" w:cs="Times New Roman"/>
          <w:sz w:val="24"/>
          <w:szCs w:val="24"/>
        </w:rPr>
      </w:pPr>
      <w:r w:rsidRPr="0061773D">
        <w:rPr>
          <w:rFonts w:ascii="Times New Roman" w:hAnsi="Times New Roman" w:cs="Times New Roman"/>
          <w:sz w:val="24"/>
          <w:szCs w:val="24"/>
        </w:rPr>
        <w:t xml:space="preserve">BOYUT </w:t>
      </w:r>
      <w:r w:rsidR="0029154E" w:rsidRPr="0061773D">
        <w:rPr>
          <w:rFonts w:ascii="Times New Roman" w:hAnsi="Times New Roman" w:cs="Times New Roman"/>
          <w:sz w:val="24"/>
          <w:szCs w:val="24"/>
        </w:rPr>
        <w:t xml:space="preserve">1, 2, 4, 5, 9, 14, 16. Maddeler </w:t>
      </w:r>
      <w:r w:rsidR="001317BB" w:rsidRPr="0061773D">
        <w:rPr>
          <w:rFonts w:ascii="Times New Roman" w:hAnsi="Times New Roman" w:cs="Times New Roman"/>
          <w:sz w:val="24"/>
          <w:szCs w:val="24"/>
        </w:rPr>
        <w:t xml:space="preserve">(Bilgi ve Hedef) </w:t>
      </w:r>
    </w:p>
    <w:p w14:paraId="3EDCF018" w14:textId="3C7E0BAF" w:rsidR="0029154E" w:rsidRPr="0061773D" w:rsidRDefault="001E7436" w:rsidP="0029154E">
      <w:pPr>
        <w:pStyle w:val="ListParagraph"/>
        <w:numPr>
          <w:ilvl w:val="0"/>
          <w:numId w:val="2"/>
        </w:numPr>
        <w:rPr>
          <w:rFonts w:ascii="Times New Roman" w:hAnsi="Times New Roman" w:cs="Times New Roman"/>
          <w:sz w:val="24"/>
          <w:szCs w:val="24"/>
        </w:rPr>
      </w:pPr>
      <w:r w:rsidRPr="0061773D">
        <w:rPr>
          <w:rFonts w:ascii="Times New Roman" w:hAnsi="Times New Roman" w:cs="Times New Roman"/>
          <w:sz w:val="24"/>
          <w:szCs w:val="24"/>
        </w:rPr>
        <w:t xml:space="preserve">BOYUT </w:t>
      </w:r>
      <w:r w:rsidR="0029154E" w:rsidRPr="0061773D">
        <w:rPr>
          <w:rFonts w:ascii="Times New Roman" w:hAnsi="Times New Roman" w:cs="Times New Roman"/>
          <w:sz w:val="24"/>
          <w:szCs w:val="24"/>
        </w:rPr>
        <w:t xml:space="preserve">28, 40, 41. Maddeler </w:t>
      </w:r>
      <w:r w:rsidR="001317BB" w:rsidRPr="0061773D">
        <w:rPr>
          <w:rFonts w:ascii="Times New Roman" w:hAnsi="Times New Roman" w:cs="Times New Roman"/>
          <w:sz w:val="24"/>
          <w:szCs w:val="24"/>
        </w:rPr>
        <w:t xml:space="preserve">(Belirsizlik) </w:t>
      </w:r>
    </w:p>
    <w:p w14:paraId="212F87B4" w14:textId="26EFF544" w:rsidR="0029154E" w:rsidRPr="0061773D" w:rsidRDefault="001E7436" w:rsidP="0029154E">
      <w:pPr>
        <w:pStyle w:val="ListParagraph"/>
        <w:numPr>
          <w:ilvl w:val="0"/>
          <w:numId w:val="2"/>
        </w:numPr>
        <w:rPr>
          <w:rFonts w:ascii="Times New Roman" w:hAnsi="Times New Roman" w:cs="Times New Roman"/>
          <w:sz w:val="24"/>
          <w:szCs w:val="24"/>
        </w:rPr>
      </w:pPr>
      <w:r w:rsidRPr="0061773D">
        <w:rPr>
          <w:rFonts w:ascii="Times New Roman" w:hAnsi="Times New Roman" w:cs="Times New Roman"/>
          <w:sz w:val="24"/>
          <w:szCs w:val="24"/>
        </w:rPr>
        <w:t xml:space="preserve">BOYUT </w:t>
      </w:r>
      <w:r w:rsidR="0029154E" w:rsidRPr="0061773D">
        <w:rPr>
          <w:rFonts w:ascii="Times New Roman" w:hAnsi="Times New Roman" w:cs="Times New Roman"/>
          <w:sz w:val="24"/>
          <w:szCs w:val="24"/>
        </w:rPr>
        <w:t xml:space="preserve">33, 34, 35, 61. Maddeler </w:t>
      </w:r>
      <w:r w:rsidR="002B6BB9" w:rsidRPr="0061773D">
        <w:rPr>
          <w:rFonts w:ascii="Times New Roman" w:hAnsi="Times New Roman" w:cs="Times New Roman"/>
          <w:sz w:val="24"/>
          <w:szCs w:val="24"/>
        </w:rPr>
        <w:t>(Kararı Değerlendirme)</w:t>
      </w:r>
    </w:p>
    <w:p w14:paraId="260A1D4E" w14:textId="345C3FF7" w:rsidR="0029154E" w:rsidRPr="0061773D" w:rsidRDefault="001E7436" w:rsidP="0029154E">
      <w:pPr>
        <w:pStyle w:val="ListParagraph"/>
        <w:numPr>
          <w:ilvl w:val="0"/>
          <w:numId w:val="2"/>
        </w:numPr>
        <w:rPr>
          <w:rFonts w:ascii="Times New Roman" w:hAnsi="Times New Roman" w:cs="Times New Roman"/>
          <w:sz w:val="24"/>
          <w:szCs w:val="24"/>
        </w:rPr>
      </w:pPr>
      <w:r w:rsidRPr="0061773D">
        <w:rPr>
          <w:rFonts w:ascii="Times New Roman" w:hAnsi="Times New Roman" w:cs="Times New Roman"/>
          <w:sz w:val="24"/>
          <w:szCs w:val="24"/>
        </w:rPr>
        <w:t xml:space="preserve">BOYUT </w:t>
      </w:r>
      <w:r w:rsidR="0029154E" w:rsidRPr="0061773D">
        <w:rPr>
          <w:rFonts w:ascii="Times New Roman" w:hAnsi="Times New Roman" w:cs="Times New Roman"/>
          <w:sz w:val="24"/>
          <w:szCs w:val="24"/>
        </w:rPr>
        <w:t xml:space="preserve">48, 49, 50. Maddeler </w:t>
      </w:r>
      <w:r w:rsidR="00B406F6" w:rsidRPr="0061773D">
        <w:rPr>
          <w:rFonts w:ascii="Times New Roman" w:hAnsi="Times New Roman" w:cs="Times New Roman"/>
          <w:sz w:val="24"/>
          <w:szCs w:val="24"/>
        </w:rPr>
        <w:t xml:space="preserve">(Kararların Sonuçları) </w:t>
      </w:r>
    </w:p>
    <w:p w14:paraId="65C18E9C" w14:textId="518D7D92" w:rsidR="002B6BB9" w:rsidRDefault="002B6BB9" w:rsidP="002B6BB9">
      <w:pPr>
        <w:pStyle w:val="NormalWeb"/>
        <w:jc w:val="both"/>
        <w:rPr>
          <w:lang w:val="tr-TR"/>
        </w:rPr>
      </w:pPr>
      <w:r w:rsidRPr="0061773D">
        <w:rPr>
          <w:lang w:val="tr-TR"/>
        </w:rPr>
        <w:t xml:space="preserve">Yürütülen </w:t>
      </w:r>
      <w:r w:rsidR="00FE685F">
        <w:rPr>
          <w:lang w:val="tr-TR"/>
        </w:rPr>
        <w:t>doğrulayıcı</w:t>
      </w:r>
      <w:r w:rsidRPr="0061773D">
        <w:rPr>
          <w:lang w:val="tr-TR"/>
        </w:rPr>
        <w:t xml:space="preserve"> faktör analizi sonucunda, ölçek maddeleri belirli temalar etrafında gruplanarak sekiz ayrı boyutta toplanmıştır. Buna göre; </w:t>
      </w:r>
      <w:r w:rsidR="00FE685F">
        <w:rPr>
          <w:lang w:val="tr-TR"/>
        </w:rPr>
        <w:t xml:space="preserve">birinci boyuttaki </w:t>
      </w:r>
      <w:r w:rsidRPr="0061773D">
        <w:rPr>
          <w:rStyle w:val="Strong"/>
          <w:lang w:val="tr-TR"/>
        </w:rPr>
        <w:t>26, 27 ve 30. maddeler</w:t>
      </w:r>
      <w:r w:rsidRPr="0061773D">
        <w:rPr>
          <w:lang w:val="tr-TR"/>
        </w:rPr>
        <w:t xml:space="preserve"> bilişsel süreçlerle ilgili olup </w:t>
      </w:r>
      <w:r w:rsidRPr="0061773D">
        <w:rPr>
          <w:rStyle w:val="Strong"/>
          <w:lang w:val="tr-TR"/>
        </w:rPr>
        <w:t>“Biliş”</w:t>
      </w:r>
      <w:r w:rsidRPr="0061773D">
        <w:rPr>
          <w:lang w:val="tr-TR"/>
        </w:rPr>
        <w:t xml:space="preserve"> boyutunu oluşturmuştur. </w:t>
      </w:r>
      <w:r w:rsidR="00FE685F">
        <w:rPr>
          <w:lang w:val="tr-TR"/>
        </w:rPr>
        <w:t xml:space="preserve">İkinci boyuttaki </w:t>
      </w:r>
      <w:r w:rsidRPr="0061773D">
        <w:rPr>
          <w:rStyle w:val="Strong"/>
          <w:lang w:val="tr-TR"/>
        </w:rPr>
        <w:t>54, 56, 57, 59 ve 62. maddeler</w:t>
      </w:r>
      <w:r w:rsidRPr="0061773D">
        <w:rPr>
          <w:lang w:val="tr-TR"/>
        </w:rPr>
        <w:t xml:space="preserve">, bireyin karar verme sürecinde çevresinden hissettiği baskıya işaret etmekte ve </w:t>
      </w:r>
      <w:r w:rsidRPr="0061773D">
        <w:rPr>
          <w:rStyle w:val="Strong"/>
          <w:lang w:val="tr-TR"/>
        </w:rPr>
        <w:t>“Sosyal Baskı”</w:t>
      </w:r>
      <w:r w:rsidRPr="0061773D">
        <w:rPr>
          <w:lang w:val="tr-TR"/>
        </w:rPr>
        <w:t xml:space="preserve"> boyutunu temsil etmektedir. </w:t>
      </w:r>
      <w:r w:rsidR="00FE685F">
        <w:rPr>
          <w:lang w:val="tr-TR"/>
        </w:rPr>
        <w:t xml:space="preserve">Üçüncü boyuttaki </w:t>
      </w:r>
      <w:r w:rsidRPr="0061773D">
        <w:rPr>
          <w:rStyle w:val="Strong"/>
          <w:lang w:val="tr-TR"/>
        </w:rPr>
        <w:t>51, 52, 53, 55, 58 ve 63. maddeler</w:t>
      </w:r>
      <w:r w:rsidRPr="0061773D">
        <w:rPr>
          <w:lang w:val="tr-TR"/>
        </w:rPr>
        <w:t xml:space="preserve"> ise zaman ve finansal kısıtların karar sürecine etkisini yansıtarak </w:t>
      </w:r>
      <w:r w:rsidRPr="0061773D">
        <w:rPr>
          <w:rStyle w:val="Strong"/>
          <w:lang w:val="tr-TR"/>
        </w:rPr>
        <w:t>“Zaman ve Para Baskısı”</w:t>
      </w:r>
      <w:r w:rsidRPr="0061773D">
        <w:rPr>
          <w:lang w:val="tr-TR"/>
        </w:rPr>
        <w:t xml:space="preserve"> boyutunu oluşturmuştur. </w:t>
      </w:r>
      <w:r w:rsidR="00FE685F">
        <w:rPr>
          <w:lang w:val="tr-TR"/>
        </w:rPr>
        <w:t xml:space="preserve">Dördüncü boyuttaki </w:t>
      </w:r>
      <w:r w:rsidRPr="0061773D">
        <w:rPr>
          <w:rStyle w:val="Strong"/>
          <w:lang w:val="tr-TR"/>
        </w:rPr>
        <w:t>36, 37, 38, 39, 42, 43, 44 ve 45. maddeler</w:t>
      </w:r>
      <w:r w:rsidRPr="0061773D">
        <w:rPr>
          <w:lang w:val="tr-TR"/>
        </w:rPr>
        <w:t xml:space="preserve">, bireyin kendi davranışlarını düzenlemesine yönelik ifadeleri kapsamakta olup </w:t>
      </w:r>
      <w:r w:rsidRPr="0061773D">
        <w:rPr>
          <w:rStyle w:val="Strong"/>
          <w:lang w:val="tr-TR"/>
        </w:rPr>
        <w:t>“Öz Düzenleme”</w:t>
      </w:r>
      <w:r w:rsidRPr="0061773D">
        <w:rPr>
          <w:lang w:val="tr-TR"/>
        </w:rPr>
        <w:t xml:space="preserve"> teması altında toplanmıştır. </w:t>
      </w:r>
      <w:r w:rsidR="00FE685F">
        <w:rPr>
          <w:lang w:val="tr-TR"/>
        </w:rPr>
        <w:t xml:space="preserve">Beşinci boyuttaki </w:t>
      </w:r>
      <w:r w:rsidRPr="0061773D">
        <w:rPr>
          <w:rStyle w:val="Strong"/>
          <w:lang w:val="tr-TR"/>
        </w:rPr>
        <w:t>1, 2, 4, 5, 9, 14 ve 16. maddeler</w:t>
      </w:r>
      <w:r w:rsidRPr="0061773D">
        <w:rPr>
          <w:lang w:val="tr-TR"/>
        </w:rPr>
        <w:t xml:space="preserve">, bilgiye erişim ve hedef belirleme süreçlerine yönelik olup </w:t>
      </w:r>
      <w:r w:rsidRPr="0061773D">
        <w:rPr>
          <w:rStyle w:val="Strong"/>
          <w:lang w:val="tr-TR"/>
        </w:rPr>
        <w:t>“Bilgi ve Hedef”</w:t>
      </w:r>
      <w:r w:rsidRPr="0061773D">
        <w:rPr>
          <w:lang w:val="tr-TR"/>
        </w:rPr>
        <w:t xml:space="preserve"> boyutunu temsil etmektedir. </w:t>
      </w:r>
      <w:r w:rsidR="00FE685F">
        <w:rPr>
          <w:lang w:val="tr-TR"/>
        </w:rPr>
        <w:t xml:space="preserve">Altıncı boyuttaki </w:t>
      </w:r>
      <w:r w:rsidRPr="0061773D">
        <w:rPr>
          <w:rStyle w:val="Strong"/>
          <w:lang w:val="tr-TR"/>
        </w:rPr>
        <w:t>28, 40 ve 41. maddeler</w:t>
      </w:r>
      <w:r w:rsidRPr="0061773D">
        <w:rPr>
          <w:lang w:val="tr-TR"/>
        </w:rPr>
        <w:t xml:space="preserve">, karar verme sürecinde karşılaşılan belirsizlik durumlarına atıf yaparak </w:t>
      </w:r>
      <w:r w:rsidRPr="0061773D">
        <w:rPr>
          <w:rStyle w:val="Strong"/>
          <w:lang w:val="tr-TR"/>
        </w:rPr>
        <w:t>“Belirsizlik”</w:t>
      </w:r>
      <w:r w:rsidRPr="0061773D">
        <w:rPr>
          <w:lang w:val="tr-TR"/>
        </w:rPr>
        <w:t xml:space="preserve"> temasında gruplanmıştır. </w:t>
      </w:r>
      <w:r w:rsidR="00FE685F">
        <w:rPr>
          <w:lang w:val="tr-TR"/>
        </w:rPr>
        <w:t xml:space="preserve">Yedinci boyuttaki </w:t>
      </w:r>
      <w:r w:rsidRPr="0061773D">
        <w:rPr>
          <w:rStyle w:val="Strong"/>
          <w:lang w:val="tr-TR"/>
        </w:rPr>
        <w:t>33, 34, 35 ve 61. maddeler</w:t>
      </w:r>
      <w:r w:rsidRPr="0061773D">
        <w:rPr>
          <w:lang w:val="tr-TR"/>
        </w:rPr>
        <w:t xml:space="preserve">, kararın süreçsel değerlendirilmesini içermekte ve </w:t>
      </w:r>
      <w:r w:rsidRPr="0061773D">
        <w:rPr>
          <w:rStyle w:val="Strong"/>
          <w:lang w:val="tr-TR"/>
        </w:rPr>
        <w:t>“Kararı Değerlendirme”</w:t>
      </w:r>
      <w:r w:rsidRPr="0061773D">
        <w:rPr>
          <w:lang w:val="tr-TR"/>
        </w:rPr>
        <w:t xml:space="preserve"> boyutunu oluşturmaktadır. Son olarak, </w:t>
      </w:r>
      <w:r w:rsidR="00FE685F">
        <w:rPr>
          <w:lang w:val="tr-TR"/>
        </w:rPr>
        <w:t xml:space="preserve">sekizinci boyuttaki </w:t>
      </w:r>
      <w:r w:rsidRPr="0061773D">
        <w:rPr>
          <w:rStyle w:val="Strong"/>
          <w:lang w:val="tr-TR"/>
        </w:rPr>
        <w:t>48, 49 ve 50. maddeler</w:t>
      </w:r>
      <w:r w:rsidRPr="0061773D">
        <w:rPr>
          <w:lang w:val="tr-TR"/>
        </w:rPr>
        <w:t xml:space="preserve"> alınan kararların sonuçlarının fark edilmesine ilişkin olup </w:t>
      </w:r>
      <w:r w:rsidRPr="0061773D">
        <w:rPr>
          <w:rStyle w:val="Strong"/>
          <w:lang w:val="tr-TR"/>
        </w:rPr>
        <w:t>“Kararların Sonuçları”</w:t>
      </w:r>
      <w:r w:rsidRPr="0061773D">
        <w:rPr>
          <w:lang w:val="tr-TR"/>
        </w:rPr>
        <w:t xml:space="preserve"> teması kapsamında değerlendirilmiştir. Bu boyutlar, ölçeğin karar verme sürecine dair çok boyutlu yapısını ortaya koymakta ve teorik olarak da tutarlı bir bütünlük sergilemektedir.</w:t>
      </w:r>
    </w:p>
    <w:p w14:paraId="7CC875A3" w14:textId="3CC4B0CB" w:rsidR="00FE685F" w:rsidRPr="00AC42FF" w:rsidRDefault="00840B2B" w:rsidP="002B6BB9">
      <w:pPr>
        <w:pStyle w:val="NormalWeb"/>
        <w:jc w:val="both"/>
        <w:rPr>
          <w:b/>
          <w:bCs/>
          <w:lang w:val="tr-TR"/>
        </w:rPr>
      </w:pPr>
      <w:r w:rsidRPr="00AC42FF">
        <w:rPr>
          <w:b/>
          <w:bCs/>
          <w:lang w:val="tr-TR"/>
        </w:rPr>
        <w:t xml:space="preserve">ADAPTASYON SONRASI MADDELER: </w:t>
      </w:r>
    </w:p>
    <w:p w14:paraId="5462259D" w14:textId="37F8CD36" w:rsidR="00840B2B" w:rsidRPr="00AC42FF" w:rsidRDefault="00840B2B" w:rsidP="00840B2B">
      <w:pPr>
        <w:pStyle w:val="ListParagraph"/>
        <w:numPr>
          <w:ilvl w:val="0"/>
          <w:numId w:val="5"/>
        </w:numPr>
        <w:rPr>
          <w:rFonts w:ascii="Times New Roman" w:hAnsi="Times New Roman" w:cs="Times New Roman"/>
          <w:sz w:val="24"/>
          <w:szCs w:val="24"/>
        </w:rPr>
      </w:pPr>
      <w:r w:rsidRPr="00AC42FF">
        <w:rPr>
          <w:rFonts w:ascii="Times New Roman" w:hAnsi="Times New Roman" w:cs="Times New Roman"/>
          <w:sz w:val="24"/>
          <w:szCs w:val="24"/>
        </w:rPr>
        <w:t xml:space="preserve">BOYUT: 8, 9 ve 11. Maddeler (Biliş) </w:t>
      </w:r>
    </w:p>
    <w:p w14:paraId="5449E5F4" w14:textId="49957FF3" w:rsidR="00840B2B" w:rsidRPr="00AC42FF" w:rsidRDefault="00840B2B" w:rsidP="00840B2B">
      <w:pPr>
        <w:pStyle w:val="ListParagraph"/>
        <w:numPr>
          <w:ilvl w:val="0"/>
          <w:numId w:val="5"/>
        </w:numPr>
        <w:rPr>
          <w:rFonts w:ascii="Times New Roman" w:hAnsi="Times New Roman" w:cs="Times New Roman"/>
          <w:sz w:val="24"/>
          <w:szCs w:val="24"/>
        </w:rPr>
      </w:pPr>
      <w:r w:rsidRPr="00AC42FF">
        <w:rPr>
          <w:rFonts w:ascii="Times New Roman" w:hAnsi="Times New Roman" w:cs="Times New Roman"/>
          <w:sz w:val="24"/>
          <w:szCs w:val="24"/>
        </w:rPr>
        <w:t xml:space="preserve">BOYUT 31, 33, 34, 36 ve 38. Maddeler (Sosyal Baskı) </w:t>
      </w:r>
    </w:p>
    <w:p w14:paraId="3207AD64" w14:textId="63F638CE" w:rsidR="00840B2B" w:rsidRPr="00AC42FF" w:rsidRDefault="00840B2B" w:rsidP="00840B2B">
      <w:pPr>
        <w:pStyle w:val="ListParagraph"/>
        <w:numPr>
          <w:ilvl w:val="0"/>
          <w:numId w:val="5"/>
        </w:numPr>
        <w:rPr>
          <w:rFonts w:ascii="Times New Roman" w:hAnsi="Times New Roman" w:cs="Times New Roman"/>
          <w:sz w:val="24"/>
          <w:szCs w:val="24"/>
        </w:rPr>
      </w:pPr>
      <w:r w:rsidRPr="00AC42FF">
        <w:rPr>
          <w:rFonts w:ascii="Times New Roman" w:hAnsi="Times New Roman" w:cs="Times New Roman"/>
          <w:sz w:val="24"/>
          <w:szCs w:val="24"/>
        </w:rPr>
        <w:t xml:space="preserve">BOYUT 28, 29, 30, 32, 35, 39. Maddeler (Zaman Para Baskısı) </w:t>
      </w:r>
    </w:p>
    <w:p w14:paraId="6B939072" w14:textId="53BAF231" w:rsidR="00840B2B" w:rsidRPr="00AC42FF" w:rsidRDefault="00840B2B" w:rsidP="00840B2B">
      <w:pPr>
        <w:pStyle w:val="ListParagraph"/>
        <w:numPr>
          <w:ilvl w:val="0"/>
          <w:numId w:val="5"/>
        </w:numPr>
        <w:rPr>
          <w:rFonts w:ascii="Times New Roman" w:hAnsi="Times New Roman" w:cs="Times New Roman"/>
          <w:sz w:val="24"/>
          <w:szCs w:val="24"/>
        </w:rPr>
      </w:pPr>
      <w:r w:rsidRPr="00AC42FF">
        <w:rPr>
          <w:rFonts w:ascii="Times New Roman" w:hAnsi="Times New Roman" w:cs="Times New Roman"/>
          <w:sz w:val="24"/>
          <w:szCs w:val="24"/>
        </w:rPr>
        <w:t xml:space="preserve">BOYUT 15, 16, 17, 18, 21, 22, 23, 24. Maddeler (Öz Düzenleme) </w:t>
      </w:r>
    </w:p>
    <w:p w14:paraId="17194B52" w14:textId="39246EFD" w:rsidR="00840B2B" w:rsidRPr="00AC42FF" w:rsidRDefault="00840B2B" w:rsidP="00840B2B">
      <w:pPr>
        <w:pStyle w:val="ListParagraph"/>
        <w:numPr>
          <w:ilvl w:val="0"/>
          <w:numId w:val="5"/>
        </w:numPr>
        <w:rPr>
          <w:rFonts w:ascii="Times New Roman" w:hAnsi="Times New Roman" w:cs="Times New Roman"/>
          <w:sz w:val="24"/>
          <w:szCs w:val="24"/>
        </w:rPr>
      </w:pPr>
      <w:r w:rsidRPr="00AC42FF">
        <w:rPr>
          <w:rFonts w:ascii="Times New Roman" w:hAnsi="Times New Roman" w:cs="Times New Roman"/>
          <w:sz w:val="24"/>
          <w:szCs w:val="24"/>
        </w:rPr>
        <w:t xml:space="preserve">BOYUT 1, 2, 3, 4, 5, 6, 7. Maddeler (Bilgi ve Hedef) </w:t>
      </w:r>
    </w:p>
    <w:p w14:paraId="406B3D77" w14:textId="3A8F4BC2" w:rsidR="00840B2B" w:rsidRPr="00AC42FF" w:rsidRDefault="00840B2B" w:rsidP="00840B2B">
      <w:pPr>
        <w:pStyle w:val="ListParagraph"/>
        <w:numPr>
          <w:ilvl w:val="0"/>
          <w:numId w:val="5"/>
        </w:numPr>
        <w:rPr>
          <w:rFonts w:ascii="Times New Roman" w:hAnsi="Times New Roman" w:cs="Times New Roman"/>
          <w:sz w:val="24"/>
          <w:szCs w:val="24"/>
        </w:rPr>
      </w:pPr>
      <w:r w:rsidRPr="00AC42FF">
        <w:rPr>
          <w:rFonts w:ascii="Times New Roman" w:hAnsi="Times New Roman" w:cs="Times New Roman"/>
          <w:sz w:val="24"/>
          <w:szCs w:val="24"/>
        </w:rPr>
        <w:t xml:space="preserve">BOYUT 10, 19, 20. Maddeler (Belirsizlik) </w:t>
      </w:r>
    </w:p>
    <w:p w14:paraId="6D21CC4E" w14:textId="5C938572" w:rsidR="00840B2B" w:rsidRPr="00AC42FF" w:rsidRDefault="00840B2B" w:rsidP="00840B2B">
      <w:pPr>
        <w:pStyle w:val="ListParagraph"/>
        <w:numPr>
          <w:ilvl w:val="0"/>
          <w:numId w:val="5"/>
        </w:numPr>
        <w:rPr>
          <w:rFonts w:ascii="Times New Roman" w:hAnsi="Times New Roman" w:cs="Times New Roman"/>
          <w:sz w:val="24"/>
          <w:szCs w:val="24"/>
        </w:rPr>
      </w:pPr>
      <w:r w:rsidRPr="00AC42FF">
        <w:rPr>
          <w:rFonts w:ascii="Times New Roman" w:hAnsi="Times New Roman" w:cs="Times New Roman"/>
          <w:sz w:val="24"/>
          <w:szCs w:val="24"/>
        </w:rPr>
        <w:t>BOYUT 37, 14, 13, 12. Maddeler (Kararı Değerlendirme)</w:t>
      </w:r>
    </w:p>
    <w:p w14:paraId="44A7B084" w14:textId="2963C03A" w:rsidR="00840B2B" w:rsidRPr="00AC42FF" w:rsidRDefault="00840B2B" w:rsidP="00840B2B">
      <w:pPr>
        <w:pStyle w:val="ListParagraph"/>
        <w:numPr>
          <w:ilvl w:val="0"/>
          <w:numId w:val="5"/>
        </w:numPr>
        <w:rPr>
          <w:rFonts w:ascii="Times New Roman" w:hAnsi="Times New Roman" w:cs="Times New Roman"/>
          <w:sz w:val="24"/>
          <w:szCs w:val="24"/>
        </w:rPr>
      </w:pPr>
      <w:r w:rsidRPr="00AC42FF">
        <w:rPr>
          <w:rFonts w:ascii="Times New Roman" w:hAnsi="Times New Roman" w:cs="Times New Roman"/>
          <w:sz w:val="24"/>
          <w:szCs w:val="24"/>
        </w:rPr>
        <w:t xml:space="preserve">BOYUT 25, 26, 27. Maddeler (Kararların Sonuçları) </w:t>
      </w:r>
    </w:p>
    <w:p w14:paraId="14D5426E" w14:textId="7842B8A9" w:rsidR="00840B2B" w:rsidRPr="00AC42FF" w:rsidRDefault="0030423E" w:rsidP="002B6BB9">
      <w:pPr>
        <w:pStyle w:val="NormalWeb"/>
        <w:jc w:val="both"/>
        <w:rPr>
          <w:lang w:val="tr-TR"/>
        </w:rPr>
      </w:pPr>
      <w:r w:rsidRPr="00AC42FF">
        <w:rPr>
          <w:lang w:val="tr-TR"/>
        </w:rPr>
        <w:lastRenderedPageBreak/>
        <w:t xml:space="preserve">Ölçeğin Türkçe uyarlaması kapsamında yapılan </w:t>
      </w:r>
      <w:r w:rsidR="008D6B89" w:rsidRPr="00AC42FF">
        <w:rPr>
          <w:lang w:val="tr-TR"/>
        </w:rPr>
        <w:t>doğrulayıcı</w:t>
      </w:r>
      <w:r w:rsidRPr="00AC42FF">
        <w:rPr>
          <w:lang w:val="tr-TR"/>
        </w:rPr>
        <w:t xml:space="preserve"> faktör analizi sonucunda, 64 maddeden düşük faktör yükleri nedeniyle çıkarılan 25 maddenin ardından toplam 39 maddeyle analizler yeniden yürütülmüştür. Yapılan analizler sonucunda ölçek, sekiz boyutlu bir yapı sergilemiştir. Bu boyutlar ve içerdikleri maddeler şu şekildedir: (1) Biliş boyutu 8., 9. ve 11. maddelerden; (2) Sosyal Baskı boyutu 31., 33., 34., 36. ve 38. maddelerden; (3) Zaman ve Para Baskısı boyutu 28., 29., 30., 32., 35. ve 39. maddelerden; (4) Öz Düzenleme boyutu 15., 16., 17., 18., 21., 22., 23. ve 24. maddelerden; (5) Bilgi ve Hedef boyutu 1., 2., 3., 4., 5., 6. ve 7. maddelerden; (6) Belirsizlik boyutu 10., 19. ve 20. maddelerden; (7) Kararı Değerlendirme boyutu 37., 14., 13. ve 12. maddelerden; (8) Kararların Sonuçları boyutu ise 25., 26. ve 27. maddelerden oluşmaktadır. Her bir boyut, özgün ölçeğin kuramsal çerçevesiyle tutarlılık göstermektedir.</w:t>
      </w:r>
    </w:p>
    <w:p w14:paraId="227B290F" w14:textId="77777777" w:rsidR="00604069" w:rsidRPr="00604069" w:rsidRDefault="00604069" w:rsidP="00FE685F">
      <w:pPr>
        <w:spacing w:before="100" w:beforeAutospacing="1" w:after="100" w:afterAutospacing="1" w:line="240" w:lineRule="auto"/>
        <w:jc w:val="both"/>
        <w:rPr>
          <w:rFonts w:ascii="Times New Roman" w:eastAsia="Times New Roman" w:hAnsi="Times New Roman" w:cs="Times New Roman"/>
          <w:b/>
          <w:bCs/>
          <w:sz w:val="24"/>
          <w:szCs w:val="24"/>
          <w:lang w:val="en-US"/>
        </w:rPr>
      </w:pPr>
      <w:r w:rsidRPr="00604069">
        <w:rPr>
          <w:rFonts w:ascii="Times New Roman" w:eastAsia="Times New Roman" w:hAnsi="Times New Roman" w:cs="Times New Roman"/>
          <w:b/>
          <w:bCs/>
          <w:sz w:val="24"/>
          <w:szCs w:val="24"/>
          <w:lang w:val="en-US"/>
        </w:rPr>
        <w:t xml:space="preserve">METHOD EXPLAINED IN ENGLISH: </w:t>
      </w:r>
    </w:p>
    <w:p w14:paraId="4C4171EA" w14:textId="6750D152" w:rsidR="00FE685F" w:rsidRPr="00FE685F" w:rsidRDefault="00FE685F" w:rsidP="00FE685F">
      <w:pPr>
        <w:spacing w:before="100" w:beforeAutospacing="1" w:after="100" w:afterAutospacing="1" w:line="240" w:lineRule="auto"/>
        <w:jc w:val="both"/>
        <w:rPr>
          <w:rFonts w:ascii="Times New Roman" w:eastAsia="Times New Roman" w:hAnsi="Times New Roman" w:cs="Times New Roman"/>
          <w:sz w:val="24"/>
          <w:szCs w:val="24"/>
          <w:lang w:val="en-US"/>
        </w:rPr>
      </w:pPr>
      <w:r w:rsidRPr="00FE685F">
        <w:rPr>
          <w:rFonts w:ascii="Times New Roman" w:eastAsia="Times New Roman" w:hAnsi="Times New Roman" w:cs="Times New Roman"/>
          <w:sz w:val="24"/>
          <w:szCs w:val="24"/>
          <w:lang w:val="en-US"/>
        </w:rPr>
        <w:t xml:space="preserve">As a result of the </w:t>
      </w:r>
      <w:r>
        <w:rPr>
          <w:rFonts w:ascii="Times New Roman" w:eastAsia="Times New Roman" w:hAnsi="Times New Roman" w:cs="Times New Roman"/>
          <w:sz w:val="24"/>
          <w:szCs w:val="24"/>
          <w:lang w:val="en-US"/>
        </w:rPr>
        <w:t>confirmatory</w:t>
      </w:r>
      <w:r w:rsidRPr="00FE685F">
        <w:rPr>
          <w:rFonts w:ascii="Times New Roman" w:eastAsia="Times New Roman" w:hAnsi="Times New Roman" w:cs="Times New Roman"/>
          <w:sz w:val="24"/>
          <w:szCs w:val="24"/>
          <w:lang w:val="en-US"/>
        </w:rPr>
        <w:t xml:space="preserve"> factor analysis, the scale items were grouped around specific </w:t>
      </w:r>
      <w:r>
        <w:rPr>
          <w:rFonts w:ascii="Times New Roman" w:eastAsia="Times New Roman" w:hAnsi="Times New Roman" w:cs="Times New Roman"/>
          <w:sz w:val="24"/>
          <w:szCs w:val="24"/>
          <w:lang w:val="en-US"/>
        </w:rPr>
        <w:t>dimensions</w:t>
      </w:r>
      <w:r w:rsidRPr="00FE685F">
        <w:rPr>
          <w:rFonts w:ascii="Times New Roman" w:eastAsia="Times New Roman" w:hAnsi="Times New Roman" w:cs="Times New Roman"/>
          <w:sz w:val="24"/>
          <w:szCs w:val="24"/>
          <w:lang w:val="en-US"/>
        </w:rPr>
        <w:t xml:space="preserve"> and categorized into eight distinct dimensions. Accordingly, </w:t>
      </w:r>
      <w:r w:rsidRPr="00FE685F">
        <w:rPr>
          <w:rFonts w:ascii="Times New Roman" w:eastAsia="Times New Roman" w:hAnsi="Times New Roman" w:cs="Times New Roman"/>
          <w:b/>
          <w:bCs/>
          <w:sz w:val="24"/>
          <w:szCs w:val="24"/>
          <w:lang w:val="en-US"/>
        </w:rPr>
        <w:t>items 26, 27, and 30</w:t>
      </w:r>
      <w:r w:rsidRPr="00FE685F">
        <w:rPr>
          <w:rFonts w:ascii="Times New Roman" w:eastAsia="Times New Roman" w:hAnsi="Times New Roman" w:cs="Times New Roman"/>
          <w:sz w:val="24"/>
          <w:szCs w:val="24"/>
          <w:lang w:val="en-US"/>
        </w:rPr>
        <w:t xml:space="preserve"> in the first dimension are related to cognitive processes and constitute the </w:t>
      </w:r>
      <w:r w:rsidRPr="00FE685F">
        <w:rPr>
          <w:rFonts w:ascii="Times New Roman" w:eastAsia="Times New Roman" w:hAnsi="Times New Roman" w:cs="Times New Roman"/>
          <w:b/>
          <w:bCs/>
          <w:sz w:val="24"/>
          <w:szCs w:val="24"/>
          <w:lang w:val="en-US"/>
        </w:rPr>
        <w:t>"Cognition"</w:t>
      </w:r>
      <w:r w:rsidRPr="00FE685F">
        <w:rPr>
          <w:rFonts w:ascii="Times New Roman" w:eastAsia="Times New Roman" w:hAnsi="Times New Roman" w:cs="Times New Roman"/>
          <w:sz w:val="24"/>
          <w:szCs w:val="24"/>
          <w:lang w:val="en-US"/>
        </w:rPr>
        <w:t xml:space="preserve"> dimension. Items</w:t>
      </w:r>
      <w:r w:rsidRPr="00FE685F">
        <w:rPr>
          <w:rFonts w:ascii="Times New Roman" w:eastAsia="Times New Roman" w:hAnsi="Times New Roman" w:cs="Times New Roman"/>
          <w:b/>
          <w:bCs/>
          <w:sz w:val="24"/>
          <w:szCs w:val="24"/>
          <w:lang w:val="en-US"/>
        </w:rPr>
        <w:t xml:space="preserve"> 54, 56, 57, 59, </w:t>
      </w:r>
      <w:r w:rsidRPr="00FE685F">
        <w:rPr>
          <w:rFonts w:ascii="Times New Roman" w:eastAsia="Times New Roman" w:hAnsi="Times New Roman" w:cs="Times New Roman"/>
          <w:sz w:val="24"/>
          <w:szCs w:val="24"/>
          <w:lang w:val="en-US"/>
        </w:rPr>
        <w:t>and</w:t>
      </w:r>
      <w:r w:rsidRPr="00FE685F">
        <w:rPr>
          <w:rFonts w:ascii="Times New Roman" w:eastAsia="Times New Roman" w:hAnsi="Times New Roman" w:cs="Times New Roman"/>
          <w:b/>
          <w:bCs/>
          <w:sz w:val="24"/>
          <w:szCs w:val="24"/>
          <w:lang w:val="en-US"/>
        </w:rPr>
        <w:t xml:space="preserve"> 62</w:t>
      </w:r>
      <w:r w:rsidRPr="00FE685F">
        <w:rPr>
          <w:rFonts w:ascii="Times New Roman" w:eastAsia="Times New Roman" w:hAnsi="Times New Roman" w:cs="Times New Roman"/>
          <w:sz w:val="24"/>
          <w:szCs w:val="24"/>
          <w:lang w:val="en-US"/>
        </w:rPr>
        <w:t xml:space="preserve"> in the second dimension reflect the pressure individuals perceive from their social environment during the decision-making process and represent the </w:t>
      </w:r>
      <w:r w:rsidRPr="00FE685F">
        <w:rPr>
          <w:rFonts w:ascii="Times New Roman" w:eastAsia="Times New Roman" w:hAnsi="Times New Roman" w:cs="Times New Roman"/>
          <w:b/>
          <w:bCs/>
          <w:sz w:val="24"/>
          <w:szCs w:val="24"/>
          <w:lang w:val="en-US"/>
        </w:rPr>
        <w:t>"Social Pressure"</w:t>
      </w:r>
      <w:r w:rsidRPr="00FE685F">
        <w:rPr>
          <w:rFonts w:ascii="Times New Roman" w:eastAsia="Times New Roman" w:hAnsi="Times New Roman" w:cs="Times New Roman"/>
          <w:sz w:val="24"/>
          <w:szCs w:val="24"/>
          <w:lang w:val="en-US"/>
        </w:rPr>
        <w:t xml:space="preserve"> dimension. Items</w:t>
      </w:r>
      <w:r w:rsidRPr="00FE685F">
        <w:rPr>
          <w:rFonts w:ascii="Times New Roman" w:eastAsia="Times New Roman" w:hAnsi="Times New Roman" w:cs="Times New Roman"/>
          <w:b/>
          <w:bCs/>
          <w:sz w:val="24"/>
          <w:szCs w:val="24"/>
          <w:lang w:val="en-US"/>
        </w:rPr>
        <w:t xml:space="preserve"> 51, 52, 53, 55, 58, </w:t>
      </w:r>
      <w:r w:rsidRPr="00FE685F">
        <w:rPr>
          <w:rFonts w:ascii="Times New Roman" w:eastAsia="Times New Roman" w:hAnsi="Times New Roman" w:cs="Times New Roman"/>
          <w:sz w:val="24"/>
          <w:szCs w:val="24"/>
          <w:lang w:val="en-US"/>
        </w:rPr>
        <w:t>and</w:t>
      </w:r>
      <w:r w:rsidRPr="00FE685F">
        <w:rPr>
          <w:rFonts w:ascii="Times New Roman" w:eastAsia="Times New Roman" w:hAnsi="Times New Roman" w:cs="Times New Roman"/>
          <w:b/>
          <w:bCs/>
          <w:sz w:val="24"/>
          <w:szCs w:val="24"/>
          <w:lang w:val="en-US"/>
        </w:rPr>
        <w:t xml:space="preserve"> 63</w:t>
      </w:r>
      <w:r w:rsidRPr="00FE685F">
        <w:rPr>
          <w:rFonts w:ascii="Times New Roman" w:eastAsia="Times New Roman" w:hAnsi="Times New Roman" w:cs="Times New Roman"/>
          <w:sz w:val="24"/>
          <w:szCs w:val="24"/>
          <w:lang w:val="en-US"/>
        </w:rPr>
        <w:t xml:space="preserve"> in the third dimension reflect the impact of time and financial constraints on the decision-making process and form the </w:t>
      </w:r>
      <w:r w:rsidRPr="00FE685F">
        <w:rPr>
          <w:rFonts w:ascii="Times New Roman" w:eastAsia="Times New Roman" w:hAnsi="Times New Roman" w:cs="Times New Roman"/>
          <w:b/>
          <w:bCs/>
          <w:sz w:val="24"/>
          <w:szCs w:val="24"/>
          <w:lang w:val="en-US"/>
        </w:rPr>
        <w:t>"Time and Money Pressure"</w:t>
      </w:r>
      <w:r w:rsidRPr="00FE685F">
        <w:rPr>
          <w:rFonts w:ascii="Times New Roman" w:eastAsia="Times New Roman" w:hAnsi="Times New Roman" w:cs="Times New Roman"/>
          <w:sz w:val="24"/>
          <w:szCs w:val="24"/>
          <w:lang w:val="en-US"/>
        </w:rPr>
        <w:t xml:space="preserve"> dimension. Items</w:t>
      </w:r>
      <w:r w:rsidRPr="00FE685F">
        <w:rPr>
          <w:rFonts w:ascii="Times New Roman" w:eastAsia="Times New Roman" w:hAnsi="Times New Roman" w:cs="Times New Roman"/>
          <w:b/>
          <w:bCs/>
          <w:sz w:val="24"/>
          <w:szCs w:val="24"/>
          <w:lang w:val="en-US"/>
        </w:rPr>
        <w:t xml:space="preserve"> 36, 37, 38, 39, 42, 43, 44, </w:t>
      </w:r>
      <w:r w:rsidRPr="00FE685F">
        <w:rPr>
          <w:rFonts w:ascii="Times New Roman" w:eastAsia="Times New Roman" w:hAnsi="Times New Roman" w:cs="Times New Roman"/>
          <w:sz w:val="24"/>
          <w:szCs w:val="24"/>
          <w:lang w:val="en-US"/>
        </w:rPr>
        <w:t>and</w:t>
      </w:r>
      <w:r w:rsidRPr="00FE685F">
        <w:rPr>
          <w:rFonts w:ascii="Times New Roman" w:eastAsia="Times New Roman" w:hAnsi="Times New Roman" w:cs="Times New Roman"/>
          <w:b/>
          <w:bCs/>
          <w:sz w:val="24"/>
          <w:szCs w:val="24"/>
          <w:lang w:val="en-US"/>
        </w:rPr>
        <w:t xml:space="preserve"> 45</w:t>
      </w:r>
      <w:r w:rsidRPr="00FE685F">
        <w:rPr>
          <w:rFonts w:ascii="Times New Roman" w:eastAsia="Times New Roman" w:hAnsi="Times New Roman" w:cs="Times New Roman"/>
          <w:sz w:val="24"/>
          <w:szCs w:val="24"/>
          <w:lang w:val="en-US"/>
        </w:rPr>
        <w:t xml:space="preserve"> in the fourth dimension pertain to individuals’ ability to regulate their own behaviors and are grouped under the </w:t>
      </w:r>
      <w:r w:rsidRPr="00FE685F">
        <w:rPr>
          <w:rFonts w:ascii="Times New Roman" w:eastAsia="Times New Roman" w:hAnsi="Times New Roman" w:cs="Times New Roman"/>
          <w:b/>
          <w:bCs/>
          <w:sz w:val="24"/>
          <w:szCs w:val="24"/>
          <w:lang w:val="en-US"/>
        </w:rPr>
        <w:t>"Self-Regulation"</w:t>
      </w:r>
      <w:r w:rsidRPr="00FE685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dimension</w:t>
      </w:r>
      <w:r w:rsidRPr="00FE685F">
        <w:rPr>
          <w:rFonts w:ascii="Times New Roman" w:eastAsia="Times New Roman" w:hAnsi="Times New Roman" w:cs="Times New Roman"/>
          <w:sz w:val="24"/>
          <w:szCs w:val="24"/>
          <w:lang w:val="en-US"/>
        </w:rPr>
        <w:t>. Items</w:t>
      </w:r>
      <w:r w:rsidRPr="00FE685F">
        <w:rPr>
          <w:rFonts w:ascii="Times New Roman" w:eastAsia="Times New Roman" w:hAnsi="Times New Roman" w:cs="Times New Roman"/>
          <w:b/>
          <w:bCs/>
          <w:sz w:val="24"/>
          <w:szCs w:val="24"/>
          <w:lang w:val="en-US"/>
        </w:rPr>
        <w:t xml:space="preserve"> 1, 2, 4, 5, 9, 14, </w:t>
      </w:r>
      <w:r w:rsidRPr="00FE685F">
        <w:rPr>
          <w:rFonts w:ascii="Times New Roman" w:eastAsia="Times New Roman" w:hAnsi="Times New Roman" w:cs="Times New Roman"/>
          <w:sz w:val="24"/>
          <w:szCs w:val="24"/>
          <w:lang w:val="en-US"/>
        </w:rPr>
        <w:t>and</w:t>
      </w:r>
      <w:r w:rsidRPr="00FE685F">
        <w:rPr>
          <w:rFonts w:ascii="Times New Roman" w:eastAsia="Times New Roman" w:hAnsi="Times New Roman" w:cs="Times New Roman"/>
          <w:b/>
          <w:bCs/>
          <w:sz w:val="24"/>
          <w:szCs w:val="24"/>
          <w:lang w:val="en-US"/>
        </w:rPr>
        <w:t xml:space="preserve"> 16</w:t>
      </w:r>
      <w:r w:rsidRPr="00FE685F">
        <w:rPr>
          <w:rFonts w:ascii="Times New Roman" w:eastAsia="Times New Roman" w:hAnsi="Times New Roman" w:cs="Times New Roman"/>
          <w:sz w:val="24"/>
          <w:szCs w:val="24"/>
          <w:lang w:val="en-US"/>
        </w:rPr>
        <w:t xml:space="preserve"> in the fifth dimension are related to access to information and goal-setting processes and make up the </w:t>
      </w:r>
      <w:r w:rsidRPr="00FE685F">
        <w:rPr>
          <w:rFonts w:ascii="Times New Roman" w:eastAsia="Times New Roman" w:hAnsi="Times New Roman" w:cs="Times New Roman"/>
          <w:b/>
          <w:bCs/>
          <w:sz w:val="24"/>
          <w:szCs w:val="24"/>
          <w:lang w:val="en-US"/>
        </w:rPr>
        <w:t>"Information and Goals"</w:t>
      </w:r>
      <w:r w:rsidRPr="00FE685F">
        <w:rPr>
          <w:rFonts w:ascii="Times New Roman" w:eastAsia="Times New Roman" w:hAnsi="Times New Roman" w:cs="Times New Roman"/>
          <w:sz w:val="24"/>
          <w:szCs w:val="24"/>
          <w:lang w:val="en-US"/>
        </w:rPr>
        <w:t xml:space="preserve"> dimension. Items</w:t>
      </w:r>
      <w:r w:rsidRPr="00FE685F">
        <w:rPr>
          <w:rFonts w:ascii="Times New Roman" w:eastAsia="Times New Roman" w:hAnsi="Times New Roman" w:cs="Times New Roman"/>
          <w:b/>
          <w:bCs/>
          <w:sz w:val="24"/>
          <w:szCs w:val="24"/>
          <w:lang w:val="en-US"/>
        </w:rPr>
        <w:t xml:space="preserve"> 28, 40, </w:t>
      </w:r>
      <w:r w:rsidRPr="00FE685F">
        <w:rPr>
          <w:rFonts w:ascii="Times New Roman" w:eastAsia="Times New Roman" w:hAnsi="Times New Roman" w:cs="Times New Roman"/>
          <w:sz w:val="24"/>
          <w:szCs w:val="24"/>
          <w:lang w:val="en-US"/>
        </w:rPr>
        <w:t>and</w:t>
      </w:r>
      <w:r w:rsidRPr="00FE685F">
        <w:rPr>
          <w:rFonts w:ascii="Times New Roman" w:eastAsia="Times New Roman" w:hAnsi="Times New Roman" w:cs="Times New Roman"/>
          <w:b/>
          <w:bCs/>
          <w:sz w:val="24"/>
          <w:szCs w:val="24"/>
          <w:lang w:val="en-US"/>
        </w:rPr>
        <w:t xml:space="preserve"> 41</w:t>
      </w:r>
      <w:r w:rsidRPr="00FE685F">
        <w:rPr>
          <w:rFonts w:ascii="Times New Roman" w:eastAsia="Times New Roman" w:hAnsi="Times New Roman" w:cs="Times New Roman"/>
          <w:sz w:val="24"/>
          <w:szCs w:val="24"/>
          <w:lang w:val="en-US"/>
        </w:rPr>
        <w:t xml:space="preserve"> in the sixth dimension refer to situations of uncertainty encountered during the decision-making process and are grouped under the </w:t>
      </w:r>
      <w:r w:rsidRPr="00FE685F">
        <w:rPr>
          <w:rFonts w:ascii="Times New Roman" w:eastAsia="Times New Roman" w:hAnsi="Times New Roman" w:cs="Times New Roman"/>
          <w:b/>
          <w:bCs/>
          <w:sz w:val="24"/>
          <w:szCs w:val="24"/>
          <w:lang w:val="en-US"/>
        </w:rPr>
        <w:t>"Uncertainty"</w:t>
      </w:r>
      <w:r w:rsidRPr="00FE685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dimension</w:t>
      </w:r>
      <w:r w:rsidRPr="00FE685F">
        <w:rPr>
          <w:rFonts w:ascii="Times New Roman" w:eastAsia="Times New Roman" w:hAnsi="Times New Roman" w:cs="Times New Roman"/>
          <w:sz w:val="24"/>
          <w:szCs w:val="24"/>
          <w:lang w:val="en-US"/>
        </w:rPr>
        <w:t>. Items</w:t>
      </w:r>
      <w:r w:rsidRPr="00FE685F">
        <w:rPr>
          <w:rFonts w:ascii="Times New Roman" w:eastAsia="Times New Roman" w:hAnsi="Times New Roman" w:cs="Times New Roman"/>
          <w:b/>
          <w:bCs/>
          <w:sz w:val="24"/>
          <w:szCs w:val="24"/>
          <w:lang w:val="en-US"/>
        </w:rPr>
        <w:t xml:space="preserve"> 33, 34, 35, </w:t>
      </w:r>
      <w:r w:rsidRPr="00FE685F">
        <w:rPr>
          <w:rFonts w:ascii="Times New Roman" w:eastAsia="Times New Roman" w:hAnsi="Times New Roman" w:cs="Times New Roman"/>
          <w:sz w:val="24"/>
          <w:szCs w:val="24"/>
          <w:lang w:val="en-US"/>
        </w:rPr>
        <w:t>and</w:t>
      </w:r>
      <w:r w:rsidRPr="00FE685F">
        <w:rPr>
          <w:rFonts w:ascii="Times New Roman" w:eastAsia="Times New Roman" w:hAnsi="Times New Roman" w:cs="Times New Roman"/>
          <w:b/>
          <w:bCs/>
          <w:sz w:val="24"/>
          <w:szCs w:val="24"/>
          <w:lang w:val="en-US"/>
        </w:rPr>
        <w:t xml:space="preserve"> 61</w:t>
      </w:r>
      <w:r w:rsidRPr="00FE685F">
        <w:rPr>
          <w:rFonts w:ascii="Times New Roman" w:eastAsia="Times New Roman" w:hAnsi="Times New Roman" w:cs="Times New Roman"/>
          <w:sz w:val="24"/>
          <w:szCs w:val="24"/>
          <w:lang w:val="en-US"/>
        </w:rPr>
        <w:t xml:space="preserve"> in the seventh dimension involve the procedural evaluation of decisions and form the </w:t>
      </w:r>
      <w:r w:rsidRPr="00FE685F">
        <w:rPr>
          <w:rFonts w:ascii="Times New Roman" w:eastAsia="Times New Roman" w:hAnsi="Times New Roman" w:cs="Times New Roman"/>
          <w:b/>
          <w:bCs/>
          <w:sz w:val="24"/>
          <w:szCs w:val="24"/>
          <w:lang w:val="en-US"/>
        </w:rPr>
        <w:t>"Decision Evaluation"</w:t>
      </w:r>
      <w:r w:rsidRPr="00FE685F">
        <w:rPr>
          <w:rFonts w:ascii="Times New Roman" w:eastAsia="Times New Roman" w:hAnsi="Times New Roman" w:cs="Times New Roman"/>
          <w:sz w:val="24"/>
          <w:szCs w:val="24"/>
          <w:lang w:val="en-US"/>
        </w:rPr>
        <w:t xml:space="preserve"> dimension. Finally, items</w:t>
      </w:r>
      <w:r w:rsidRPr="00FE685F">
        <w:rPr>
          <w:rFonts w:ascii="Times New Roman" w:eastAsia="Times New Roman" w:hAnsi="Times New Roman" w:cs="Times New Roman"/>
          <w:b/>
          <w:bCs/>
          <w:sz w:val="24"/>
          <w:szCs w:val="24"/>
          <w:lang w:val="en-US"/>
        </w:rPr>
        <w:t xml:space="preserve"> 48, 49, </w:t>
      </w:r>
      <w:r w:rsidRPr="00FE685F">
        <w:rPr>
          <w:rFonts w:ascii="Times New Roman" w:eastAsia="Times New Roman" w:hAnsi="Times New Roman" w:cs="Times New Roman"/>
          <w:sz w:val="24"/>
          <w:szCs w:val="24"/>
          <w:lang w:val="en-US"/>
        </w:rPr>
        <w:t>and</w:t>
      </w:r>
      <w:r w:rsidRPr="00FE685F">
        <w:rPr>
          <w:rFonts w:ascii="Times New Roman" w:eastAsia="Times New Roman" w:hAnsi="Times New Roman" w:cs="Times New Roman"/>
          <w:b/>
          <w:bCs/>
          <w:sz w:val="24"/>
          <w:szCs w:val="24"/>
          <w:lang w:val="en-US"/>
        </w:rPr>
        <w:t xml:space="preserve"> 50</w:t>
      </w:r>
      <w:r w:rsidRPr="00FE685F">
        <w:rPr>
          <w:rFonts w:ascii="Times New Roman" w:eastAsia="Times New Roman" w:hAnsi="Times New Roman" w:cs="Times New Roman"/>
          <w:sz w:val="24"/>
          <w:szCs w:val="24"/>
          <w:lang w:val="en-US"/>
        </w:rPr>
        <w:t xml:space="preserve"> in the eighth dimension pertain to the awareness of the outcomes of decisions and are categorized under the </w:t>
      </w:r>
      <w:r w:rsidRPr="00FE685F">
        <w:rPr>
          <w:rFonts w:ascii="Times New Roman" w:eastAsia="Times New Roman" w:hAnsi="Times New Roman" w:cs="Times New Roman"/>
          <w:b/>
          <w:bCs/>
          <w:sz w:val="24"/>
          <w:szCs w:val="24"/>
          <w:lang w:val="en-US"/>
        </w:rPr>
        <w:t>"Consequences of Decisions"</w:t>
      </w:r>
      <w:r w:rsidRPr="00FE685F">
        <w:rPr>
          <w:rFonts w:ascii="Times New Roman" w:eastAsia="Times New Roman" w:hAnsi="Times New Roman" w:cs="Times New Roman"/>
          <w:sz w:val="24"/>
          <w:szCs w:val="24"/>
          <w:lang w:val="en-US"/>
        </w:rPr>
        <w:t xml:space="preserve"> theme. These dimensions reveal the multidimensional structure of the scale regarding the decision-making process and present a theoretically coherent framework.</w:t>
      </w:r>
      <w:r>
        <w:rPr>
          <w:rFonts w:ascii="Times New Roman" w:eastAsia="Times New Roman" w:hAnsi="Times New Roman" w:cs="Times New Roman"/>
          <w:sz w:val="24"/>
          <w:szCs w:val="24"/>
          <w:lang w:val="en-US"/>
        </w:rPr>
        <w:t xml:space="preserve"> </w:t>
      </w:r>
    </w:p>
    <w:p w14:paraId="68838140" w14:textId="734BD0EF" w:rsidR="00E96E5E" w:rsidRPr="003D19D7" w:rsidRDefault="00E96E5E" w:rsidP="00E96E5E">
      <w:pPr>
        <w:pStyle w:val="NormalWeb"/>
        <w:jc w:val="both"/>
      </w:pPr>
      <w:r w:rsidRPr="003D19D7">
        <w:t xml:space="preserve">As part of the Turkish adaptation of the scale, a </w:t>
      </w:r>
      <w:r w:rsidR="008D6B89" w:rsidRPr="003D19D7">
        <w:t>confirmatory</w:t>
      </w:r>
      <w:r w:rsidRPr="003D19D7">
        <w:t xml:space="preserve"> factor analysis was conducted. Following the removal of 25 items with low factor loadings from the original 64 items, the analyses were re-run with a total of 39 items. The analyses revealed that the scale exhibited an eight-dimensional structure. These dimensions and their constituent items are as follows: (1) Cognitive dimension: items 8, 9, and 11; (2) Social Pressure dimension: items 31, 33, 34, 36, and 38; (3) Time and Money Pressure dimension from items 28, 29, 30, 32, 35, and 39; (4) Self-Regulation dimension from items 15, 16, 17, 18, 21, 22, 23, and 24; (5) Information and Goal</w:t>
      </w:r>
      <w:r w:rsidR="00A20953" w:rsidRPr="003D19D7">
        <w:t>s</w:t>
      </w:r>
      <w:r w:rsidRPr="003D19D7">
        <w:t xml:space="preserve"> dimension from items 1, 2, 3, 4, 5, 6, and 7; (6) Uncertainty dimension from items 10, 19, and 20; (7) The Decision Evaluation dimension consists of items 37, 14, 13, and 12; (8) </w:t>
      </w:r>
      <w:r w:rsidR="00A20953" w:rsidRPr="003D19D7">
        <w:t xml:space="preserve">Consequences of Decisions </w:t>
      </w:r>
      <w:r w:rsidRPr="003D19D7">
        <w:t>dimension consists of items 25, 26, and 27. Each dimension is consistent with the theoretical framework of the original scale.</w:t>
      </w:r>
      <w:r w:rsidR="00A20953" w:rsidRPr="003D19D7">
        <w:t xml:space="preserve"> </w:t>
      </w:r>
    </w:p>
    <w:p w14:paraId="70CB7A10" w14:textId="7653857D" w:rsidR="00604069" w:rsidRDefault="00604069" w:rsidP="003D19D7">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FACTOR ANALYSIS</w:t>
      </w:r>
    </w:p>
    <w:p w14:paraId="7129B74A" w14:textId="35B37488" w:rsidR="00850654" w:rsidRPr="0061773D" w:rsidRDefault="00850654" w:rsidP="00850654">
      <w:pPr>
        <w:rPr>
          <w:rFonts w:ascii="Times New Roman" w:hAnsi="Times New Roman" w:cs="Times New Roman"/>
          <w:b/>
          <w:bCs/>
          <w:sz w:val="24"/>
          <w:szCs w:val="24"/>
        </w:rPr>
      </w:pPr>
      <w:r w:rsidRPr="0061773D">
        <w:rPr>
          <w:noProof/>
        </w:rPr>
        <w:drawing>
          <wp:inline distT="0" distB="0" distL="0" distR="0" wp14:anchorId="2E6CC012" wp14:editId="0F401BD0">
            <wp:extent cx="5760720" cy="7216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7216775"/>
                    </a:xfrm>
                    <a:prstGeom prst="rect">
                      <a:avLst/>
                    </a:prstGeom>
                    <a:noFill/>
                    <a:ln>
                      <a:noFill/>
                    </a:ln>
                  </pic:spPr>
                </pic:pic>
              </a:graphicData>
            </a:graphic>
          </wp:inline>
        </w:drawing>
      </w:r>
    </w:p>
    <w:sectPr w:rsidR="00850654" w:rsidRPr="0061773D" w:rsidSect="00A402F1">
      <w:pgSz w:w="11906" w:h="16838"/>
      <w:pgMar w:top="1080" w:right="1417" w:bottom="324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0DD8F" w14:textId="77777777" w:rsidR="00F26E03" w:rsidRDefault="00F26E03" w:rsidP="0018104C">
      <w:pPr>
        <w:spacing w:after="0" w:line="240" w:lineRule="auto"/>
      </w:pPr>
      <w:r>
        <w:separator/>
      </w:r>
    </w:p>
  </w:endnote>
  <w:endnote w:type="continuationSeparator" w:id="0">
    <w:p w14:paraId="43B4CFC7" w14:textId="77777777" w:rsidR="00F26E03" w:rsidRDefault="00F26E03" w:rsidP="00181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7D17D" w14:textId="77777777" w:rsidR="00F26E03" w:rsidRDefault="00F26E03" w:rsidP="0018104C">
      <w:pPr>
        <w:spacing w:after="0" w:line="240" w:lineRule="auto"/>
      </w:pPr>
      <w:r>
        <w:separator/>
      </w:r>
    </w:p>
  </w:footnote>
  <w:footnote w:type="continuationSeparator" w:id="0">
    <w:p w14:paraId="5D0F9470" w14:textId="77777777" w:rsidR="00F26E03" w:rsidRDefault="00F26E03" w:rsidP="001810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00531"/>
    <w:multiLevelType w:val="hybridMultilevel"/>
    <w:tmpl w:val="27761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68743B"/>
    <w:multiLevelType w:val="hybridMultilevel"/>
    <w:tmpl w:val="674EB56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A7781C"/>
    <w:multiLevelType w:val="hybridMultilevel"/>
    <w:tmpl w:val="58A62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C64B2E"/>
    <w:multiLevelType w:val="hybridMultilevel"/>
    <w:tmpl w:val="58A62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7A2EAE"/>
    <w:multiLevelType w:val="hybridMultilevel"/>
    <w:tmpl w:val="25AED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77EE"/>
    <w:rsid w:val="0000179F"/>
    <w:rsid w:val="0004221D"/>
    <w:rsid w:val="000A2170"/>
    <w:rsid w:val="001317BB"/>
    <w:rsid w:val="00155A8F"/>
    <w:rsid w:val="00180501"/>
    <w:rsid w:val="0018104C"/>
    <w:rsid w:val="00197096"/>
    <w:rsid w:val="001B0810"/>
    <w:rsid w:val="001D0F72"/>
    <w:rsid w:val="001E7436"/>
    <w:rsid w:val="001F74C1"/>
    <w:rsid w:val="00283E1D"/>
    <w:rsid w:val="0029154E"/>
    <w:rsid w:val="002B6BB9"/>
    <w:rsid w:val="0030423E"/>
    <w:rsid w:val="00321A58"/>
    <w:rsid w:val="00330DB7"/>
    <w:rsid w:val="003313BE"/>
    <w:rsid w:val="003449D3"/>
    <w:rsid w:val="00356500"/>
    <w:rsid w:val="003D19D7"/>
    <w:rsid w:val="003D3A08"/>
    <w:rsid w:val="003D5712"/>
    <w:rsid w:val="003D6E8D"/>
    <w:rsid w:val="003D77EE"/>
    <w:rsid w:val="003E3BD4"/>
    <w:rsid w:val="00416530"/>
    <w:rsid w:val="004D13A8"/>
    <w:rsid w:val="004D4883"/>
    <w:rsid w:val="00547019"/>
    <w:rsid w:val="00567D7C"/>
    <w:rsid w:val="005715CC"/>
    <w:rsid w:val="00580557"/>
    <w:rsid w:val="00593CFB"/>
    <w:rsid w:val="00595AAF"/>
    <w:rsid w:val="00604069"/>
    <w:rsid w:val="00606F0C"/>
    <w:rsid w:val="0061773D"/>
    <w:rsid w:val="006713BC"/>
    <w:rsid w:val="006741A7"/>
    <w:rsid w:val="006834C6"/>
    <w:rsid w:val="0068646D"/>
    <w:rsid w:val="00697654"/>
    <w:rsid w:val="006B19ED"/>
    <w:rsid w:val="007D3F62"/>
    <w:rsid w:val="00802DCF"/>
    <w:rsid w:val="00840B2B"/>
    <w:rsid w:val="00850654"/>
    <w:rsid w:val="0085670F"/>
    <w:rsid w:val="00895849"/>
    <w:rsid w:val="0089797E"/>
    <w:rsid w:val="008C252E"/>
    <w:rsid w:val="008D11A9"/>
    <w:rsid w:val="008D6B89"/>
    <w:rsid w:val="00907829"/>
    <w:rsid w:val="00916889"/>
    <w:rsid w:val="00942A29"/>
    <w:rsid w:val="009838B0"/>
    <w:rsid w:val="0099360B"/>
    <w:rsid w:val="009D6A2B"/>
    <w:rsid w:val="009F4A75"/>
    <w:rsid w:val="00A07545"/>
    <w:rsid w:val="00A13BCD"/>
    <w:rsid w:val="00A20953"/>
    <w:rsid w:val="00A402F1"/>
    <w:rsid w:val="00A512DC"/>
    <w:rsid w:val="00A67AA1"/>
    <w:rsid w:val="00AB5DB2"/>
    <w:rsid w:val="00AC42FF"/>
    <w:rsid w:val="00AC6336"/>
    <w:rsid w:val="00AD3270"/>
    <w:rsid w:val="00B17DC8"/>
    <w:rsid w:val="00B31636"/>
    <w:rsid w:val="00B37D3C"/>
    <w:rsid w:val="00B406F6"/>
    <w:rsid w:val="00B46ACC"/>
    <w:rsid w:val="00B743AD"/>
    <w:rsid w:val="00BD151F"/>
    <w:rsid w:val="00BD5DEE"/>
    <w:rsid w:val="00BE20F6"/>
    <w:rsid w:val="00BF3C7A"/>
    <w:rsid w:val="00C31271"/>
    <w:rsid w:val="00C3502B"/>
    <w:rsid w:val="00C6395B"/>
    <w:rsid w:val="00C7039E"/>
    <w:rsid w:val="00D020EC"/>
    <w:rsid w:val="00D45373"/>
    <w:rsid w:val="00D7229C"/>
    <w:rsid w:val="00DB70CC"/>
    <w:rsid w:val="00E76156"/>
    <w:rsid w:val="00E86632"/>
    <w:rsid w:val="00E96E5E"/>
    <w:rsid w:val="00EB736A"/>
    <w:rsid w:val="00EC4D1E"/>
    <w:rsid w:val="00EC618F"/>
    <w:rsid w:val="00ED0D15"/>
    <w:rsid w:val="00F26E03"/>
    <w:rsid w:val="00F40C77"/>
    <w:rsid w:val="00F46BA2"/>
    <w:rsid w:val="00F56AD6"/>
    <w:rsid w:val="00F7033B"/>
    <w:rsid w:val="00FB08EB"/>
    <w:rsid w:val="00FB3F10"/>
    <w:rsid w:val="00FE685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EBB67"/>
  <w15:docId w15:val="{3A883B7A-BC63-4A19-98B3-8F0C1B421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8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7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1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04C"/>
  </w:style>
  <w:style w:type="paragraph" w:styleId="Footer">
    <w:name w:val="footer"/>
    <w:basedOn w:val="Normal"/>
    <w:link w:val="FooterChar"/>
    <w:uiPriority w:val="99"/>
    <w:unhideWhenUsed/>
    <w:rsid w:val="00181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04C"/>
  </w:style>
  <w:style w:type="paragraph" w:styleId="ListParagraph">
    <w:name w:val="List Paragraph"/>
    <w:basedOn w:val="Normal"/>
    <w:uiPriority w:val="34"/>
    <w:qFormat/>
    <w:rsid w:val="0018104C"/>
    <w:pPr>
      <w:ind w:left="720"/>
      <w:contextualSpacing/>
    </w:pPr>
  </w:style>
  <w:style w:type="character" w:styleId="Hyperlink">
    <w:name w:val="Hyperlink"/>
    <w:basedOn w:val="DefaultParagraphFont"/>
    <w:uiPriority w:val="99"/>
    <w:unhideWhenUsed/>
    <w:rsid w:val="007D3F62"/>
    <w:rPr>
      <w:color w:val="0000FF" w:themeColor="hyperlink"/>
      <w:u w:val="single"/>
    </w:rPr>
  </w:style>
  <w:style w:type="character" w:styleId="UnresolvedMention">
    <w:name w:val="Unresolved Mention"/>
    <w:basedOn w:val="DefaultParagraphFont"/>
    <w:uiPriority w:val="99"/>
    <w:semiHidden/>
    <w:unhideWhenUsed/>
    <w:rsid w:val="007D3F62"/>
    <w:rPr>
      <w:color w:val="605E5C"/>
      <w:shd w:val="clear" w:color="auto" w:fill="E1DFDD"/>
    </w:rPr>
  </w:style>
  <w:style w:type="paragraph" w:styleId="NormalWeb">
    <w:name w:val="Normal (Web)"/>
    <w:basedOn w:val="Normal"/>
    <w:uiPriority w:val="99"/>
    <w:semiHidden/>
    <w:unhideWhenUsed/>
    <w:rsid w:val="002B6BB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2B6B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92441">
      <w:bodyDiv w:val="1"/>
      <w:marLeft w:val="0"/>
      <w:marRight w:val="0"/>
      <w:marTop w:val="0"/>
      <w:marBottom w:val="0"/>
      <w:divBdr>
        <w:top w:val="none" w:sz="0" w:space="0" w:color="auto"/>
        <w:left w:val="none" w:sz="0" w:space="0" w:color="auto"/>
        <w:bottom w:val="none" w:sz="0" w:space="0" w:color="auto"/>
        <w:right w:val="none" w:sz="0" w:space="0" w:color="auto"/>
      </w:divBdr>
    </w:div>
    <w:div w:id="511071101">
      <w:bodyDiv w:val="1"/>
      <w:marLeft w:val="0"/>
      <w:marRight w:val="0"/>
      <w:marTop w:val="0"/>
      <w:marBottom w:val="0"/>
      <w:divBdr>
        <w:top w:val="none" w:sz="0" w:space="0" w:color="auto"/>
        <w:left w:val="none" w:sz="0" w:space="0" w:color="auto"/>
        <w:bottom w:val="none" w:sz="0" w:space="0" w:color="auto"/>
        <w:right w:val="none" w:sz="0" w:space="0" w:color="auto"/>
      </w:divBdr>
      <w:divsChild>
        <w:div w:id="139923428">
          <w:marLeft w:val="0"/>
          <w:marRight w:val="0"/>
          <w:marTop w:val="0"/>
          <w:marBottom w:val="0"/>
          <w:divBdr>
            <w:top w:val="none" w:sz="0" w:space="0" w:color="auto"/>
            <w:left w:val="none" w:sz="0" w:space="0" w:color="auto"/>
            <w:bottom w:val="none" w:sz="0" w:space="0" w:color="auto"/>
            <w:right w:val="none" w:sz="0" w:space="0" w:color="auto"/>
          </w:divBdr>
          <w:divsChild>
            <w:div w:id="6760147">
              <w:marLeft w:val="0"/>
              <w:marRight w:val="0"/>
              <w:marTop w:val="0"/>
              <w:marBottom w:val="0"/>
              <w:divBdr>
                <w:top w:val="none" w:sz="0" w:space="0" w:color="auto"/>
                <w:left w:val="none" w:sz="0" w:space="0" w:color="auto"/>
                <w:bottom w:val="none" w:sz="0" w:space="0" w:color="auto"/>
                <w:right w:val="none" w:sz="0" w:space="0" w:color="auto"/>
              </w:divBdr>
              <w:divsChild>
                <w:div w:id="1547372021">
                  <w:marLeft w:val="0"/>
                  <w:marRight w:val="0"/>
                  <w:marTop w:val="0"/>
                  <w:marBottom w:val="0"/>
                  <w:divBdr>
                    <w:top w:val="none" w:sz="0" w:space="0" w:color="auto"/>
                    <w:left w:val="none" w:sz="0" w:space="0" w:color="auto"/>
                    <w:bottom w:val="none" w:sz="0" w:space="0" w:color="auto"/>
                    <w:right w:val="none" w:sz="0" w:space="0" w:color="auto"/>
                  </w:divBdr>
                  <w:divsChild>
                    <w:div w:id="903947519">
                      <w:marLeft w:val="0"/>
                      <w:marRight w:val="0"/>
                      <w:marTop w:val="0"/>
                      <w:marBottom w:val="0"/>
                      <w:divBdr>
                        <w:top w:val="none" w:sz="0" w:space="0" w:color="auto"/>
                        <w:left w:val="none" w:sz="0" w:space="0" w:color="auto"/>
                        <w:bottom w:val="none" w:sz="0" w:space="0" w:color="auto"/>
                        <w:right w:val="none" w:sz="0" w:space="0" w:color="auto"/>
                      </w:divBdr>
                      <w:divsChild>
                        <w:div w:id="533810810">
                          <w:marLeft w:val="0"/>
                          <w:marRight w:val="0"/>
                          <w:marTop w:val="0"/>
                          <w:marBottom w:val="0"/>
                          <w:divBdr>
                            <w:top w:val="none" w:sz="0" w:space="0" w:color="auto"/>
                            <w:left w:val="none" w:sz="0" w:space="0" w:color="auto"/>
                            <w:bottom w:val="none" w:sz="0" w:space="0" w:color="auto"/>
                            <w:right w:val="none" w:sz="0" w:space="0" w:color="auto"/>
                          </w:divBdr>
                          <w:divsChild>
                            <w:div w:id="1556887864">
                              <w:marLeft w:val="0"/>
                              <w:marRight w:val="0"/>
                              <w:marTop w:val="0"/>
                              <w:marBottom w:val="0"/>
                              <w:divBdr>
                                <w:top w:val="none" w:sz="0" w:space="0" w:color="auto"/>
                                <w:left w:val="none" w:sz="0" w:space="0" w:color="auto"/>
                                <w:bottom w:val="none" w:sz="0" w:space="0" w:color="auto"/>
                                <w:right w:val="none" w:sz="0" w:space="0" w:color="auto"/>
                              </w:divBdr>
                              <w:divsChild>
                                <w:div w:id="577399197">
                                  <w:marLeft w:val="0"/>
                                  <w:marRight w:val="0"/>
                                  <w:marTop w:val="0"/>
                                  <w:marBottom w:val="0"/>
                                  <w:divBdr>
                                    <w:top w:val="none" w:sz="0" w:space="0" w:color="auto"/>
                                    <w:left w:val="none" w:sz="0" w:space="0" w:color="auto"/>
                                    <w:bottom w:val="none" w:sz="0" w:space="0" w:color="auto"/>
                                    <w:right w:val="none" w:sz="0" w:space="0" w:color="auto"/>
                                  </w:divBdr>
                                  <w:divsChild>
                                    <w:div w:id="4564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869870">
      <w:bodyDiv w:val="1"/>
      <w:marLeft w:val="0"/>
      <w:marRight w:val="0"/>
      <w:marTop w:val="0"/>
      <w:marBottom w:val="0"/>
      <w:divBdr>
        <w:top w:val="none" w:sz="0" w:space="0" w:color="auto"/>
        <w:left w:val="none" w:sz="0" w:space="0" w:color="auto"/>
        <w:bottom w:val="none" w:sz="0" w:space="0" w:color="auto"/>
        <w:right w:val="none" w:sz="0" w:space="0" w:color="auto"/>
      </w:divBdr>
      <w:divsChild>
        <w:div w:id="781267671">
          <w:marLeft w:val="0"/>
          <w:marRight w:val="0"/>
          <w:marTop w:val="0"/>
          <w:marBottom w:val="0"/>
          <w:divBdr>
            <w:top w:val="none" w:sz="0" w:space="0" w:color="auto"/>
            <w:left w:val="none" w:sz="0" w:space="0" w:color="auto"/>
            <w:bottom w:val="none" w:sz="0" w:space="0" w:color="auto"/>
            <w:right w:val="none" w:sz="0" w:space="0" w:color="auto"/>
          </w:divBdr>
          <w:divsChild>
            <w:div w:id="1714766150">
              <w:marLeft w:val="0"/>
              <w:marRight w:val="0"/>
              <w:marTop w:val="0"/>
              <w:marBottom w:val="0"/>
              <w:divBdr>
                <w:top w:val="none" w:sz="0" w:space="0" w:color="auto"/>
                <w:left w:val="none" w:sz="0" w:space="0" w:color="auto"/>
                <w:bottom w:val="none" w:sz="0" w:space="0" w:color="auto"/>
                <w:right w:val="none" w:sz="0" w:space="0" w:color="auto"/>
              </w:divBdr>
              <w:divsChild>
                <w:div w:id="996617005">
                  <w:marLeft w:val="0"/>
                  <w:marRight w:val="0"/>
                  <w:marTop w:val="0"/>
                  <w:marBottom w:val="0"/>
                  <w:divBdr>
                    <w:top w:val="none" w:sz="0" w:space="0" w:color="auto"/>
                    <w:left w:val="none" w:sz="0" w:space="0" w:color="auto"/>
                    <w:bottom w:val="none" w:sz="0" w:space="0" w:color="auto"/>
                    <w:right w:val="none" w:sz="0" w:space="0" w:color="auto"/>
                  </w:divBdr>
                  <w:divsChild>
                    <w:div w:id="739521968">
                      <w:marLeft w:val="0"/>
                      <w:marRight w:val="0"/>
                      <w:marTop w:val="0"/>
                      <w:marBottom w:val="0"/>
                      <w:divBdr>
                        <w:top w:val="none" w:sz="0" w:space="0" w:color="auto"/>
                        <w:left w:val="none" w:sz="0" w:space="0" w:color="auto"/>
                        <w:bottom w:val="none" w:sz="0" w:space="0" w:color="auto"/>
                        <w:right w:val="none" w:sz="0" w:space="0" w:color="auto"/>
                      </w:divBdr>
                      <w:divsChild>
                        <w:div w:id="1200701993">
                          <w:marLeft w:val="0"/>
                          <w:marRight w:val="0"/>
                          <w:marTop w:val="0"/>
                          <w:marBottom w:val="0"/>
                          <w:divBdr>
                            <w:top w:val="none" w:sz="0" w:space="0" w:color="auto"/>
                            <w:left w:val="none" w:sz="0" w:space="0" w:color="auto"/>
                            <w:bottom w:val="none" w:sz="0" w:space="0" w:color="auto"/>
                            <w:right w:val="none" w:sz="0" w:space="0" w:color="auto"/>
                          </w:divBdr>
                          <w:divsChild>
                            <w:div w:id="1453280834">
                              <w:marLeft w:val="0"/>
                              <w:marRight w:val="0"/>
                              <w:marTop w:val="0"/>
                              <w:marBottom w:val="0"/>
                              <w:divBdr>
                                <w:top w:val="none" w:sz="0" w:space="0" w:color="auto"/>
                                <w:left w:val="none" w:sz="0" w:space="0" w:color="auto"/>
                                <w:bottom w:val="none" w:sz="0" w:space="0" w:color="auto"/>
                                <w:right w:val="none" w:sz="0" w:space="0" w:color="auto"/>
                              </w:divBdr>
                              <w:divsChild>
                                <w:div w:id="1278946262">
                                  <w:marLeft w:val="0"/>
                                  <w:marRight w:val="0"/>
                                  <w:marTop w:val="0"/>
                                  <w:marBottom w:val="0"/>
                                  <w:divBdr>
                                    <w:top w:val="none" w:sz="0" w:space="0" w:color="auto"/>
                                    <w:left w:val="none" w:sz="0" w:space="0" w:color="auto"/>
                                    <w:bottom w:val="none" w:sz="0" w:space="0" w:color="auto"/>
                                    <w:right w:val="none" w:sz="0" w:space="0" w:color="auto"/>
                                  </w:divBdr>
                                  <w:divsChild>
                                    <w:div w:id="7929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8934769">
      <w:bodyDiv w:val="1"/>
      <w:marLeft w:val="0"/>
      <w:marRight w:val="0"/>
      <w:marTop w:val="0"/>
      <w:marBottom w:val="0"/>
      <w:divBdr>
        <w:top w:val="none" w:sz="0" w:space="0" w:color="auto"/>
        <w:left w:val="none" w:sz="0" w:space="0" w:color="auto"/>
        <w:bottom w:val="none" w:sz="0" w:space="0" w:color="auto"/>
        <w:right w:val="none" w:sz="0" w:space="0" w:color="auto"/>
      </w:divBdr>
      <w:divsChild>
        <w:div w:id="731585170">
          <w:marLeft w:val="0"/>
          <w:marRight w:val="0"/>
          <w:marTop w:val="0"/>
          <w:marBottom w:val="0"/>
          <w:divBdr>
            <w:top w:val="none" w:sz="0" w:space="0" w:color="auto"/>
            <w:left w:val="none" w:sz="0" w:space="0" w:color="auto"/>
            <w:bottom w:val="none" w:sz="0" w:space="0" w:color="auto"/>
            <w:right w:val="none" w:sz="0" w:space="0" w:color="auto"/>
          </w:divBdr>
        </w:div>
      </w:divsChild>
    </w:div>
    <w:div w:id="192958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ejed.7014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aylinaydinacademic@gmail.com" TargetMode="External"/><Relationship Id="rId4" Type="http://schemas.openxmlformats.org/officeDocument/2006/relationships/settings" Target="settings.xml"/><Relationship Id="rId9" Type="http://schemas.openxmlformats.org/officeDocument/2006/relationships/hyperlink" Target="mailto:arzuyalin02@gmail.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22E0C-E043-44A6-8167-8A5309C1B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9</Pages>
  <Words>1733</Words>
  <Characters>9884</Characters>
  <Application>Microsoft Office Word</Application>
  <DocSecurity>0</DocSecurity>
  <Lines>82</Lines>
  <Paragraphs>23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Arzu</dc:creator>
  <cp:lastModifiedBy>Aylin Aydın</cp:lastModifiedBy>
  <cp:revision>64</cp:revision>
  <dcterms:created xsi:type="dcterms:W3CDTF">2020-07-21T08:21:00Z</dcterms:created>
  <dcterms:modified xsi:type="dcterms:W3CDTF">2025-11-18T13:22:00Z</dcterms:modified>
</cp:coreProperties>
</file>