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FD4BF" w14:textId="62D5E32D" w:rsidR="002A6BCA" w:rsidRPr="00562FAD" w:rsidRDefault="002A6BCA" w:rsidP="00562FAD">
      <w:pPr>
        <w:jc w:val="center"/>
        <w:rPr>
          <w:b/>
          <w:bCs/>
        </w:rPr>
      </w:pPr>
      <w:r w:rsidRPr="00562FAD">
        <w:rPr>
          <w:b/>
          <w:bCs/>
        </w:rPr>
        <w:t>C TİPİ KİŞİLİK ÖZELLİKLERİ ÖLÇEĞİ</w:t>
      </w:r>
    </w:p>
    <w:p w14:paraId="7944DC0D" w14:textId="332E405A" w:rsidR="002A6BCA" w:rsidRDefault="002A6BCA" w:rsidP="002A6BCA">
      <w:r w:rsidRPr="002A6BCA">
        <w:drawing>
          <wp:anchor distT="0" distB="0" distL="114300" distR="114300" simplePos="0" relativeHeight="251658240" behindDoc="0" locked="0" layoutInCell="1" allowOverlap="1" wp14:anchorId="4ACA9AA0" wp14:editId="10678E25">
            <wp:simplePos x="0" y="0"/>
            <wp:positionH relativeFrom="margin">
              <wp:align>center</wp:align>
            </wp:positionH>
            <wp:positionV relativeFrom="paragraph">
              <wp:posOffset>233045</wp:posOffset>
            </wp:positionV>
            <wp:extent cx="6384705" cy="2910840"/>
            <wp:effectExtent l="0" t="0" r="0" b="3810"/>
            <wp:wrapSquare wrapText="bothSides"/>
            <wp:docPr id="1611552901" name="Resim 1" descr="metin, ekran görüntüsü, yazı tipi, sayı, numar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552901" name="Resim 1" descr="metin, ekran görüntüsü, yazı tipi, sayı, numara içeren bir resim&#10;&#10;Yapay zeka tarafından oluşturulmuş içerik yanlış olabilir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4705" cy="291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0F2C5" w14:textId="1F42FB6A" w:rsidR="002A6BCA" w:rsidRDefault="002A6BCA" w:rsidP="002A6BCA">
      <w:pPr>
        <w:tabs>
          <w:tab w:val="left" w:pos="1164"/>
        </w:tabs>
      </w:pPr>
      <w:r>
        <w:t>DEĞERLENDİRME:</w:t>
      </w:r>
    </w:p>
    <w:p w14:paraId="17318E2C" w14:textId="3E16BEC2" w:rsidR="002A6BCA" w:rsidRPr="002A6BCA" w:rsidRDefault="002A6BCA" w:rsidP="002A6BCA">
      <w:pPr>
        <w:tabs>
          <w:tab w:val="left" w:pos="1164"/>
        </w:tabs>
      </w:pPr>
      <w:r w:rsidRPr="002A6BCA">
        <w:t>Ölçekte iki faktör (alt skala) mevcut ve toplamda 12 maddesi var. Self-</w:t>
      </w:r>
      <w:proofErr w:type="spellStart"/>
      <w:r w:rsidRPr="002A6BCA">
        <w:t>sacrificing</w:t>
      </w:r>
      <w:proofErr w:type="spellEnd"/>
      <w:r w:rsidRPr="002A6BCA">
        <w:t xml:space="preserve"> </w:t>
      </w:r>
      <w:proofErr w:type="spellStart"/>
      <w:r w:rsidRPr="002A6BCA">
        <w:t>behavior</w:t>
      </w:r>
      <w:proofErr w:type="spellEnd"/>
      <w:r w:rsidRPr="002A6BCA">
        <w:t xml:space="preserve"> (kendi kendini feda etme) ve </w:t>
      </w:r>
      <w:proofErr w:type="spellStart"/>
      <w:r w:rsidRPr="002A6BCA">
        <w:t>Emotional</w:t>
      </w:r>
      <w:proofErr w:type="spellEnd"/>
      <w:r w:rsidRPr="002A6BCA">
        <w:t xml:space="preserve"> </w:t>
      </w:r>
      <w:proofErr w:type="spellStart"/>
      <w:r w:rsidRPr="002A6BCA">
        <w:t>non-expressiveness</w:t>
      </w:r>
      <w:proofErr w:type="spellEnd"/>
      <w:r w:rsidRPr="002A6BCA">
        <w:t xml:space="preserve"> (duyguları ifade edememe). Kendini feda etme maddeleri: 1,2,3,4,5,6,7. Duyguları ifade edememe maddeleri: 8,9,10,11,12.</w:t>
      </w:r>
    </w:p>
    <w:p w14:paraId="721F6FD7" w14:textId="77777777" w:rsidR="002A6BCA" w:rsidRDefault="002A6BCA" w:rsidP="002A6BCA">
      <w:pPr>
        <w:tabs>
          <w:tab w:val="left" w:pos="1164"/>
        </w:tabs>
      </w:pPr>
      <w:r w:rsidRPr="002A6BCA">
        <w:t>Ters maddeler</w:t>
      </w:r>
      <w:r>
        <w:t xml:space="preserve">: </w:t>
      </w:r>
      <w:r w:rsidRPr="002A6BCA">
        <w:t xml:space="preserve">5,9,11 ve 12. </w:t>
      </w:r>
    </w:p>
    <w:p w14:paraId="6327E3A2" w14:textId="2BF85D48" w:rsidR="002A6BCA" w:rsidRDefault="002A6BCA" w:rsidP="002A6BCA">
      <w:pPr>
        <w:tabs>
          <w:tab w:val="left" w:pos="1164"/>
        </w:tabs>
      </w:pPr>
      <w:r w:rsidRPr="002A6BCA">
        <w:t xml:space="preserve">Yani Kendini feda etme </w:t>
      </w:r>
      <w:proofErr w:type="spellStart"/>
      <w:r w:rsidRPr="002A6BCA">
        <w:t>altölçeğindeki</w:t>
      </w:r>
      <w:proofErr w:type="spellEnd"/>
      <w:r w:rsidRPr="002A6BCA">
        <w:t xml:space="preserve"> 5. madde ve duyguları ifade edememedeki 9, 11 ve 12. maddeler ters.</w:t>
      </w:r>
    </w:p>
    <w:p w14:paraId="4FAE1BEF" w14:textId="77777777" w:rsidR="002A6BCA" w:rsidRDefault="002A6BCA" w:rsidP="002A6BCA">
      <w:pPr>
        <w:tabs>
          <w:tab w:val="left" w:pos="1164"/>
        </w:tabs>
      </w:pPr>
    </w:p>
    <w:p w14:paraId="7416DBE7" w14:textId="51D54097" w:rsidR="002A6BCA" w:rsidRDefault="002A6BCA" w:rsidP="002A6BCA">
      <w:pPr>
        <w:tabs>
          <w:tab w:val="left" w:pos="1164"/>
        </w:tabs>
      </w:pPr>
      <w:r>
        <w:t>Kaynakça:</w:t>
      </w:r>
    </w:p>
    <w:p w14:paraId="2D73FDB7" w14:textId="0E6CB8F1" w:rsidR="002A6BCA" w:rsidRPr="002A6BCA" w:rsidRDefault="006A5485" w:rsidP="002A6BCA">
      <w:pPr>
        <w:tabs>
          <w:tab w:val="left" w:pos="1164"/>
        </w:tabs>
      </w:pPr>
      <w:proofErr w:type="spellStart"/>
      <w:r>
        <w:t>Bozo</w:t>
      </w:r>
      <w:proofErr w:type="spellEnd"/>
      <w:r>
        <w:t xml:space="preserve"> Ö., </w:t>
      </w:r>
      <w:proofErr w:type="spellStart"/>
      <w:r>
        <w:t>Tathan</w:t>
      </w:r>
      <w:proofErr w:type="spellEnd"/>
      <w:r>
        <w:t xml:space="preserve">, E. &amp; Yılmaz, T. (2012). </w:t>
      </w:r>
      <w:r w:rsidRPr="006A5485">
        <w:t xml:space="preserve">Adaptation, </w:t>
      </w:r>
      <w:proofErr w:type="spellStart"/>
      <w:r w:rsidRPr="006A5485">
        <w:t>reliability</w:t>
      </w:r>
      <w:proofErr w:type="spellEnd"/>
      <w:r w:rsidRPr="006A5485">
        <w:t xml:space="preserve"> </w:t>
      </w:r>
      <w:proofErr w:type="spellStart"/>
      <w:r w:rsidRPr="006A5485">
        <w:t>and</w:t>
      </w:r>
      <w:proofErr w:type="spellEnd"/>
      <w:r w:rsidRPr="006A5485">
        <w:t xml:space="preserve"> </w:t>
      </w:r>
      <w:proofErr w:type="spellStart"/>
      <w:r w:rsidRPr="006A5485">
        <w:t>validity</w:t>
      </w:r>
      <w:proofErr w:type="spellEnd"/>
      <w:r w:rsidRPr="006A5485">
        <w:t xml:space="preserve"> </w:t>
      </w:r>
      <w:proofErr w:type="spellStart"/>
      <w:r w:rsidRPr="006A5485">
        <w:t>study</w:t>
      </w:r>
      <w:proofErr w:type="spellEnd"/>
      <w:r w:rsidRPr="006A5485">
        <w:t xml:space="preserve"> of </w:t>
      </w:r>
      <w:proofErr w:type="spellStart"/>
      <w:r w:rsidRPr="006A5485">
        <w:t>Type</w:t>
      </w:r>
      <w:proofErr w:type="spellEnd"/>
      <w:r w:rsidRPr="006A5485">
        <w:t xml:space="preserve"> C </w:t>
      </w:r>
      <w:proofErr w:type="spellStart"/>
      <w:r w:rsidRPr="006A5485">
        <w:t>behavior</w:t>
      </w:r>
      <w:proofErr w:type="spellEnd"/>
      <w:r w:rsidRPr="006A5485">
        <w:t xml:space="preserve"> </w:t>
      </w:r>
      <w:proofErr w:type="spellStart"/>
      <w:r w:rsidRPr="006A5485">
        <w:t>scale</w:t>
      </w:r>
      <w:proofErr w:type="spellEnd"/>
      <w:r>
        <w:t xml:space="preserve">. Anadolu Psikiyatri Dergisi/Alpha </w:t>
      </w:r>
      <w:proofErr w:type="spellStart"/>
      <w:r>
        <w:t>Psychiatry</w:t>
      </w:r>
      <w:proofErr w:type="spellEnd"/>
      <w:r>
        <w:t xml:space="preserve">, 13(2), 145-150. </w:t>
      </w:r>
    </w:p>
    <w:p w14:paraId="574C4FC2" w14:textId="0C5499CB" w:rsidR="002A6BCA" w:rsidRPr="002A6BCA" w:rsidRDefault="002A6BCA" w:rsidP="002A6BCA">
      <w:pPr>
        <w:tabs>
          <w:tab w:val="left" w:pos="1164"/>
        </w:tabs>
      </w:pPr>
    </w:p>
    <w:sectPr w:rsidR="002A6BCA" w:rsidRPr="002A6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CA"/>
    <w:rsid w:val="002217D2"/>
    <w:rsid w:val="002A6BCA"/>
    <w:rsid w:val="00562FAD"/>
    <w:rsid w:val="006A5485"/>
    <w:rsid w:val="0086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12247"/>
  <w15:chartTrackingRefBased/>
  <w15:docId w15:val="{AFF447E6-839B-4CB4-9FE1-BCF68D23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A6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A6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A6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A6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A6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A6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A6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A6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A6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A6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A6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A6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A6BC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A6BC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A6BC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A6BC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A6BC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A6BC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A6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A6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A6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A6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A6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A6BC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A6BC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A6BC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A6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A6BC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A6BCA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6A5485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A5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559</Characters>
  <Application>Microsoft Office Word</Application>
  <DocSecurity>0</DocSecurity>
  <Lines>11</Lines>
  <Paragraphs>4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Tugba YILMAZ</dc:creator>
  <cp:keywords/>
  <dc:description/>
  <cp:lastModifiedBy>Tugba YILMAZ</cp:lastModifiedBy>
  <cp:revision>3</cp:revision>
  <dcterms:created xsi:type="dcterms:W3CDTF">2025-11-02T09:19:00Z</dcterms:created>
  <dcterms:modified xsi:type="dcterms:W3CDTF">2025-11-02T09:25:00Z</dcterms:modified>
</cp:coreProperties>
</file>