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D625" w14:textId="6EE5B187" w:rsidR="006B3A0F" w:rsidRPr="002C55DE" w:rsidRDefault="0062688D" w:rsidP="003C2A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Öğretmenler için yapay </w:t>
      </w:r>
      <w:r w:rsidR="002C55DE"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>zekâ</w:t>
      </w:r>
      <w:r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öz-düzenlemeli öğrenme ölçeği </w:t>
      </w:r>
    </w:p>
    <w:p w14:paraId="254BC753" w14:textId="3AABD727" w:rsidR="0062688D" w:rsidRPr="002C55DE" w:rsidRDefault="0062688D" w:rsidP="003C2A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>(AI-SRLS</w:t>
      </w:r>
      <w:r w:rsidR="006B3A0F"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>/</w:t>
      </w:r>
      <w:r w:rsidR="0071049F"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>YZ</w:t>
      </w:r>
      <w:r w:rsidR="006B3A0F"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>-ÖDÖÖ</w:t>
      </w:r>
      <w:r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</w:p>
    <w:p w14:paraId="7C5EFEF2" w14:textId="071AE8D7" w:rsidR="003C2A1A" w:rsidRPr="002C55DE" w:rsidRDefault="003C2A1A" w:rsidP="003C2A1A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C55DE">
        <w:rPr>
          <w:rFonts w:ascii="Times New Roman" w:hAnsi="Times New Roman" w:cs="Times New Roman"/>
          <w:sz w:val="24"/>
          <w:szCs w:val="24"/>
          <w:lang w:val="tr-TR"/>
        </w:rPr>
        <w:br/>
        <w:t>Lütfen aşağıdaki ifadeleri dikkatlice okuyunuz ve kendi durumunuzu en doğru şekilde yansıtan seçeneği “√” işareti ile belirtiniz. Seçeneklerin anlamları şu şekildedir:</w:t>
      </w:r>
    </w:p>
    <w:p w14:paraId="49B208CA" w14:textId="77777777" w:rsidR="0020067B" w:rsidRPr="002C55DE" w:rsidRDefault="0020067B" w:rsidP="003C2A1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367768F" w14:textId="10178A78" w:rsidR="003C2A1A" w:rsidRPr="002C55DE" w:rsidRDefault="003C2A1A" w:rsidP="003412B1">
      <w:pPr>
        <w:jc w:val="left"/>
        <w:rPr>
          <w:rFonts w:ascii="Times New Roman" w:hAnsi="Times New Roman" w:cs="Times New Roman"/>
          <w:sz w:val="24"/>
          <w:szCs w:val="24"/>
          <w:lang w:val="tr-TR"/>
        </w:rPr>
      </w:pPr>
      <w:r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>A.</w:t>
      </w:r>
      <w:r w:rsidR="005D1F0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>Kesinlikle Katılıyorum</w:t>
      </w:r>
      <w:r w:rsidRPr="002C55DE">
        <w:rPr>
          <w:rFonts w:ascii="Times New Roman" w:hAnsi="Times New Roman" w:cs="Times New Roman"/>
          <w:sz w:val="24"/>
          <w:szCs w:val="24"/>
          <w:lang w:val="tr-TR"/>
        </w:rPr>
        <w:t xml:space="preserve"> – Bu ifade benim için </w:t>
      </w:r>
      <w:r w:rsidR="00FA4855" w:rsidRPr="002C55DE">
        <w:rPr>
          <w:rFonts w:ascii="Times New Roman" w:hAnsi="Times New Roman" w:cs="Times New Roman"/>
          <w:sz w:val="24"/>
          <w:szCs w:val="24"/>
          <w:lang w:val="tr-TR"/>
        </w:rPr>
        <w:t>neredeyse</w:t>
      </w:r>
      <w:r w:rsidRPr="002C55DE">
        <w:rPr>
          <w:rFonts w:ascii="Times New Roman" w:hAnsi="Times New Roman" w:cs="Times New Roman"/>
          <w:sz w:val="24"/>
          <w:szCs w:val="24"/>
          <w:lang w:val="tr-TR"/>
        </w:rPr>
        <w:t xml:space="preserve"> her durumda geçerlidir.</w:t>
      </w:r>
      <w:r w:rsidRPr="002C55DE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>B.</w:t>
      </w:r>
      <w:r w:rsidR="005D1F0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>Katılıyorum</w:t>
      </w:r>
      <w:r w:rsidRPr="002C55DE">
        <w:rPr>
          <w:rFonts w:ascii="Times New Roman" w:hAnsi="Times New Roman" w:cs="Times New Roman"/>
          <w:sz w:val="24"/>
          <w:szCs w:val="24"/>
          <w:lang w:val="tr-TR"/>
        </w:rPr>
        <w:t xml:space="preserve"> – Bu ifade benim için birçok durumda geçerlidir.</w:t>
      </w:r>
      <w:r w:rsidRPr="002C55DE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>C.</w:t>
      </w:r>
      <w:r w:rsidR="005D1F0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>Kararsızım</w:t>
      </w:r>
      <w:r w:rsidRPr="002C55DE">
        <w:rPr>
          <w:rFonts w:ascii="Times New Roman" w:hAnsi="Times New Roman" w:cs="Times New Roman"/>
          <w:sz w:val="24"/>
          <w:szCs w:val="24"/>
          <w:lang w:val="tr-TR"/>
        </w:rPr>
        <w:t xml:space="preserve"> – Bu ifade benim için durumların yaklaşık yarısında geçerlidir.</w:t>
      </w:r>
      <w:r w:rsidRPr="002C55DE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>D. Katılmıyorum</w:t>
      </w:r>
      <w:r w:rsidRPr="002C55DE">
        <w:rPr>
          <w:rFonts w:ascii="Times New Roman" w:hAnsi="Times New Roman" w:cs="Times New Roman"/>
          <w:sz w:val="24"/>
          <w:szCs w:val="24"/>
          <w:lang w:val="tr-TR"/>
        </w:rPr>
        <w:t xml:space="preserve"> – Bu ifade benim için birçok durumda geçerli değildir.</w:t>
      </w:r>
      <w:r w:rsidRPr="002C55DE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2C55DE">
        <w:rPr>
          <w:rFonts w:ascii="Times New Roman" w:hAnsi="Times New Roman" w:cs="Times New Roman"/>
          <w:b/>
          <w:bCs/>
          <w:sz w:val="24"/>
          <w:szCs w:val="24"/>
          <w:lang w:val="tr-TR"/>
        </w:rPr>
        <w:t>E. Kesinlikle Katılmıyorum</w:t>
      </w:r>
      <w:r w:rsidRPr="002C55DE">
        <w:rPr>
          <w:rFonts w:ascii="Times New Roman" w:hAnsi="Times New Roman" w:cs="Times New Roman"/>
          <w:sz w:val="24"/>
          <w:szCs w:val="24"/>
          <w:lang w:val="tr-TR"/>
        </w:rPr>
        <w:t xml:space="preserve"> – Bu ifade benim için hemen hiçbir durumda geçerli değildir.</w:t>
      </w:r>
    </w:p>
    <w:p w14:paraId="6FDD47B4" w14:textId="77777777" w:rsidR="003C2A1A" w:rsidRPr="002C55DE" w:rsidRDefault="003C2A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8632" w:type="dxa"/>
        <w:tblLook w:val="04A0" w:firstRow="1" w:lastRow="0" w:firstColumn="1" w:lastColumn="0" w:noHBand="0" w:noVBand="1"/>
      </w:tblPr>
      <w:tblGrid>
        <w:gridCol w:w="6735"/>
        <w:gridCol w:w="390"/>
        <w:gridCol w:w="377"/>
        <w:gridCol w:w="377"/>
        <w:gridCol w:w="390"/>
        <w:gridCol w:w="363"/>
      </w:tblGrid>
      <w:tr w:rsidR="00592285" w:rsidRPr="002C55DE" w14:paraId="1797101D" w14:textId="77777777" w:rsidTr="003412B1">
        <w:tc>
          <w:tcPr>
            <w:tcW w:w="0" w:type="auto"/>
            <w:vMerge w:val="restart"/>
            <w:vAlign w:val="center"/>
          </w:tcPr>
          <w:p w14:paraId="7A66A5E9" w14:textId="625152B9" w:rsidR="00592285" w:rsidRPr="002C55DE" w:rsidRDefault="00521410" w:rsidP="00521410">
            <w:pPr>
              <w:spacing w:line="400" w:lineRule="exact"/>
              <w:jc w:val="center"/>
              <w:rPr>
                <w:b/>
                <w:bCs/>
                <w:szCs w:val="24"/>
                <w:lang w:val="tr-TR"/>
                <w14:ligatures w14:val="none"/>
              </w:rPr>
            </w:pPr>
            <w:r w:rsidRPr="002C55DE">
              <w:rPr>
                <w:b/>
                <w:bCs/>
                <w:szCs w:val="24"/>
                <w:lang w:val="tr-TR"/>
                <w14:ligatures w14:val="none"/>
              </w:rPr>
              <w:t>Maddeler</w:t>
            </w:r>
          </w:p>
        </w:tc>
        <w:tc>
          <w:tcPr>
            <w:tcW w:w="0" w:type="auto"/>
            <w:gridSpan w:val="5"/>
            <w:vAlign w:val="center"/>
          </w:tcPr>
          <w:p w14:paraId="4EF7E849" w14:textId="6F6F0243" w:rsidR="00592285" w:rsidRPr="002C55DE" w:rsidRDefault="00521410" w:rsidP="00DE72DD">
            <w:pPr>
              <w:spacing w:line="400" w:lineRule="exact"/>
              <w:jc w:val="center"/>
              <w:rPr>
                <w:b/>
                <w:bCs/>
                <w:szCs w:val="24"/>
                <w:lang w:val="tr-TR"/>
                <w14:ligatures w14:val="none"/>
              </w:rPr>
            </w:pPr>
            <w:r w:rsidRPr="002C55DE">
              <w:rPr>
                <w:b/>
                <w:bCs/>
                <w:szCs w:val="24"/>
                <w:lang w:val="tr-TR"/>
                <w14:ligatures w14:val="none"/>
              </w:rPr>
              <w:t>Seçenekler</w:t>
            </w:r>
          </w:p>
        </w:tc>
      </w:tr>
      <w:tr w:rsidR="00592285" w:rsidRPr="002C55DE" w14:paraId="0CC72F69" w14:textId="77777777" w:rsidTr="003412B1">
        <w:tc>
          <w:tcPr>
            <w:tcW w:w="0" w:type="auto"/>
            <w:vMerge/>
            <w:vAlign w:val="center"/>
          </w:tcPr>
          <w:p w14:paraId="1951E8FA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6637A63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</w:tcPr>
          <w:p w14:paraId="615B1150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  <w14:ligatures w14:val="none"/>
              </w:rPr>
              <w:t>B</w:t>
            </w:r>
          </w:p>
        </w:tc>
        <w:tc>
          <w:tcPr>
            <w:tcW w:w="0" w:type="auto"/>
            <w:vAlign w:val="center"/>
          </w:tcPr>
          <w:p w14:paraId="7DB412E2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</w:tcPr>
          <w:p w14:paraId="00456CBB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  <w14:ligatures w14:val="none"/>
              </w:rPr>
              <w:t>D</w:t>
            </w:r>
          </w:p>
        </w:tc>
        <w:tc>
          <w:tcPr>
            <w:tcW w:w="0" w:type="auto"/>
            <w:vAlign w:val="center"/>
          </w:tcPr>
          <w:p w14:paraId="0268E288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  <w14:ligatures w14:val="none"/>
              </w:rPr>
              <w:t>E</w:t>
            </w:r>
          </w:p>
        </w:tc>
      </w:tr>
      <w:tr w:rsidR="00592285" w:rsidRPr="002C55DE" w14:paraId="56878FBF" w14:textId="77777777" w:rsidTr="003412B1">
        <w:tc>
          <w:tcPr>
            <w:tcW w:w="0" w:type="auto"/>
            <w:gridSpan w:val="6"/>
            <w:vAlign w:val="center"/>
          </w:tcPr>
          <w:p w14:paraId="5072933E" w14:textId="5DC42D8F" w:rsidR="00592285" w:rsidRPr="002C55DE" w:rsidRDefault="00521410" w:rsidP="00DE72DD">
            <w:pPr>
              <w:spacing w:line="400" w:lineRule="exact"/>
              <w:rPr>
                <w:b/>
                <w:bCs/>
                <w:szCs w:val="24"/>
                <w:lang w:val="tr-TR"/>
                <w14:ligatures w14:val="none"/>
              </w:rPr>
            </w:pPr>
            <w:r w:rsidRPr="002C55DE">
              <w:rPr>
                <w:b/>
                <w:bCs/>
                <w:szCs w:val="24"/>
                <w:lang w:val="tr-TR"/>
                <w14:ligatures w14:val="none"/>
              </w:rPr>
              <w:t>Görev Planlama</w:t>
            </w:r>
            <w:r w:rsidR="00592285" w:rsidRPr="002C55DE">
              <w:rPr>
                <w:b/>
                <w:bCs/>
                <w:szCs w:val="24"/>
                <w:lang w:val="tr-TR"/>
                <w14:ligatures w14:val="none"/>
              </w:rPr>
              <w:t xml:space="preserve"> (</w:t>
            </w:r>
            <w:r w:rsidRPr="002C55DE">
              <w:rPr>
                <w:b/>
                <w:bCs/>
                <w:szCs w:val="24"/>
                <w:lang w:val="tr-TR"/>
                <w14:ligatures w14:val="none"/>
              </w:rPr>
              <w:t>G</w:t>
            </w:r>
            <w:r w:rsidR="00592285" w:rsidRPr="002C55DE">
              <w:rPr>
                <w:b/>
                <w:bCs/>
                <w:szCs w:val="24"/>
                <w:lang w:val="tr-TR"/>
                <w14:ligatures w14:val="none"/>
              </w:rPr>
              <w:t>P)</w:t>
            </w:r>
          </w:p>
        </w:tc>
      </w:tr>
      <w:tr w:rsidR="00592285" w:rsidRPr="002C55DE" w14:paraId="72615CD9" w14:textId="77777777" w:rsidTr="003412B1">
        <w:tc>
          <w:tcPr>
            <w:tcW w:w="0" w:type="auto"/>
          </w:tcPr>
          <w:p w14:paraId="29A268DB" w14:textId="7AFB5D61" w:rsidR="00592285" w:rsidRPr="002C55DE" w:rsidRDefault="007B2754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Yapay zekâ öğrenmeye ba</w:t>
            </w:r>
            <w:r w:rsidRPr="002C55DE">
              <w:rPr>
                <w:rFonts w:eastAsia="DengXian"/>
                <w:szCs w:val="24"/>
                <w:lang w:val="tr-TR"/>
              </w:rPr>
              <w:t>ş</w:t>
            </w:r>
            <w:r w:rsidRPr="002C55DE">
              <w:rPr>
                <w:szCs w:val="24"/>
                <w:lang w:val="tr-TR"/>
              </w:rPr>
              <w:t xml:space="preserve">lamadan </w:t>
            </w:r>
            <w:r w:rsidRPr="002C55DE">
              <w:rPr>
                <w:rFonts w:eastAsia="DengXian"/>
                <w:szCs w:val="24"/>
                <w:lang w:val="tr-TR"/>
              </w:rPr>
              <w:t>ö</w:t>
            </w:r>
            <w:r w:rsidRPr="002C55DE">
              <w:rPr>
                <w:szCs w:val="24"/>
                <w:lang w:val="tr-TR"/>
              </w:rPr>
              <w:t>nce edinmem gereken belirli yapay zek</w:t>
            </w:r>
            <w:r w:rsidRPr="002C55DE">
              <w:rPr>
                <w:rFonts w:eastAsia="DengXian"/>
                <w:szCs w:val="24"/>
                <w:lang w:val="tr-TR"/>
              </w:rPr>
              <w:t>â</w:t>
            </w:r>
            <w:r w:rsidRPr="002C55DE">
              <w:rPr>
                <w:szCs w:val="24"/>
                <w:lang w:val="tr-TR"/>
              </w:rPr>
              <w:t xml:space="preserve"> becerilerini ve bilgilerini a</w:t>
            </w:r>
            <w:r w:rsidRPr="002C55DE">
              <w:rPr>
                <w:rFonts w:eastAsia="DengXian"/>
                <w:szCs w:val="24"/>
                <w:lang w:val="tr-TR"/>
              </w:rPr>
              <w:t>çı</w:t>
            </w:r>
            <w:r w:rsidRPr="002C55DE">
              <w:rPr>
                <w:szCs w:val="24"/>
                <w:lang w:val="tr-TR"/>
              </w:rPr>
              <w:t>k</w:t>
            </w:r>
            <w:r w:rsidRPr="002C55DE">
              <w:rPr>
                <w:rFonts w:eastAsia="DengXian"/>
                <w:szCs w:val="24"/>
                <w:lang w:val="tr-TR"/>
              </w:rPr>
              <w:t>ç</w:t>
            </w:r>
            <w:r w:rsidRPr="002C55DE">
              <w:rPr>
                <w:szCs w:val="24"/>
                <w:lang w:val="tr-TR"/>
              </w:rPr>
              <w:t>a belirlerim.</w:t>
            </w:r>
          </w:p>
        </w:tc>
        <w:tc>
          <w:tcPr>
            <w:tcW w:w="0" w:type="auto"/>
            <w:vAlign w:val="center"/>
          </w:tcPr>
          <w:p w14:paraId="569D6490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F27BB55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4A8F9B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1742485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FA9DBC8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</w:tr>
      <w:tr w:rsidR="00592285" w:rsidRPr="002C55DE" w14:paraId="31B77C98" w14:textId="77777777" w:rsidTr="003412B1">
        <w:tc>
          <w:tcPr>
            <w:tcW w:w="0" w:type="auto"/>
          </w:tcPr>
          <w:p w14:paraId="1C33DED4" w14:textId="5CBE4FC0" w:rsidR="00592285" w:rsidRPr="002C55DE" w:rsidRDefault="00103823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Yapay zekâ öğrenmeye başlamadan önce, net kısa vadeli hedefler (günlük veya haftalık) ve uzun vadeli hedefler (aylık ya da tüm öğrenme süreci için) belirlerim.</w:t>
            </w:r>
          </w:p>
        </w:tc>
        <w:tc>
          <w:tcPr>
            <w:tcW w:w="0" w:type="auto"/>
            <w:vAlign w:val="center"/>
          </w:tcPr>
          <w:p w14:paraId="0CF8375F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70EE83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C7AD780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FAA4761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2813413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</w:tr>
      <w:tr w:rsidR="00592285" w:rsidRPr="002C55DE" w14:paraId="60C7AB1B" w14:textId="77777777" w:rsidTr="003412B1">
        <w:tc>
          <w:tcPr>
            <w:tcW w:w="0" w:type="auto"/>
          </w:tcPr>
          <w:p w14:paraId="673395D5" w14:textId="535E749E" w:rsidR="00592285" w:rsidRPr="002C55DE" w:rsidRDefault="00CF3606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Yapay zekâ öğrenmeye ba</w:t>
            </w:r>
            <w:r w:rsidRPr="002C55DE">
              <w:rPr>
                <w:rFonts w:eastAsia="DengXian"/>
                <w:szCs w:val="24"/>
                <w:lang w:val="tr-TR"/>
              </w:rPr>
              <w:t>ş</w:t>
            </w:r>
            <w:r w:rsidRPr="002C55DE">
              <w:rPr>
                <w:szCs w:val="24"/>
                <w:lang w:val="tr-TR"/>
              </w:rPr>
              <w:t xml:space="preserve">lamadan </w:t>
            </w:r>
            <w:r w:rsidRPr="002C55DE">
              <w:rPr>
                <w:rFonts w:eastAsia="DengXian"/>
                <w:szCs w:val="24"/>
                <w:lang w:val="tr-TR"/>
              </w:rPr>
              <w:t>ö</w:t>
            </w:r>
            <w:r w:rsidRPr="002C55DE">
              <w:rPr>
                <w:szCs w:val="24"/>
                <w:lang w:val="tr-TR"/>
              </w:rPr>
              <w:t>nce, belirlediğim hedeflere dayal</w:t>
            </w:r>
            <w:r w:rsidRPr="002C55DE">
              <w:rPr>
                <w:rFonts w:eastAsia="DengXian"/>
                <w:szCs w:val="24"/>
                <w:lang w:val="tr-TR"/>
              </w:rPr>
              <w:t>ı</w:t>
            </w:r>
            <w:r w:rsidRPr="002C55DE">
              <w:rPr>
                <w:szCs w:val="24"/>
                <w:lang w:val="tr-TR"/>
              </w:rPr>
              <w:t xml:space="preserve"> olarak belirli </w:t>
            </w:r>
            <w:r w:rsidRPr="002C55DE">
              <w:rPr>
                <w:rFonts w:eastAsia="DengXian"/>
                <w:szCs w:val="24"/>
                <w:lang w:val="tr-TR"/>
              </w:rPr>
              <w:t>ö</w:t>
            </w:r>
            <w:r w:rsidRPr="002C55DE">
              <w:rPr>
                <w:szCs w:val="24"/>
                <w:lang w:val="tr-TR"/>
              </w:rPr>
              <w:t>ğrenme g</w:t>
            </w:r>
            <w:r w:rsidRPr="002C55DE">
              <w:rPr>
                <w:rFonts w:eastAsia="DengXian"/>
                <w:szCs w:val="24"/>
                <w:lang w:val="tr-TR"/>
              </w:rPr>
              <w:t>ö</w:t>
            </w:r>
            <w:r w:rsidRPr="002C55DE">
              <w:rPr>
                <w:szCs w:val="24"/>
                <w:lang w:val="tr-TR"/>
              </w:rPr>
              <w:t>revleri ve planlar olu</w:t>
            </w:r>
            <w:r w:rsidRPr="002C55DE">
              <w:rPr>
                <w:rFonts w:eastAsia="DengXian"/>
                <w:szCs w:val="24"/>
                <w:lang w:val="tr-TR"/>
              </w:rPr>
              <w:t>ş</w:t>
            </w:r>
            <w:r w:rsidRPr="002C55DE">
              <w:rPr>
                <w:szCs w:val="24"/>
                <w:lang w:val="tr-TR"/>
              </w:rPr>
              <w:t>tururum.</w:t>
            </w:r>
          </w:p>
        </w:tc>
        <w:tc>
          <w:tcPr>
            <w:tcW w:w="0" w:type="auto"/>
            <w:vAlign w:val="center"/>
          </w:tcPr>
          <w:p w14:paraId="4107E937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78ABED7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0C83278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B4502CE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89712E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</w:tr>
      <w:tr w:rsidR="00592285" w:rsidRPr="002C55DE" w14:paraId="5B6D3778" w14:textId="77777777" w:rsidTr="003412B1">
        <w:tc>
          <w:tcPr>
            <w:tcW w:w="0" w:type="auto"/>
          </w:tcPr>
          <w:p w14:paraId="66FC09E4" w14:textId="0A44DCD9" w:rsidR="00592285" w:rsidRPr="002C55DE" w:rsidRDefault="007C02AC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Yapay zekâ öğrenmek için ayırdığım zamanı, belirlediğim hedefler doğrultusunda yönetirim.</w:t>
            </w:r>
          </w:p>
        </w:tc>
        <w:tc>
          <w:tcPr>
            <w:tcW w:w="0" w:type="auto"/>
            <w:vAlign w:val="center"/>
          </w:tcPr>
          <w:p w14:paraId="6E145CEC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3DB58F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06AF11C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1B0A7EB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126E006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</w:tr>
      <w:tr w:rsidR="00592285" w:rsidRPr="002C55DE" w14:paraId="1FBC15F4" w14:textId="77777777" w:rsidTr="003412B1">
        <w:tc>
          <w:tcPr>
            <w:tcW w:w="0" w:type="auto"/>
          </w:tcPr>
          <w:p w14:paraId="07F5E903" w14:textId="633AB180" w:rsidR="00592285" w:rsidRPr="002C55DE" w:rsidRDefault="00384E4D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Öğrenme hedeflerime dayalı olarak, yapay zekâ öğrenimi için açık değerlendirme ölçütleri ve beklenen sonuçlar belirlerim.</w:t>
            </w:r>
          </w:p>
        </w:tc>
        <w:tc>
          <w:tcPr>
            <w:tcW w:w="0" w:type="auto"/>
            <w:vAlign w:val="center"/>
          </w:tcPr>
          <w:p w14:paraId="7FF8D993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8BFD32B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214C85A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256F339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CBD92F8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</w:tr>
      <w:tr w:rsidR="00592285" w:rsidRPr="002C55DE" w14:paraId="77442D90" w14:textId="77777777" w:rsidTr="003412B1">
        <w:tc>
          <w:tcPr>
            <w:tcW w:w="0" w:type="auto"/>
          </w:tcPr>
          <w:p w14:paraId="0DA2EDA9" w14:textId="7F8F24FF" w:rsidR="00592285" w:rsidRPr="002C55DE" w:rsidRDefault="009917E3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 xml:space="preserve">Yapay zekâ öğrenirken, </w:t>
            </w:r>
            <w:r w:rsidRPr="002C55DE">
              <w:rPr>
                <w:rFonts w:eastAsia="DengXian"/>
                <w:szCs w:val="24"/>
                <w:lang w:val="tr-TR"/>
              </w:rPr>
              <w:t>ö</w:t>
            </w:r>
            <w:r w:rsidRPr="002C55DE">
              <w:rPr>
                <w:szCs w:val="24"/>
                <w:lang w:val="tr-TR"/>
              </w:rPr>
              <w:t xml:space="preserve">nceki etkili </w:t>
            </w:r>
            <w:r w:rsidRPr="002C55DE">
              <w:rPr>
                <w:rFonts w:eastAsia="DengXian"/>
                <w:szCs w:val="24"/>
                <w:lang w:val="tr-TR"/>
              </w:rPr>
              <w:t>ö</w:t>
            </w:r>
            <w:r w:rsidRPr="002C55DE">
              <w:rPr>
                <w:szCs w:val="24"/>
                <w:lang w:val="tr-TR"/>
              </w:rPr>
              <w:t>ğrenme stratejilerini yeni i</w:t>
            </w:r>
            <w:r w:rsidRPr="002C55DE">
              <w:rPr>
                <w:rFonts w:eastAsia="DengXian"/>
                <w:szCs w:val="24"/>
                <w:lang w:val="tr-TR"/>
              </w:rPr>
              <w:t>ç</w:t>
            </w:r>
            <w:r w:rsidRPr="002C55DE">
              <w:rPr>
                <w:szCs w:val="24"/>
                <w:lang w:val="tr-TR"/>
              </w:rPr>
              <w:t xml:space="preserve">eriğe uyacak </w:t>
            </w:r>
            <w:r w:rsidRPr="002C55DE">
              <w:rPr>
                <w:rFonts w:eastAsia="DengXian"/>
                <w:szCs w:val="24"/>
                <w:lang w:val="tr-TR"/>
              </w:rPr>
              <w:t>ş</w:t>
            </w:r>
            <w:r w:rsidRPr="002C55DE">
              <w:rPr>
                <w:szCs w:val="24"/>
                <w:lang w:val="tr-TR"/>
              </w:rPr>
              <w:t>ekilde uyarlar ve deği</w:t>
            </w:r>
            <w:r w:rsidRPr="002C55DE">
              <w:rPr>
                <w:rFonts w:eastAsia="DengXian"/>
                <w:szCs w:val="24"/>
                <w:lang w:val="tr-TR"/>
              </w:rPr>
              <w:t>ş</w:t>
            </w:r>
            <w:r w:rsidRPr="002C55DE">
              <w:rPr>
                <w:szCs w:val="24"/>
                <w:lang w:val="tr-TR"/>
              </w:rPr>
              <w:t>tiririm.</w:t>
            </w:r>
          </w:p>
        </w:tc>
        <w:tc>
          <w:tcPr>
            <w:tcW w:w="0" w:type="auto"/>
            <w:vAlign w:val="center"/>
          </w:tcPr>
          <w:p w14:paraId="3E8432D4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09EBEF6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510DC4E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2E05668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35FA4DB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</w:tr>
      <w:tr w:rsidR="00592285" w:rsidRPr="002C55DE" w14:paraId="60D060D6" w14:textId="77777777" w:rsidTr="003412B1">
        <w:tc>
          <w:tcPr>
            <w:tcW w:w="0" w:type="auto"/>
          </w:tcPr>
          <w:p w14:paraId="0D94DC82" w14:textId="456DFEC4" w:rsidR="00592285" w:rsidRPr="002C55DE" w:rsidRDefault="00810624" w:rsidP="00810624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Yapay zekâ öğrenirken kullandığım öğrenme stratejilerinin farkındayım.</w:t>
            </w:r>
          </w:p>
        </w:tc>
        <w:tc>
          <w:tcPr>
            <w:tcW w:w="0" w:type="auto"/>
            <w:vAlign w:val="center"/>
          </w:tcPr>
          <w:p w14:paraId="22DC2FFC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4299855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AC5E126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45B5AC8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FB65465" w14:textId="77777777" w:rsidR="00592285" w:rsidRPr="002C55DE" w:rsidRDefault="00592285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</w:p>
        </w:tc>
      </w:tr>
      <w:tr w:rsidR="00592285" w:rsidRPr="002C55DE" w14:paraId="1F8CE7E8" w14:textId="77777777" w:rsidTr="003412B1">
        <w:tc>
          <w:tcPr>
            <w:tcW w:w="0" w:type="auto"/>
            <w:gridSpan w:val="6"/>
            <w:vAlign w:val="center"/>
          </w:tcPr>
          <w:p w14:paraId="351FC9C9" w14:textId="3FA1B24E" w:rsidR="00592285" w:rsidRPr="002C55DE" w:rsidRDefault="00F64B79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  <w:r w:rsidRPr="002C55DE">
              <w:rPr>
                <w:b/>
                <w:bCs/>
                <w:szCs w:val="24"/>
                <w:lang w:val="tr-TR"/>
                <w14:ligatures w14:val="none"/>
              </w:rPr>
              <w:t>Öz</w:t>
            </w:r>
            <w:r w:rsidR="00592285" w:rsidRPr="002C55DE">
              <w:rPr>
                <w:b/>
                <w:bCs/>
                <w:szCs w:val="24"/>
                <w:lang w:val="tr-TR"/>
                <w14:ligatures w14:val="none"/>
              </w:rPr>
              <w:t>-</w:t>
            </w:r>
            <w:r w:rsidRPr="002C55DE">
              <w:rPr>
                <w:b/>
                <w:bCs/>
                <w:szCs w:val="24"/>
                <w:lang w:val="tr-TR"/>
                <w14:ligatures w14:val="none"/>
              </w:rPr>
              <w:t>İzleme</w:t>
            </w:r>
            <w:r w:rsidR="00592285" w:rsidRPr="002C55DE">
              <w:rPr>
                <w:b/>
                <w:bCs/>
                <w:szCs w:val="24"/>
                <w:lang w:val="tr-TR"/>
                <w14:ligatures w14:val="none"/>
              </w:rPr>
              <w:t xml:space="preserve"> (</w:t>
            </w:r>
            <w:r w:rsidRPr="002C55DE">
              <w:rPr>
                <w:b/>
                <w:bCs/>
                <w:szCs w:val="24"/>
                <w:lang w:val="tr-TR"/>
                <w14:ligatures w14:val="none"/>
              </w:rPr>
              <w:t>Öİ</w:t>
            </w:r>
            <w:r w:rsidR="00592285" w:rsidRPr="002C55DE">
              <w:rPr>
                <w:b/>
                <w:bCs/>
                <w:szCs w:val="24"/>
                <w:lang w:val="tr-TR"/>
                <w14:ligatures w14:val="none"/>
              </w:rPr>
              <w:t>)</w:t>
            </w:r>
          </w:p>
        </w:tc>
      </w:tr>
      <w:tr w:rsidR="00592285" w:rsidRPr="002C55DE" w14:paraId="434A5F46" w14:textId="77777777" w:rsidTr="003412B1">
        <w:tc>
          <w:tcPr>
            <w:tcW w:w="0" w:type="auto"/>
          </w:tcPr>
          <w:p w14:paraId="4FFC9431" w14:textId="05CD4C28" w:rsidR="00592285" w:rsidRPr="002C55DE" w:rsidRDefault="001B7141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Öğretim sürecimde yapay zekâyı bilinçli olarak kullanırım.</w:t>
            </w:r>
          </w:p>
        </w:tc>
        <w:tc>
          <w:tcPr>
            <w:tcW w:w="0" w:type="auto"/>
            <w:vAlign w:val="center"/>
          </w:tcPr>
          <w:p w14:paraId="27CDF617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366A57A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3E6F9FC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F110905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B93E1CE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398D3F97" w14:textId="77777777" w:rsidTr="003412B1">
        <w:tc>
          <w:tcPr>
            <w:tcW w:w="0" w:type="auto"/>
          </w:tcPr>
          <w:p w14:paraId="1735C631" w14:textId="743DFAC4" w:rsidR="00592285" w:rsidRPr="002C55DE" w:rsidRDefault="00414AA6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Öğretimde yapay zekâ kullanırken karşılaştığ</w:t>
            </w:r>
            <w:r w:rsidRPr="002C55DE">
              <w:rPr>
                <w:rFonts w:eastAsia="DengXian"/>
                <w:szCs w:val="24"/>
                <w:lang w:val="tr-TR"/>
              </w:rPr>
              <w:t>ı</w:t>
            </w:r>
            <w:r w:rsidRPr="002C55DE">
              <w:rPr>
                <w:szCs w:val="24"/>
                <w:lang w:val="tr-TR"/>
              </w:rPr>
              <w:t>m sorunlar için aktif olarak çözüm aramam.</w:t>
            </w:r>
          </w:p>
        </w:tc>
        <w:tc>
          <w:tcPr>
            <w:tcW w:w="0" w:type="auto"/>
            <w:vAlign w:val="center"/>
          </w:tcPr>
          <w:p w14:paraId="0500FD67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206035B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BBB709C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0DBCD24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B59A7F4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5022446F" w14:textId="77777777" w:rsidTr="003412B1">
        <w:tc>
          <w:tcPr>
            <w:tcW w:w="0" w:type="auto"/>
          </w:tcPr>
          <w:p w14:paraId="7ACD58BF" w14:textId="6B04EEB4" w:rsidR="00592285" w:rsidRPr="002C55DE" w:rsidRDefault="00E31273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Öğretim için uygun yapay zekâ araçlarını değerlendirir ve seçerim.</w:t>
            </w:r>
          </w:p>
        </w:tc>
        <w:tc>
          <w:tcPr>
            <w:tcW w:w="0" w:type="auto"/>
            <w:vAlign w:val="center"/>
          </w:tcPr>
          <w:p w14:paraId="32D28FDF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2E63AD9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56C72B1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C78E4AB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4E92AF9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61A0E84A" w14:textId="77777777" w:rsidTr="003412B1">
        <w:tc>
          <w:tcPr>
            <w:tcW w:w="0" w:type="auto"/>
          </w:tcPr>
          <w:p w14:paraId="4DA83615" w14:textId="301E6D06" w:rsidR="00592285" w:rsidRPr="002C55DE" w:rsidRDefault="00666788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Yeni bir yapay zekâ aracı öğrenmeden önce, onu daha önce edindiğim yapay zekâ bilgi ve becerileriyle ilişkilendiririm.</w:t>
            </w:r>
          </w:p>
        </w:tc>
        <w:tc>
          <w:tcPr>
            <w:tcW w:w="0" w:type="auto"/>
            <w:vAlign w:val="center"/>
          </w:tcPr>
          <w:p w14:paraId="492FA2B6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820D36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F41BC70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7E6FD23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8A09A6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1CB480E6" w14:textId="77777777" w:rsidTr="003412B1">
        <w:tc>
          <w:tcPr>
            <w:tcW w:w="0" w:type="auto"/>
          </w:tcPr>
          <w:p w14:paraId="74FC478E" w14:textId="00600C4E" w:rsidR="00592285" w:rsidRPr="002C55DE" w:rsidRDefault="00F71CFC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Dersin ihtiyaçlarına göre sınıf içi öğretimi geliştirmek için çeşitli yapay zekâ teknolojilerini esnek bir şekilde uygularım.</w:t>
            </w:r>
          </w:p>
        </w:tc>
        <w:tc>
          <w:tcPr>
            <w:tcW w:w="0" w:type="auto"/>
            <w:vAlign w:val="center"/>
          </w:tcPr>
          <w:p w14:paraId="0D520947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F3A917B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4EBE75D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9179FCC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A5A13BF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0A66EFFF" w14:textId="77777777" w:rsidTr="003412B1">
        <w:tc>
          <w:tcPr>
            <w:tcW w:w="0" w:type="auto"/>
          </w:tcPr>
          <w:p w14:paraId="53C1AA5B" w14:textId="10F2D2FA" w:rsidR="00592285" w:rsidRPr="002C55DE" w:rsidRDefault="00943A77" w:rsidP="00943A77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 xml:space="preserve">Öğretimle ilgili ortaya çıkan yeni yapay zekâ teknolojilerini sürekli </w:t>
            </w:r>
            <w:r w:rsidRPr="002C55DE">
              <w:rPr>
                <w:szCs w:val="24"/>
                <w:lang w:val="tr-TR"/>
              </w:rPr>
              <w:lastRenderedPageBreak/>
              <w:t>takip eder ve öğrenirim.</w:t>
            </w:r>
          </w:p>
        </w:tc>
        <w:tc>
          <w:tcPr>
            <w:tcW w:w="0" w:type="auto"/>
            <w:vAlign w:val="center"/>
          </w:tcPr>
          <w:p w14:paraId="47B144BE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6A70523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07D00F0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9995FB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D1BB120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046020EB" w14:textId="77777777" w:rsidTr="003412B1">
        <w:tc>
          <w:tcPr>
            <w:tcW w:w="0" w:type="auto"/>
            <w:gridSpan w:val="6"/>
            <w:vAlign w:val="center"/>
          </w:tcPr>
          <w:p w14:paraId="2A11B52C" w14:textId="4609C4F9" w:rsidR="00592285" w:rsidRPr="002C55DE" w:rsidRDefault="004F5A4A" w:rsidP="00DE72DD">
            <w:pPr>
              <w:spacing w:line="400" w:lineRule="exact"/>
              <w:rPr>
                <w:strike/>
                <w:szCs w:val="24"/>
                <w:lang w:val="tr-TR"/>
                <w14:ligatures w14:val="none"/>
              </w:rPr>
            </w:pPr>
            <w:r w:rsidRPr="002C55DE">
              <w:rPr>
                <w:b/>
                <w:bCs/>
                <w:szCs w:val="24"/>
                <w:lang w:val="tr-TR"/>
                <w14:ligatures w14:val="none"/>
              </w:rPr>
              <w:t>Yardım Arama</w:t>
            </w:r>
            <w:r w:rsidR="00592285" w:rsidRPr="002C55DE">
              <w:rPr>
                <w:b/>
                <w:bCs/>
                <w:szCs w:val="24"/>
                <w:lang w:val="tr-TR"/>
                <w14:ligatures w14:val="none"/>
              </w:rPr>
              <w:t xml:space="preserve"> (</w:t>
            </w:r>
            <w:r w:rsidRPr="002C55DE">
              <w:rPr>
                <w:b/>
                <w:bCs/>
                <w:szCs w:val="24"/>
                <w:lang w:val="tr-TR"/>
                <w14:ligatures w14:val="none"/>
              </w:rPr>
              <w:t>YA</w:t>
            </w:r>
            <w:r w:rsidR="00592285" w:rsidRPr="002C55DE">
              <w:rPr>
                <w:b/>
                <w:bCs/>
                <w:szCs w:val="24"/>
                <w:lang w:val="tr-TR"/>
                <w14:ligatures w14:val="none"/>
              </w:rPr>
              <w:t>)</w:t>
            </w:r>
          </w:p>
        </w:tc>
      </w:tr>
      <w:tr w:rsidR="00592285" w:rsidRPr="002C55DE" w14:paraId="13A2B3D5" w14:textId="77777777" w:rsidTr="003412B1">
        <w:tc>
          <w:tcPr>
            <w:tcW w:w="0" w:type="auto"/>
          </w:tcPr>
          <w:p w14:paraId="76DB993B" w14:textId="59B25019" w:rsidR="00592285" w:rsidRPr="002C55DE" w:rsidRDefault="002D3719" w:rsidP="002D3719">
            <w:pPr>
              <w:rPr>
                <w:szCs w:val="24"/>
                <w:lang w:val="tr-TR"/>
              </w:rPr>
            </w:pPr>
            <w:r w:rsidRPr="002C55DE">
              <w:rPr>
                <w:szCs w:val="24"/>
                <w:lang w:val="tr-TR"/>
              </w:rPr>
              <w:t>Yapay zekâ konusunda bilgili öğretmenlerden öğrenme deneyimleri edinirim.</w:t>
            </w:r>
          </w:p>
        </w:tc>
        <w:tc>
          <w:tcPr>
            <w:tcW w:w="0" w:type="auto"/>
            <w:vAlign w:val="center"/>
          </w:tcPr>
          <w:p w14:paraId="61925FAC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76D3169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0D6083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3C537C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C5BAA57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692C5F25" w14:textId="77777777" w:rsidTr="003412B1">
        <w:tc>
          <w:tcPr>
            <w:tcW w:w="0" w:type="auto"/>
          </w:tcPr>
          <w:p w14:paraId="63D9BF54" w14:textId="43CBCEF9" w:rsidR="00592285" w:rsidRPr="002C55DE" w:rsidRDefault="008F7600" w:rsidP="00DE72DD">
            <w:pPr>
              <w:rPr>
                <w:color w:val="000000" w:themeColor="text1"/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Yapay zekâ öğrenirken sorunlarla karşılaştığımda, uzmanlardan yardım isterim.</w:t>
            </w:r>
          </w:p>
        </w:tc>
        <w:tc>
          <w:tcPr>
            <w:tcW w:w="0" w:type="auto"/>
            <w:vAlign w:val="center"/>
          </w:tcPr>
          <w:p w14:paraId="338DE843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1417A6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BDC15D2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53DDCF3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15230F1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23C04289" w14:textId="77777777" w:rsidTr="003412B1">
        <w:tc>
          <w:tcPr>
            <w:tcW w:w="0" w:type="auto"/>
          </w:tcPr>
          <w:p w14:paraId="664B0739" w14:textId="74663EF7" w:rsidR="00592285" w:rsidRPr="002C55DE" w:rsidRDefault="00415CE6" w:rsidP="00DE72DD">
            <w:pPr>
              <w:rPr>
                <w:szCs w:val="24"/>
                <w:lang w:val="tr-TR"/>
              </w:rPr>
            </w:pPr>
            <w:r w:rsidRPr="002C55DE">
              <w:rPr>
                <w:szCs w:val="24"/>
                <w:lang w:val="tr-TR"/>
              </w:rPr>
              <w:t>Yapay zekâ öğrenme sürecinde zorluklarla karşılaştığ</w:t>
            </w:r>
            <w:r w:rsidRPr="002C55DE">
              <w:rPr>
                <w:rFonts w:eastAsia="DengXian"/>
                <w:szCs w:val="24"/>
                <w:lang w:val="tr-TR"/>
              </w:rPr>
              <w:t>ı</w:t>
            </w:r>
            <w:r w:rsidRPr="002C55DE">
              <w:rPr>
                <w:szCs w:val="24"/>
                <w:lang w:val="tr-TR"/>
              </w:rPr>
              <w:t>mda,</w:t>
            </w:r>
            <w:r w:rsidR="002C55DE">
              <w:rPr>
                <w:szCs w:val="24"/>
                <w:lang w:val="tr-TR"/>
              </w:rPr>
              <w:t xml:space="preserve"> </w:t>
            </w:r>
            <w:r w:rsidRPr="002C55DE">
              <w:rPr>
                <w:szCs w:val="24"/>
                <w:lang w:val="tr-TR"/>
              </w:rPr>
              <w:t>deneyimli meslektaşlarımla iş birliği yaparak çözümler bulurum.</w:t>
            </w:r>
          </w:p>
        </w:tc>
        <w:tc>
          <w:tcPr>
            <w:tcW w:w="0" w:type="auto"/>
            <w:vAlign w:val="center"/>
          </w:tcPr>
          <w:p w14:paraId="67610E6A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72EA41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09168C1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56C5CDF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933D007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29E2C9A9" w14:textId="77777777" w:rsidTr="003412B1">
        <w:tc>
          <w:tcPr>
            <w:tcW w:w="0" w:type="auto"/>
          </w:tcPr>
          <w:p w14:paraId="21C538C5" w14:textId="4E035AE7" w:rsidR="00592285" w:rsidRPr="002C55DE" w:rsidRDefault="00725A0D" w:rsidP="00DE72DD">
            <w:pPr>
              <w:rPr>
                <w:color w:val="FF0000"/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Yapay zekâ hakkında daha fazla bilgi edinmem gerektiğinde, başkalarına danışmam.</w:t>
            </w:r>
          </w:p>
        </w:tc>
        <w:tc>
          <w:tcPr>
            <w:tcW w:w="0" w:type="auto"/>
            <w:vAlign w:val="center"/>
          </w:tcPr>
          <w:p w14:paraId="261F9D7B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5E94F34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290375D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1A8AA79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EA0CCEE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65A63644" w14:textId="77777777" w:rsidTr="003412B1">
        <w:tc>
          <w:tcPr>
            <w:tcW w:w="0" w:type="auto"/>
            <w:vAlign w:val="center"/>
          </w:tcPr>
          <w:p w14:paraId="371A9C44" w14:textId="31EB3CBC" w:rsidR="00592285" w:rsidRPr="002C55DE" w:rsidRDefault="00CC4BCE" w:rsidP="00DE72DD">
            <w:pPr>
              <w:rPr>
                <w:b/>
                <w:bCs/>
                <w:szCs w:val="24"/>
                <w:lang w:val="tr-TR"/>
                <w14:ligatures w14:val="none"/>
              </w:rPr>
            </w:pPr>
            <w:r w:rsidRPr="002C55DE">
              <w:rPr>
                <w:b/>
                <w:bCs/>
                <w:szCs w:val="24"/>
                <w:lang w:val="tr-TR"/>
                <w14:ligatures w14:val="none"/>
              </w:rPr>
              <w:t xml:space="preserve">Kurumsal Destek </w:t>
            </w:r>
            <w:r w:rsidR="00592285" w:rsidRPr="002C55DE">
              <w:rPr>
                <w:b/>
                <w:bCs/>
                <w:szCs w:val="24"/>
                <w:lang w:val="tr-TR"/>
                <w14:ligatures w14:val="none"/>
              </w:rPr>
              <w:t>(</w:t>
            </w:r>
            <w:r w:rsidRPr="002C55DE">
              <w:rPr>
                <w:b/>
                <w:bCs/>
                <w:szCs w:val="24"/>
                <w:lang w:val="tr-TR"/>
                <w14:ligatures w14:val="none"/>
              </w:rPr>
              <w:t>KD</w:t>
            </w:r>
            <w:r w:rsidR="00592285" w:rsidRPr="002C55DE">
              <w:rPr>
                <w:b/>
                <w:bCs/>
                <w:szCs w:val="24"/>
                <w:lang w:val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12E9B7BE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B3AC21A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8351D44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B0678E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281B916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783BB97A" w14:textId="77777777" w:rsidTr="003412B1">
        <w:tc>
          <w:tcPr>
            <w:tcW w:w="0" w:type="auto"/>
          </w:tcPr>
          <w:p w14:paraId="347CAE2A" w14:textId="5E94EA82" w:rsidR="00592285" w:rsidRPr="002C55DE" w:rsidRDefault="002A696E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Öğretimde yapay zekâ kullanmam gerektiğinde, okulum bana gerekli destek ve yardımı sağlar.</w:t>
            </w:r>
          </w:p>
        </w:tc>
        <w:tc>
          <w:tcPr>
            <w:tcW w:w="0" w:type="auto"/>
            <w:vAlign w:val="center"/>
          </w:tcPr>
          <w:p w14:paraId="2E324478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97986CF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6359D86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1E8EDDA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FF9ABAD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2AE1361B" w14:textId="77777777" w:rsidTr="003412B1">
        <w:tc>
          <w:tcPr>
            <w:tcW w:w="0" w:type="auto"/>
          </w:tcPr>
          <w:p w14:paraId="26476EEA" w14:textId="29B979CE" w:rsidR="00592285" w:rsidRPr="002C55DE" w:rsidRDefault="005967C4" w:rsidP="00DE72DD">
            <w:pPr>
              <w:rPr>
                <w:szCs w:val="24"/>
                <w:lang w:val="tr-TR"/>
              </w:rPr>
            </w:pPr>
            <w:r w:rsidRPr="002C55DE">
              <w:rPr>
                <w:szCs w:val="24"/>
                <w:lang w:val="tr-TR"/>
              </w:rPr>
              <w:t>Öğretimde yapay zekâ kullanırken zorluklarla karşılaştığ</w:t>
            </w:r>
            <w:r w:rsidRPr="002C55DE">
              <w:rPr>
                <w:rFonts w:eastAsia="DengXian"/>
                <w:szCs w:val="24"/>
                <w:lang w:val="tr-TR"/>
              </w:rPr>
              <w:t>ı</w:t>
            </w:r>
            <w:r w:rsidRPr="002C55DE">
              <w:rPr>
                <w:szCs w:val="24"/>
                <w:lang w:val="tr-TR"/>
              </w:rPr>
              <w:t>mda,</w:t>
            </w:r>
            <w:r w:rsidR="002C55DE">
              <w:rPr>
                <w:szCs w:val="24"/>
                <w:lang w:val="tr-TR"/>
              </w:rPr>
              <w:t xml:space="preserve"> </w:t>
            </w:r>
            <w:r w:rsidRPr="002C55DE">
              <w:rPr>
                <w:szCs w:val="24"/>
                <w:lang w:val="tr-TR"/>
              </w:rPr>
              <w:t>yardım alabileceğim uzmanlar mevcuttur.</w:t>
            </w:r>
          </w:p>
        </w:tc>
        <w:tc>
          <w:tcPr>
            <w:tcW w:w="0" w:type="auto"/>
            <w:vAlign w:val="center"/>
          </w:tcPr>
          <w:p w14:paraId="1D76C893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0F96067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F447AE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B6EA638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EEB7B2C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4C819208" w14:textId="77777777" w:rsidTr="003412B1">
        <w:tc>
          <w:tcPr>
            <w:tcW w:w="0" w:type="auto"/>
          </w:tcPr>
          <w:p w14:paraId="1CE56BAC" w14:textId="293C1E6E" w:rsidR="00592285" w:rsidRPr="002C55DE" w:rsidRDefault="00F276BB" w:rsidP="00DE72DD">
            <w:pPr>
              <w:rPr>
                <w:szCs w:val="24"/>
                <w:lang w:val="tr-TR"/>
              </w:rPr>
            </w:pPr>
            <w:r w:rsidRPr="002C55DE">
              <w:rPr>
                <w:szCs w:val="24"/>
                <w:lang w:val="tr-TR"/>
              </w:rPr>
              <w:t>Öğretimde yapay zekâ ile ilgili sorunlarla karşılaştığ</w:t>
            </w:r>
            <w:r w:rsidRPr="002C55DE">
              <w:rPr>
                <w:rFonts w:eastAsia="DengXian"/>
                <w:szCs w:val="24"/>
                <w:lang w:val="tr-TR"/>
              </w:rPr>
              <w:t>ı</w:t>
            </w:r>
            <w:r w:rsidRPr="002C55DE">
              <w:rPr>
                <w:szCs w:val="24"/>
                <w:lang w:val="tr-TR"/>
              </w:rPr>
              <w:t>mda, profesyonel teknik desteği nasıl alabileceğimi açıkça bilirim.</w:t>
            </w:r>
          </w:p>
        </w:tc>
        <w:tc>
          <w:tcPr>
            <w:tcW w:w="0" w:type="auto"/>
            <w:vAlign w:val="center"/>
          </w:tcPr>
          <w:p w14:paraId="2860725D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7101B33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FF03CF5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5F5D25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B851B9F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68861C1E" w14:textId="77777777" w:rsidTr="003412B1">
        <w:tc>
          <w:tcPr>
            <w:tcW w:w="0" w:type="auto"/>
          </w:tcPr>
          <w:p w14:paraId="21CC0CA2" w14:textId="34D3912F" w:rsidR="00592285" w:rsidRPr="002C55DE" w:rsidRDefault="000B6C79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Okulum, yapay zekâ ile ilgili öğretmen eğitimleri düzenler.</w:t>
            </w:r>
          </w:p>
        </w:tc>
        <w:tc>
          <w:tcPr>
            <w:tcW w:w="0" w:type="auto"/>
            <w:vAlign w:val="center"/>
          </w:tcPr>
          <w:p w14:paraId="2C0D6085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83C949A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71D99F5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A826D0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E5FF75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014675BC" w14:textId="77777777" w:rsidTr="003412B1">
        <w:tc>
          <w:tcPr>
            <w:tcW w:w="0" w:type="auto"/>
            <w:gridSpan w:val="6"/>
            <w:vAlign w:val="center"/>
          </w:tcPr>
          <w:p w14:paraId="7BF1AB52" w14:textId="13148A8A" w:rsidR="00592285" w:rsidRPr="002C55DE" w:rsidRDefault="00A56816" w:rsidP="00DE72DD">
            <w:pPr>
              <w:spacing w:line="400" w:lineRule="exact"/>
              <w:rPr>
                <w:szCs w:val="24"/>
                <w:lang w:val="tr-TR"/>
                <w14:ligatures w14:val="none"/>
              </w:rPr>
            </w:pPr>
            <w:r w:rsidRPr="002C55DE">
              <w:rPr>
                <w:b/>
                <w:bCs/>
                <w:szCs w:val="24"/>
                <w:lang w:val="tr-TR"/>
                <w14:ligatures w14:val="none"/>
              </w:rPr>
              <w:t>Öz-Değerlendirme</w:t>
            </w:r>
            <w:r w:rsidR="00592285" w:rsidRPr="002C55DE">
              <w:rPr>
                <w:b/>
                <w:bCs/>
                <w:szCs w:val="24"/>
                <w:lang w:val="tr-TR"/>
                <w14:ligatures w14:val="none"/>
              </w:rPr>
              <w:t xml:space="preserve"> (</w:t>
            </w:r>
            <w:r w:rsidRPr="002C55DE">
              <w:rPr>
                <w:b/>
                <w:bCs/>
                <w:szCs w:val="24"/>
                <w:lang w:val="tr-TR"/>
                <w14:ligatures w14:val="none"/>
              </w:rPr>
              <w:t>ÖD</w:t>
            </w:r>
            <w:r w:rsidR="00592285" w:rsidRPr="002C55DE">
              <w:rPr>
                <w:b/>
                <w:bCs/>
                <w:szCs w:val="24"/>
                <w:lang w:val="tr-TR"/>
                <w14:ligatures w14:val="none"/>
              </w:rPr>
              <w:t>)</w:t>
            </w:r>
          </w:p>
        </w:tc>
      </w:tr>
      <w:tr w:rsidR="00592285" w:rsidRPr="002C55DE" w14:paraId="473EE059" w14:textId="77777777" w:rsidTr="003412B1">
        <w:tc>
          <w:tcPr>
            <w:tcW w:w="0" w:type="auto"/>
          </w:tcPr>
          <w:p w14:paraId="071F540A" w14:textId="140AD46E" w:rsidR="00592285" w:rsidRPr="002C55DE" w:rsidRDefault="004B253C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Yapay zekâ öğreniminden sonra kendi performansımı değerlendiririm.</w:t>
            </w:r>
          </w:p>
        </w:tc>
        <w:tc>
          <w:tcPr>
            <w:tcW w:w="0" w:type="auto"/>
            <w:vAlign w:val="center"/>
          </w:tcPr>
          <w:p w14:paraId="57E7B396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EE1706C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9A2C92F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50CE3EB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A909206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422DA44A" w14:textId="77777777" w:rsidTr="003412B1">
        <w:tc>
          <w:tcPr>
            <w:tcW w:w="0" w:type="auto"/>
          </w:tcPr>
          <w:p w14:paraId="52318CF3" w14:textId="537646C9" w:rsidR="00592285" w:rsidRPr="002C55DE" w:rsidRDefault="00396E75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 xml:space="preserve">Yapay </w:t>
            </w:r>
            <w:r w:rsidR="002C55DE" w:rsidRPr="002C55DE">
              <w:rPr>
                <w:szCs w:val="24"/>
                <w:lang w:val="tr-TR"/>
              </w:rPr>
              <w:t>zekâ</w:t>
            </w:r>
            <w:r w:rsidRPr="002C55DE">
              <w:rPr>
                <w:szCs w:val="24"/>
                <w:lang w:val="tr-TR"/>
              </w:rPr>
              <w:t xml:space="preserve"> öğreniminden sonra teknik sorunları iyileştirmek için yöntemler düşünür ve öneriler sunarım.</w:t>
            </w:r>
          </w:p>
        </w:tc>
        <w:tc>
          <w:tcPr>
            <w:tcW w:w="0" w:type="auto"/>
            <w:vAlign w:val="center"/>
          </w:tcPr>
          <w:p w14:paraId="51F91F37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D2F721F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039F3BF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A4889C1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BD980C3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5C69EDF4" w14:textId="77777777" w:rsidTr="003412B1">
        <w:tc>
          <w:tcPr>
            <w:tcW w:w="0" w:type="auto"/>
          </w:tcPr>
          <w:p w14:paraId="6C04707D" w14:textId="10409D6A" w:rsidR="00592285" w:rsidRPr="002C55DE" w:rsidRDefault="00D51E68" w:rsidP="00DE72DD">
            <w:pPr>
              <w:rPr>
                <w:szCs w:val="24"/>
                <w:highlight w:val="yellow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Öğretimde yapay zekâ kullanımıyla ilgili deneyimlerimi özetlerim.</w:t>
            </w:r>
          </w:p>
        </w:tc>
        <w:tc>
          <w:tcPr>
            <w:tcW w:w="0" w:type="auto"/>
            <w:vAlign w:val="center"/>
          </w:tcPr>
          <w:p w14:paraId="015C61CD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020A8A6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FF2C479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F67FE91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9DEBC1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08D28015" w14:textId="77777777" w:rsidTr="003412B1">
        <w:tc>
          <w:tcPr>
            <w:tcW w:w="0" w:type="auto"/>
          </w:tcPr>
          <w:p w14:paraId="66DA953C" w14:textId="210A1258" w:rsidR="00592285" w:rsidRPr="002C55DE" w:rsidRDefault="00D51E68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Öğretimde kullandığ</w:t>
            </w:r>
            <w:r w:rsidRPr="002C55DE">
              <w:rPr>
                <w:rFonts w:eastAsia="DengXian"/>
                <w:szCs w:val="24"/>
                <w:lang w:val="tr-TR"/>
              </w:rPr>
              <w:t>ı</w:t>
            </w:r>
            <w:r w:rsidRPr="002C55DE">
              <w:rPr>
                <w:szCs w:val="24"/>
                <w:lang w:val="tr-TR"/>
              </w:rPr>
              <w:t>m yapay zekâ teknolojisinin en iyi seçim olup olmadığ</w:t>
            </w:r>
            <w:r w:rsidRPr="002C55DE">
              <w:rPr>
                <w:rFonts w:eastAsia="DengXian"/>
                <w:szCs w:val="24"/>
                <w:lang w:val="tr-TR"/>
              </w:rPr>
              <w:t>ı</w:t>
            </w:r>
            <w:r w:rsidRPr="002C55DE">
              <w:rPr>
                <w:szCs w:val="24"/>
                <w:lang w:val="tr-TR"/>
              </w:rPr>
              <w:t>nı sorgular ve değerlendiririm.</w:t>
            </w:r>
          </w:p>
        </w:tc>
        <w:tc>
          <w:tcPr>
            <w:tcW w:w="0" w:type="auto"/>
            <w:vAlign w:val="center"/>
          </w:tcPr>
          <w:p w14:paraId="6A9C18B4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16C9F8A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F31250F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B678591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D7BFE2B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172B39D2" w14:textId="77777777" w:rsidTr="003412B1">
        <w:tc>
          <w:tcPr>
            <w:tcW w:w="0" w:type="auto"/>
          </w:tcPr>
          <w:p w14:paraId="0E884B8C" w14:textId="2615EB29" w:rsidR="00592285" w:rsidRPr="002C55DE" w:rsidRDefault="00316579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Öğretim seviyemi geliştirmek için başka yapay zekâ teknolojilerini öğrenmem gerekip gerekmediğini değerlendiririm.</w:t>
            </w:r>
          </w:p>
        </w:tc>
        <w:tc>
          <w:tcPr>
            <w:tcW w:w="0" w:type="auto"/>
            <w:vAlign w:val="center"/>
          </w:tcPr>
          <w:p w14:paraId="1DC6E9E4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0793DC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4C05C6E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A6A507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E15D8CF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6C19CE95" w14:textId="77777777" w:rsidTr="003412B1">
        <w:tc>
          <w:tcPr>
            <w:tcW w:w="0" w:type="auto"/>
          </w:tcPr>
          <w:p w14:paraId="7055DEBD" w14:textId="3459E09D" w:rsidR="00592285" w:rsidRPr="002C55DE" w:rsidRDefault="0055084E" w:rsidP="0055084E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Yapay zekâ kullanma performansım hakkında meslektaşlarımdan tartışmalar yoluyla geri bildirim alırım.</w:t>
            </w:r>
          </w:p>
        </w:tc>
        <w:tc>
          <w:tcPr>
            <w:tcW w:w="0" w:type="auto"/>
            <w:vAlign w:val="center"/>
          </w:tcPr>
          <w:p w14:paraId="294EF45E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5018FCA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7F629D3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9AF5DA3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7A83C2F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41AFEA0A" w14:textId="77777777" w:rsidTr="003412B1">
        <w:tc>
          <w:tcPr>
            <w:tcW w:w="0" w:type="auto"/>
          </w:tcPr>
          <w:p w14:paraId="35171F78" w14:textId="730E7748" w:rsidR="00592285" w:rsidRPr="002C55DE" w:rsidRDefault="00C31DB4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Öğrendiğim yapay zekâ teknolojilerinin etkinliğini düzenli olarak gözden geçirir ve değerlendiririm.</w:t>
            </w:r>
          </w:p>
        </w:tc>
        <w:tc>
          <w:tcPr>
            <w:tcW w:w="0" w:type="auto"/>
            <w:vAlign w:val="center"/>
          </w:tcPr>
          <w:p w14:paraId="531F0374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7D45035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715DDA4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CE4B4FD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D005AFF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0CC82EF8" w14:textId="77777777" w:rsidTr="003412B1">
        <w:tc>
          <w:tcPr>
            <w:tcW w:w="0" w:type="auto"/>
          </w:tcPr>
          <w:p w14:paraId="14B24FC9" w14:textId="45BEE687" w:rsidR="00592285" w:rsidRPr="002C55DE" w:rsidRDefault="00C31DB4" w:rsidP="00DE72DD">
            <w:pPr>
              <w:rPr>
                <w:color w:val="FF0000"/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Yapay zekâ kullanma beceri düzeyimi düzenli olarak değerlendirmem.</w:t>
            </w:r>
          </w:p>
        </w:tc>
        <w:tc>
          <w:tcPr>
            <w:tcW w:w="0" w:type="auto"/>
            <w:vAlign w:val="center"/>
          </w:tcPr>
          <w:p w14:paraId="17AB96CE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C52CF0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359AD55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25B6DEB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894BA9F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  <w:tr w:rsidR="00592285" w:rsidRPr="002C55DE" w14:paraId="1806CD7B" w14:textId="77777777" w:rsidTr="003412B1">
        <w:tc>
          <w:tcPr>
            <w:tcW w:w="0" w:type="auto"/>
          </w:tcPr>
          <w:p w14:paraId="76BEA553" w14:textId="5D8AF176" w:rsidR="00592285" w:rsidRPr="002C55DE" w:rsidRDefault="002C55DE" w:rsidP="00DE72DD">
            <w:pPr>
              <w:rPr>
                <w:szCs w:val="24"/>
                <w:lang w:val="tr-TR"/>
                <w14:ligatures w14:val="none"/>
              </w:rPr>
            </w:pPr>
            <w:r w:rsidRPr="002C55DE">
              <w:rPr>
                <w:szCs w:val="24"/>
                <w:lang w:val="tr-TR"/>
              </w:rPr>
              <w:t>Yapay zekâ öğrenme çıktılarımın belirlenen hedeflere ulaşıp ulaşmadığ</w:t>
            </w:r>
            <w:r w:rsidRPr="002C55DE">
              <w:rPr>
                <w:rFonts w:eastAsia="DengXian"/>
                <w:szCs w:val="24"/>
                <w:lang w:val="tr-TR"/>
              </w:rPr>
              <w:t>ı</w:t>
            </w:r>
            <w:r w:rsidRPr="002C55DE">
              <w:rPr>
                <w:szCs w:val="24"/>
                <w:lang w:val="tr-TR"/>
              </w:rPr>
              <w:t>nı düzenli olarak kontrol ederim.</w:t>
            </w:r>
          </w:p>
        </w:tc>
        <w:tc>
          <w:tcPr>
            <w:tcW w:w="0" w:type="auto"/>
            <w:vAlign w:val="center"/>
          </w:tcPr>
          <w:p w14:paraId="0AD95B10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F873CAB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22F4D62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BB8533D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5E0C33" w14:textId="77777777" w:rsidR="00592285" w:rsidRPr="002C55DE" w:rsidRDefault="00592285" w:rsidP="00DE72DD">
            <w:pPr>
              <w:spacing w:line="400" w:lineRule="exact"/>
              <w:rPr>
                <w:szCs w:val="24"/>
                <w14:ligatures w14:val="none"/>
              </w:rPr>
            </w:pPr>
          </w:p>
        </w:tc>
      </w:tr>
    </w:tbl>
    <w:p w14:paraId="5BFA400D" w14:textId="73F358EC" w:rsidR="00153663" w:rsidRDefault="00153663" w:rsidP="006702D6">
      <w:pPr>
        <w:rPr>
          <w:rFonts w:ascii="Times New Roman" w:hAnsi="Times New Roman" w:cs="Times New Roman"/>
          <w:sz w:val="24"/>
          <w:szCs w:val="24"/>
        </w:rPr>
      </w:pPr>
    </w:p>
    <w:p w14:paraId="299C8050" w14:textId="77777777" w:rsidR="006702D6" w:rsidRPr="002C55DE" w:rsidRDefault="006702D6" w:rsidP="006702D6">
      <w:pPr>
        <w:rPr>
          <w:rFonts w:ascii="Times New Roman" w:hAnsi="Times New Roman" w:cs="Times New Roman"/>
          <w:sz w:val="24"/>
          <w:szCs w:val="24"/>
        </w:rPr>
      </w:pPr>
    </w:p>
    <w:sectPr w:rsidR="006702D6" w:rsidRPr="002C5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426C"/>
    <w:multiLevelType w:val="multilevel"/>
    <w:tmpl w:val="E3C4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088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FED"/>
    <w:rsid w:val="0001478E"/>
    <w:rsid w:val="000157F7"/>
    <w:rsid w:val="00017174"/>
    <w:rsid w:val="00033731"/>
    <w:rsid w:val="0003401D"/>
    <w:rsid w:val="0003412B"/>
    <w:rsid w:val="0004207D"/>
    <w:rsid w:val="0004622C"/>
    <w:rsid w:val="00051F99"/>
    <w:rsid w:val="000558EB"/>
    <w:rsid w:val="0006007B"/>
    <w:rsid w:val="00073E8E"/>
    <w:rsid w:val="0007454E"/>
    <w:rsid w:val="000763CC"/>
    <w:rsid w:val="0008274F"/>
    <w:rsid w:val="000A0084"/>
    <w:rsid w:val="000A6229"/>
    <w:rsid w:val="000A6E81"/>
    <w:rsid w:val="000B6C79"/>
    <w:rsid w:val="000C0948"/>
    <w:rsid w:val="000D51DB"/>
    <w:rsid w:val="000E0BD3"/>
    <w:rsid w:val="000E3BC1"/>
    <w:rsid w:val="000E52B9"/>
    <w:rsid w:val="000F63A4"/>
    <w:rsid w:val="0010074D"/>
    <w:rsid w:val="00100861"/>
    <w:rsid w:val="00103823"/>
    <w:rsid w:val="001114E7"/>
    <w:rsid w:val="00115066"/>
    <w:rsid w:val="00115E2C"/>
    <w:rsid w:val="001247CC"/>
    <w:rsid w:val="00152789"/>
    <w:rsid w:val="00152A52"/>
    <w:rsid w:val="0015357A"/>
    <w:rsid w:val="00153663"/>
    <w:rsid w:val="00153A39"/>
    <w:rsid w:val="00162498"/>
    <w:rsid w:val="00166A47"/>
    <w:rsid w:val="001850AA"/>
    <w:rsid w:val="0019110C"/>
    <w:rsid w:val="001B0E96"/>
    <w:rsid w:val="001B1FF2"/>
    <w:rsid w:val="001B609D"/>
    <w:rsid w:val="001B7141"/>
    <w:rsid w:val="001C0625"/>
    <w:rsid w:val="001C07F7"/>
    <w:rsid w:val="001C54BB"/>
    <w:rsid w:val="001D03DC"/>
    <w:rsid w:val="001E0C62"/>
    <w:rsid w:val="001F7809"/>
    <w:rsid w:val="0020067B"/>
    <w:rsid w:val="00200A7D"/>
    <w:rsid w:val="00202C3F"/>
    <w:rsid w:val="00203C70"/>
    <w:rsid w:val="0020780C"/>
    <w:rsid w:val="0021187F"/>
    <w:rsid w:val="00222EAE"/>
    <w:rsid w:val="00232F11"/>
    <w:rsid w:val="00293DB1"/>
    <w:rsid w:val="002A5BB3"/>
    <w:rsid w:val="002A66E7"/>
    <w:rsid w:val="002A696E"/>
    <w:rsid w:val="002C4739"/>
    <w:rsid w:val="002C55DE"/>
    <w:rsid w:val="002C69E7"/>
    <w:rsid w:val="002D3719"/>
    <w:rsid w:val="002E4BB7"/>
    <w:rsid w:val="002E55C7"/>
    <w:rsid w:val="002E7958"/>
    <w:rsid w:val="00301CB6"/>
    <w:rsid w:val="0030355D"/>
    <w:rsid w:val="00306B10"/>
    <w:rsid w:val="00307EC3"/>
    <w:rsid w:val="00310F29"/>
    <w:rsid w:val="00311778"/>
    <w:rsid w:val="00311F42"/>
    <w:rsid w:val="00313816"/>
    <w:rsid w:val="00316579"/>
    <w:rsid w:val="003232D5"/>
    <w:rsid w:val="0033217E"/>
    <w:rsid w:val="0033250A"/>
    <w:rsid w:val="00334E4A"/>
    <w:rsid w:val="003412B1"/>
    <w:rsid w:val="003620D5"/>
    <w:rsid w:val="0036535F"/>
    <w:rsid w:val="003654B1"/>
    <w:rsid w:val="003662EC"/>
    <w:rsid w:val="00370F78"/>
    <w:rsid w:val="003764D8"/>
    <w:rsid w:val="00376EC5"/>
    <w:rsid w:val="00384E4D"/>
    <w:rsid w:val="0038537E"/>
    <w:rsid w:val="00396E75"/>
    <w:rsid w:val="003B0840"/>
    <w:rsid w:val="003C2A1A"/>
    <w:rsid w:val="003C5E8C"/>
    <w:rsid w:val="003D5A51"/>
    <w:rsid w:val="003E4967"/>
    <w:rsid w:val="003E5C25"/>
    <w:rsid w:val="003F258C"/>
    <w:rsid w:val="003F3DDD"/>
    <w:rsid w:val="003F631A"/>
    <w:rsid w:val="00401D90"/>
    <w:rsid w:val="00414AA6"/>
    <w:rsid w:val="00415CE6"/>
    <w:rsid w:val="00451876"/>
    <w:rsid w:val="00452A8A"/>
    <w:rsid w:val="0046075F"/>
    <w:rsid w:val="0046626A"/>
    <w:rsid w:val="0046753C"/>
    <w:rsid w:val="00471195"/>
    <w:rsid w:val="004725AC"/>
    <w:rsid w:val="00472F1A"/>
    <w:rsid w:val="004825FE"/>
    <w:rsid w:val="004911A0"/>
    <w:rsid w:val="004947F0"/>
    <w:rsid w:val="00494A33"/>
    <w:rsid w:val="004A6786"/>
    <w:rsid w:val="004B253C"/>
    <w:rsid w:val="004C1620"/>
    <w:rsid w:val="004D34FC"/>
    <w:rsid w:val="004D59C3"/>
    <w:rsid w:val="004E0F9C"/>
    <w:rsid w:val="004F1039"/>
    <w:rsid w:val="004F5A4A"/>
    <w:rsid w:val="004F7721"/>
    <w:rsid w:val="005109C2"/>
    <w:rsid w:val="005150EC"/>
    <w:rsid w:val="0051713E"/>
    <w:rsid w:val="00520102"/>
    <w:rsid w:val="00520889"/>
    <w:rsid w:val="00521410"/>
    <w:rsid w:val="00526808"/>
    <w:rsid w:val="005301B7"/>
    <w:rsid w:val="00530C5F"/>
    <w:rsid w:val="005373EE"/>
    <w:rsid w:val="00543830"/>
    <w:rsid w:val="005455D7"/>
    <w:rsid w:val="005468D3"/>
    <w:rsid w:val="0055084E"/>
    <w:rsid w:val="005528E1"/>
    <w:rsid w:val="00562970"/>
    <w:rsid w:val="00573F2F"/>
    <w:rsid w:val="005901E2"/>
    <w:rsid w:val="00592285"/>
    <w:rsid w:val="00595778"/>
    <w:rsid w:val="005967C4"/>
    <w:rsid w:val="005A455C"/>
    <w:rsid w:val="005A704C"/>
    <w:rsid w:val="005B37FF"/>
    <w:rsid w:val="005B416E"/>
    <w:rsid w:val="005B7C4C"/>
    <w:rsid w:val="005C5B31"/>
    <w:rsid w:val="005D1F04"/>
    <w:rsid w:val="005E04A0"/>
    <w:rsid w:val="005F127E"/>
    <w:rsid w:val="005F244F"/>
    <w:rsid w:val="005F2A04"/>
    <w:rsid w:val="005F3740"/>
    <w:rsid w:val="005F3B9D"/>
    <w:rsid w:val="00603472"/>
    <w:rsid w:val="00606267"/>
    <w:rsid w:val="006241F3"/>
    <w:rsid w:val="0062688D"/>
    <w:rsid w:val="00626D53"/>
    <w:rsid w:val="0063118C"/>
    <w:rsid w:val="00637CBA"/>
    <w:rsid w:val="00650F6A"/>
    <w:rsid w:val="00666788"/>
    <w:rsid w:val="006702D6"/>
    <w:rsid w:val="0067446D"/>
    <w:rsid w:val="0067715E"/>
    <w:rsid w:val="006901BC"/>
    <w:rsid w:val="006A737F"/>
    <w:rsid w:val="006B3A0F"/>
    <w:rsid w:val="006B448A"/>
    <w:rsid w:val="006C4364"/>
    <w:rsid w:val="006C442F"/>
    <w:rsid w:val="006C7A3D"/>
    <w:rsid w:val="006D758C"/>
    <w:rsid w:val="0071049F"/>
    <w:rsid w:val="00711227"/>
    <w:rsid w:val="0071343A"/>
    <w:rsid w:val="007178A0"/>
    <w:rsid w:val="00722722"/>
    <w:rsid w:val="00725A0D"/>
    <w:rsid w:val="00740CE9"/>
    <w:rsid w:val="00742F50"/>
    <w:rsid w:val="00754327"/>
    <w:rsid w:val="0075528D"/>
    <w:rsid w:val="00763744"/>
    <w:rsid w:val="007766AE"/>
    <w:rsid w:val="00792CDB"/>
    <w:rsid w:val="007A0992"/>
    <w:rsid w:val="007A2B89"/>
    <w:rsid w:val="007A4679"/>
    <w:rsid w:val="007A5E3E"/>
    <w:rsid w:val="007A7B01"/>
    <w:rsid w:val="007B2714"/>
    <w:rsid w:val="007B2754"/>
    <w:rsid w:val="007B6A40"/>
    <w:rsid w:val="007C02AC"/>
    <w:rsid w:val="007C38D5"/>
    <w:rsid w:val="007D12C6"/>
    <w:rsid w:val="007D7A0D"/>
    <w:rsid w:val="007E19D2"/>
    <w:rsid w:val="007F2497"/>
    <w:rsid w:val="007F55E4"/>
    <w:rsid w:val="00801F97"/>
    <w:rsid w:val="00810624"/>
    <w:rsid w:val="00830604"/>
    <w:rsid w:val="00832669"/>
    <w:rsid w:val="00852199"/>
    <w:rsid w:val="00853323"/>
    <w:rsid w:val="00854668"/>
    <w:rsid w:val="00855E98"/>
    <w:rsid w:val="00880490"/>
    <w:rsid w:val="008809AD"/>
    <w:rsid w:val="00882143"/>
    <w:rsid w:val="00887347"/>
    <w:rsid w:val="008931E9"/>
    <w:rsid w:val="008A0DCD"/>
    <w:rsid w:val="008B0E47"/>
    <w:rsid w:val="008C44F2"/>
    <w:rsid w:val="008C77ED"/>
    <w:rsid w:val="008C7DAC"/>
    <w:rsid w:val="008D6325"/>
    <w:rsid w:val="008F09FE"/>
    <w:rsid w:val="008F1054"/>
    <w:rsid w:val="008F5D5D"/>
    <w:rsid w:val="008F5ECA"/>
    <w:rsid w:val="008F7600"/>
    <w:rsid w:val="00911772"/>
    <w:rsid w:val="009122BD"/>
    <w:rsid w:val="009122DC"/>
    <w:rsid w:val="00915F48"/>
    <w:rsid w:val="00916FFA"/>
    <w:rsid w:val="009421CF"/>
    <w:rsid w:val="00942C60"/>
    <w:rsid w:val="00943A77"/>
    <w:rsid w:val="009469EB"/>
    <w:rsid w:val="00952690"/>
    <w:rsid w:val="00953D81"/>
    <w:rsid w:val="0096086C"/>
    <w:rsid w:val="00960AEE"/>
    <w:rsid w:val="00964E4A"/>
    <w:rsid w:val="00970728"/>
    <w:rsid w:val="009803D1"/>
    <w:rsid w:val="009834F7"/>
    <w:rsid w:val="00985408"/>
    <w:rsid w:val="009917E3"/>
    <w:rsid w:val="00994020"/>
    <w:rsid w:val="00996177"/>
    <w:rsid w:val="009A4F7B"/>
    <w:rsid w:val="009B004A"/>
    <w:rsid w:val="009B3922"/>
    <w:rsid w:val="009D0470"/>
    <w:rsid w:val="009D317C"/>
    <w:rsid w:val="009D594E"/>
    <w:rsid w:val="009F0199"/>
    <w:rsid w:val="00A0476E"/>
    <w:rsid w:val="00A17291"/>
    <w:rsid w:val="00A33AC3"/>
    <w:rsid w:val="00A348C3"/>
    <w:rsid w:val="00A52131"/>
    <w:rsid w:val="00A52DBF"/>
    <w:rsid w:val="00A564E6"/>
    <w:rsid w:val="00A56816"/>
    <w:rsid w:val="00A67160"/>
    <w:rsid w:val="00A71F17"/>
    <w:rsid w:val="00A801ED"/>
    <w:rsid w:val="00AA628D"/>
    <w:rsid w:val="00AB4EB7"/>
    <w:rsid w:val="00AC3C5B"/>
    <w:rsid w:val="00AC729B"/>
    <w:rsid w:val="00AF1902"/>
    <w:rsid w:val="00AF341E"/>
    <w:rsid w:val="00B043CD"/>
    <w:rsid w:val="00B06578"/>
    <w:rsid w:val="00B265B7"/>
    <w:rsid w:val="00B32689"/>
    <w:rsid w:val="00B3311C"/>
    <w:rsid w:val="00B3635C"/>
    <w:rsid w:val="00B46D35"/>
    <w:rsid w:val="00B47E47"/>
    <w:rsid w:val="00B5550D"/>
    <w:rsid w:val="00B61C67"/>
    <w:rsid w:val="00B73703"/>
    <w:rsid w:val="00B75A06"/>
    <w:rsid w:val="00B766B7"/>
    <w:rsid w:val="00B76DAE"/>
    <w:rsid w:val="00B800AB"/>
    <w:rsid w:val="00BB5AE5"/>
    <w:rsid w:val="00BC1B8F"/>
    <w:rsid w:val="00BE7C60"/>
    <w:rsid w:val="00C0276B"/>
    <w:rsid w:val="00C07343"/>
    <w:rsid w:val="00C22EF2"/>
    <w:rsid w:val="00C250A2"/>
    <w:rsid w:val="00C2527D"/>
    <w:rsid w:val="00C31DB4"/>
    <w:rsid w:val="00C43D07"/>
    <w:rsid w:val="00C539BC"/>
    <w:rsid w:val="00C546EA"/>
    <w:rsid w:val="00C57A63"/>
    <w:rsid w:val="00C61A22"/>
    <w:rsid w:val="00C652DA"/>
    <w:rsid w:val="00C801E3"/>
    <w:rsid w:val="00C81557"/>
    <w:rsid w:val="00C82175"/>
    <w:rsid w:val="00C82546"/>
    <w:rsid w:val="00C82AA9"/>
    <w:rsid w:val="00C93DEA"/>
    <w:rsid w:val="00CA6904"/>
    <w:rsid w:val="00CB0512"/>
    <w:rsid w:val="00CB3629"/>
    <w:rsid w:val="00CB6FB7"/>
    <w:rsid w:val="00CC4BCE"/>
    <w:rsid w:val="00CF3606"/>
    <w:rsid w:val="00D22D44"/>
    <w:rsid w:val="00D25BAC"/>
    <w:rsid w:val="00D2636E"/>
    <w:rsid w:val="00D31567"/>
    <w:rsid w:val="00D35784"/>
    <w:rsid w:val="00D41C27"/>
    <w:rsid w:val="00D50128"/>
    <w:rsid w:val="00D51E68"/>
    <w:rsid w:val="00D53B9B"/>
    <w:rsid w:val="00D64FDB"/>
    <w:rsid w:val="00D67EA2"/>
    <w:rsid w:val="00D8310B"/>
    <w:rsid w:val="00D9024D"/>
    <w:rsid w:val="00DB337C"/>
    <w:rsid w:val="00DD3AA8"/>
    <w:rsid w:val="00DD3E9F"/>
    <w:rsid w:val="00DD6381"/>
    <w:rsid w:val="00E11460"/>
    <w:rsid w:val="00E146CD"/>
    <w:rsid w:val="00E310EF"/>
    <w:rsid w:val="00E31227"/>
    <w:rsid w:val="00E31273"/>
    <w:rsid w:val="00E3461C"/>
    <w:rsid w:val="00E37BCC"/>
    <w:rsid w:val="00E567CE"/>
    <w:rsid w:val="00E60263"/>
    <w:rsid w:val="00E61361"/>
    <w:rsid w:val="00E615FD"/>
    <w:rsid w:val="00E65800"/>
    <w:rsid w:val="00E66457"/>
    <w:rsid w:val="00E74A4C"/>
    <w:rsid w:val="00EC00DD"/>
    <w:rsid w:val="00EC7C8E"/>
    <w:rsid w:val="00ED5646"/>
    <w:rsid w:val="00ED5ECB"/>
    <w:rsid w:val="00EE4732"/>
    <w:rsid w:val="00EF233A"/>
    <w:rsid w:val="00EF239D"/>
    <w:rsid w:val="00EF5053"/>
    <w:rsid w:val="00F00B87"/>
    <w:rsid w:val="00F010F8"/>
    <w:rsid w:val="00F15DF4"/>
    <w:rsid w:val="00F276BB"/>
    <w:rsid w:val="00F40B2F"/>
    <w:rsid w:val="00F42B34"/>
    <w:rsid w:val="00F45D61"/>
    <w:rsid w:val="00F50DAE"/>
    <w:rsid w:val="00F60FCF"/>
    <w:rsid w:val="00F62BAC"/>
    <w:rsid w:val="00F64B79"/>
    <w:rsid w:val="00F65FAB"/>
    <w:rsid w:val="00F70B69"/>
    <w:rsid w:val="00F71CFC"/>
    <w:rsid w:val="00F72FED"/>
    <w:rsid w:val="00F779FE"/>
    <w:rsid w:val="00FA1428"/>
    <w:rsid w:val="00FA4855"/>
    <w:rsid w:val="00FC40C5"/>
    <w:rsid w:val="00FD4F4E"/>
    <w:rsid w:val="00FE72FB"/>
    <w:rsid w:val="00FF33E4"/>
    <w:rsid w:val="00FF342F"/>
    <w:rsid w:val="00FF7696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98C9"/>
  <w15:chartTrackingRefBased/>
  <w15:docId w15:val="{60ED7888-F1CA-4D9A-B1AE-A641B2AE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FED"/>
    <w:pPr>
      <w:widowControl w:val="0"/>
      <w:jc w:val="both"/>
    </w:pPr>
    <w:rPr>
      <w:rFonts w:eastAsia="SimSu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1">
    <w:name w:val="网格型1"/>
    <w:basedOn w:val="NormalTablo"/>
    <w:next w:val="TabloKlavuzu"/>
    <w:uiPriority w:val="39"/>
    <w:rsid w:val="00F72FED"/>
    <w:rPr>
      <w:rFonts w:ascii="Times New Roman" w:eastAsia="SimSu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72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4AB9B9-51F6-4D1F-A307-AC1EC64765F0}">
  <we:reference id="WA200005826" version="1.8.0.0" store="Omex" storeType="OMEX"/>
  <we:alternateReferences>
    <we:reference id="WA200005826" version="1.8.0.0" store="WA2000058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476</Words>
  <Characters>3393</Characters>
  <Application>Microsoft Office Word</Application>
  <DocSecurity>0</DocSecurity>
  <Lines>261</Lines>
  <Paragraphs>55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文君 张</dc:creator>
  <cp:keywords/>
  <dc:description/>
  <cp:lastModifiedBy>Öğr. Gör. Hasan Celal BALIKCI</cp:lastModifiedBy>
  <cp:revision>57</cp:revision>
  <dcterms:created xsi:type="dcterms:W3CDTF">2025-07-04T09:27:00Z</dcterms:created>
  <dcterms:modified xsi:type="dcterms:W3CDTF">2025-10-06T11:52:00Z</dcterms:modified>
</cp:coreProperties>
</file>