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551E9" w14:textId="6C0DA9D7" w:rsidR="00E27ED7" w:rsidRPr="007516CD" w:rsidRDefault="00E27ED7" w:rsidP="00E27ED7">
      <w:pPr>
        <w:ind w:firstLine="567"/>
        <w:jc w:val="center"/>
        <w:rPr>
          <w:rFonts w:ascii="Times New Roman" w:hAnsi="Times New Roman"/>
          <w:b/>
          <w:szCs w:val="24"/>
        </w:rPr>
      </w:pPr>
      <w:r w:rsidRPr="007516CD">
        <w:rPr>
          <w:rFonts w:ascii="Times New Roman" w:hAnsi="Times New Roman"/>
          <w:b/>
          <w:szCs w:val="24"/>
        </w:rPr>
        <w:t xml:space="preserve">Çocuklar İçin Problemli Teknoloji Kullanımı Ölçeği </w:t>
      </w:r>
    </w:p>
    <w:tbl>
      <w:tblPr>
        <w:tblW w:w="54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
        <w:gridCol w:w="6829"/>
        <w:gridCol w:w="542"/>
        <w:gridCol w:w="542"/>
        <w:gridCol w:w="542"/>
        <w:gridCol w:w="542"/>
        <w:gridCol w:w="542"/>
      </w:tblGrid>
      <w:tr w:rsidR="00E27ED7" w:rsidRPr="004E7335" w14:paraId="33295951" w14:textId="77777777" w:rsidTr="001C52A5">
        <w:trPr>
          <w:cantSplit/>
          <w:trHeight w:val="1551"/>
          <w:jc w:val="center"/>
        </w:trPr>
        <w:tc>
          <w:tcPr>
            <w:tcW w:w="261" w:type="dxa"/>
            <w:shd w:val="clear" w:color="auto" w:fill="auto"/>
            <w:textDirection w:val="btLr"/>
          </w:tcPr>
          <w:p w14:paraId="4B0441F8" w14:textId="77777777" w:rsidR="00E27ED7" w:rsidRPr="004E7335" w:rsidRDefault="00E27ED7" w:rsidP="001C52A5">
            <w:pPr>
              <w:spacing w:after="0" w:line="240" w:lineRule="auto"/>
              <w:ind w:left="113" w:right="113"/>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Madde No</w:t>
            </w:r>
          </w:p>
        </w:tc>
        <w:tc>
          <w:tcPr>
            <w:tcW w:w="6845" w:type="dxa"/>
            <w:shd w:val="clear" w:color="auto" w:fill="auto"/>
          </w:tcPr>
          <w:p w14:paraId="7D639757"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p>
          <w:p w14:paraId="70B1D30C" w14:textId="77777777" w:rsidR="00E27ED7" w:rsidRPr="004E7335" w:rsidRDefault="00E27ED7" w:rsidP="001C52A5">
            <w:pPr>
              <w:spacing w:after="0" w:line="240" w:lineRule="auto"/>
              <w:jc w:val="both"/>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Aşağıda yer alan ölçekteki maddelerin okul öncesi düzeyinde eğitim gören çocuğunuzun teknolojik araçları (bilgisayar, tablet, akıllı telefon, televizyon vb.) kullanım sıklıklarını düşünerek değerlendiriniz. Lütfen her madde için yalnızca bir seçeneği işaretleyiniz.</w:t>
            </w:r>
          </w:p>
        </w:tc>
        <w:tc>
          <w:tcPr>
            <w:tcW w:w="543" w:type="dxa"/>
            <w:shd w:val="clear" w:color="auto" w:fill="auto"/>
            <w:textDirection w:val="btLr"/>
          </w:tcPr>
          <w:p w14:paraId="70FA69AB" w14:textId="77777777" w:rsidR="00E27ED7" w:rsidRPr="004E7335" w:rsidRDefault="00E27ED7" w:rsidP="001C52A5">
            <w:pPr>
              <w:spacing w:after="0" w:line="240" w:lineRule="auto"/>
              <w:ind w:left="113" w:right="113"/>
              <w:jc w:val="center"/>
              <w:rPr>
                <w:rFonts w:ascii="Times New Roman" w:eastAsia="Times New Roman" w:hAnsi="Times New Roman"/>
                <w:b/>
                <w:bCs/>
                <w:sz w:val="20"/>
                <w:szCs w:val="18"/>
                <w:lang w:eastAsia="tr-TR"/>
              </w:rPr>
            </w:pPr>
            <w:r w:rsidRPr="004E7335">
              <w:rPr>
                <w:rFonts w:ascii="Times New Roman" w:eastAsia="Times New Roman" w:hAnsi="Times New Roman"/>
                <w:b/>
                <w:bCs/>
                <w:sz w:val="20"/>
                <w:szCs w:val="18"/>
                <w:lang w:eastAsia="tr-TR"/>
              </w:rPr>
              <w:t>Hiç Katılmıyorum</w:t>
            </w:r>
          </w:p>
        </w:tc>
        <w:tc>
          <w:tcPr>
            <w:tcW w:w="543" w:type="dxa"/>
            <w:shd w:val="clear" w:color="auto" w:fill="auto"/>
            <w:textDirection w:val="btLr"/>
          </w:tcPr>
          <w:p w14:paraId="51B4BE21" w14:textId="77777777" w:rsidR="00E27ED7" w:rsidRPr="004E7335" w:rsidRDefault="00E27ED7" w:rsidP="001C52A5">
            <w:pPr>
              <w:spacing w:after="0" w:line="240" w:lineRule="auto"/>
              <w:ind w:left="113" w:right="113"/>
              <w:jc w:val="center"/>
              <w:rPr>
                <w:rFonts w:ascii="Times New Roman" w:eastAsia="Times New Roman" w:hAnsi="Times New Roman"/>
                <w:b/>
                <w:bCs/>
                <w:sz w:val="20"/>
                <w:szCs w:val="18"/>
                <w:lang w:eastAsia="tr-TR"/>
              </w:rPr>
            </w:pPr>
            <w:r w:rsidRPr="004E7335">
              <w:rPr>
                <w:rFonts w:ascii="Times New Roman" w:eastAsia="Times New Roman" w:hAnsi="Times New Roman"/>
                <w:b/>
                <w:bCs/>
                <w:sz w:val="20"/>
                <w:szCs w:val="18"/>
                <w:lang w:eastAsia="tr-TR"/>
              </w:rPr>
              <w:t>Kısmen Katılmıyorum</w:t>
            </w:r>
          </w:p>
        </w:tc>
        <w:tc>
          <w:tcPr>
            <w:tcW w:w="543" w:type="dxa"/>
            <w:shd w:val="clear" w:color="auto" w:fill="auto"/>
            <w:textDirection w:val="btLr"/>
          </w:tcPr>
          <w:p w14:paraId="1DEEDF51" w14:textId="77777777" w:rsidR="00E27ED7" w:rsidRPr="004E7335" w:rsidRDefault="00E27ED7" w:rsidP="001C52A5">
            <w:pPr>
              <w:spacing w:after="0" w:line="240" w:lineRule="auto"/>
              <w:ind w:left="113" w:right="113"/>
              <w:jc w:val="center"/>
              <w:rPr>
                <w:rFonts w:ascii="Times New Roman" w:eastAsia="Times New Roman" w:hAnsi="Times New Roman"/>
                <w:b/>
                <w:bCs/>
                <w:sz w:val="20"/>
                <w:szCs w:val="18"/>
                <w:lang w:eastAsia="tr-TR"/>
              </w:rPr>
            </w:pPr>
            <w:r w:rsidRPr="004E7335">
              <w:rPr>
                <w:rFonts w:ascii="Times New Roman" w:eastAsia="Times New Roman" w:hAnsi="Times New Roman"/>
                <w:b/>
                <w:bCs/>
                <w:sz w:val="20"/>
                <w:szCs w:val="18"/>
                <w:lang w:eastAsia="tr-TR"/>
              </w:rPr>
              <w:t>Kararsızım</w:t>
            </w:r>
          </w:p>
        </w:tc>
        <w:tc>
          <w:tcPr>
            <w:tcW w:w="543" w:type="dxa"/>
            <w:shd w:val="clear" w:color="auto" w:fill="auto"/>
            <w:textDirection w:val="btLr"/>
          </w:tcPr>
          <w:p w14:paraId="6FF9EC68" w14:textId="77777777" w:rsidR="00E27ED7" w:rsidRPr="004E7335" w:rsidRDefault="00E27ED7" w:rsidP="001C52A5">
            <w:pPr>
              <w:spacing w:after="0" w:line="240" w:lineRule="auto"/>
              <w:ind w:left="113" w:right="113"/>
              <w:jc w:val="center"/>
              <w:rPr>
                <w:rFonts w:ascii="Times New Roman" w:eastAsia="Times New Roman" w:hAnsi="Times New Roman"/>
                <w:b/>
                <w:bCs/>
                <w:sz w:val="20"/>
                <w:szCs w:val="18"/>
                <w:lang w:eastAsia="tr-TR"/>
              </w:rPr>
            </w:pPr>
            <w:r w:rsidRPr="004E7335">
              <w:rPr>
                <w:rFonts w:ascii="Times New Roman" w:eastAsia="Times New Roman" w:hAnsi="Times New Roman"/>
                <w:b/>
                <w:bCs/>
                <w:sz w:val="20"/>
                <w:szCs w:val="18"/>
                <w:lang w:eastAsia="tr-TR"/>
              </w:rPr>
              <w:t>Kısmen Katılıyorum</w:t>
            </w:r>
          </w:p>
        </w:tc>
        <w:tc>
          <w:tcPr>
            <w:tcW w:w="543" w:type="dxa"/>
            <w:shd w:val="clear" w:color="auto" w:fill="auto"/>
            <w:textDirection w:val="btLr"/>
          </w:tcPr>
          <w:p w14:paraId="61EF44A5" w14:textId="77777777" w:rsidR="00E27ED7" w:rsidRPr="004E7335" w:rsidRDefault="00E27ED7" w:rsidP="001C52A5">
            <w:pPr>
              <w:spacing w:after="0" w:line="240" w:lineRule="auto"/>
              <w:ind w:left="113" w:right="113"/>
              <w:jc w:val="center"/>
              <w:rPr>
                <w:rFonts w:ascii="Times New Roman" w:eastAsia="Times New Roman" w:hAnsi="Times New Roman"/>
                <w:b/>
                <w:bCs/>
                <w:sz w:val="20"/>
                <w:szCs w:val="18"/>
                <w:lang w:eastAsia="tr-TR"/>
              </w:rPr>
            </w:pPr>
            <w:r w:rsidRPr="004E7335">
              <w:rPr>
                <w:rFonts w:ascii="Times New Roman" w:eastAsia="Times New Roman" w:hAnsi="Times New Roman"/>
                <w:b/>
                <w:bCs/>
                <w:sz w:val="20"/>
                <w:szCs w:val="18"/>
                <w:lang w:eastAsia="tr-TR"/>
              </w:rPr>
              <w:t>Tamamen Katılıyorum</w:t>
            </w:r>
          </w:p>
        </w:tc>
      </w:tr>
      <w:tr w:rsidR="00E27ED7" w:rsidRPr="004E7335" w14:paraId="6103B5E5" w14:textId="77777777" w:rsidTr="001C52A5">
        <w:trPr>
          <w:cantSplit/>
          <w:trHeight w:val="23"/>
          <w:jc w:val="center"/>
        </w:trPr>
        <w:tc>
          <w:tcPr>
            <w:tcW w:w="261" w:type="dxa"/>
            <w:shd w:val="clear" w:color="auto" w:fill="C0C0C0"/>
          </w:tcPr>
          <w:p w14:paraId="54543711"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1</w:t>
            </w:r>
          </w:p>
        </w:tc>
        <w:tc>
          <w:tcPr>
            <w:tcW w:w="6845" w:type="dxa"/>
            <w:shd w:val="clear" w:color="auto" w:fill="C0C0C0"/>
          </w:tcPr>
          <w:p w14:paraId="3DD15B52"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szCs w:val="20"/>
                <w:lang w:eastAsia="tr-TR"/>
              </w:rPr>
              <w:t>Çocuğum gün içerisinde ortalama 1,5 saatten fazla teknolojik araçlarla vakit geçirir.</w:t>
            </w:r>
          </w:p>
        </w:tc>
        <w:tc>
          <w:tcPr>
            <w:tcW w:w="543" w:type="dxa"/>
            <w:shd w:val="clear" w:color="auto" w:fill="C0C0C0"/>
          </w:tcPr>
          <w:p w14:paraId="23A931F5"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C0C0C0"/>
          </w:tcPr>
          <w:p w14:paraId="2CEE3D53"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C0C0C0"/>
          </w:tcPr>
          <w:p w14:paraId="4AB37145"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C0C0C0"/>
          </w:tcPr>
          <w:p w14:paraId="610D2EEB"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C0C0C0"/>
          </w:tcPr>
          <w:p w14:paraId="51CDD8D1"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43B90C81" w14:textId="77777777" w:rsidTr="001C52A5">
        <w:trPr>
          <w:cantSplit/>
          <w:trHeight w:val="23"/>
          <w:jc w:val="center"/>
        </w:trPr>
        <w:tc>
          <w:tcPr>
            <w:tcW w:w="261" w:type="dxa"/>
            <w:shd w:val="clear" w:color="auto" w:fill="auto"/>
          </w:tcPr>
          <w:p w14:paraId="66660893"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2</w:t>
            </w:r>
          </w:p>
        </w:tc>
        <w:tc>
          <w:tcPr>
            <w:tcW w:w="6845" w:type="dxa"/>
            <w:shd w:val="clear" w:color="auto" w:fill="auto"/>
          </w:tcPr>
          <w:p w14:paraId="7363EF4D"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szCs w:val="20"/>
                <w:lang w:eastAsia="tr-TR"/>
              </w:rPr>
              <w:t>Çocuğum teknoloji kullanımı konusunda belirlediğimiz süre sınırını aşar.</w:t>
            </w:r>
          </w:p>
        </w:tc>
        <w:tc>
          <w:tcPr>
            <w:tcW w:w="543" w:type="dxa"/>
            <w:shd w:val="clear" w:color="auto" w:fill="auto"/>
          </w:tcPr>
          <w:p w14:paraId="5BE05F7F"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auto"/>
          </w:tcPr>
          <w:p w14:paraId="49BC7529"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auto"/>
          </w:tcPr>
          <w:p w14:paraId="5DE7808E"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auto"/>
          </w:tcPr>
          <w:p w14:paraId="153BBF8D"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auto"/>
          </w:tcPr>
          <w:p w14:paraId="30303048"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7EACBC02" w14:textId="77777777" w:rsidTr="001C52A5">
        <w:trPr>
          <w:cantSplit/>
          <w:trHeight w:val="23"/>
          <w:jc w:val="center"/>
        </w:trPr>
        <w:tc>
          <w:tcPr>
            <w:tcW w:w="261" w:type="dxa"/>
            <w:shd w:val="clear" w:color="auto" w:fill="C0C0C0"/>
          </w:tcPr>
          <w:p w14:paraId="2D217C3E"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3</w:t>
            </w:r>
          </w:p>
        </w:tc>
        <w:tc>
          <w:tcPr>
            <w:tcW w:w="6845" w:type="dxa"/>
            <w:shd w:val="clear" w:color="auto" w:fill="C0C0C0"/>
          </w:tcPr>
          <w:p w14:paraId="78A82605"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szCs w:val="20"/>
                <w:lang w:eastAsia="tr-TR"/>
              </w:rPr>
              <w:t>Çocuğum teknolojik araçlarla vakit geçirme isteğini sıklıkla dile getirir.</w:t>
            </w:r>
          </w:p>
        </w:tc>
        <w:tc>
          <w:tcPr>
            <w:tcW w:w="543" w:type="dxa"/>
            <w:shd w:val="clear" w:color="auto" w:fill="C0C0C0"/>
          </w:tcPr>
          <w:p w14:paraId="65C7834D"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C0C0C0"/>
          </w:tcPr>
          <w:p w14:paraId="320519FC"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C0C0C0"/>
          </w:tcPr>
          <w:p w14:paraId="08C29970"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C0C0C0"/>
          </w:tcPr>
          <w:p w14:paraId="2C851CB4"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C0C0C0"/>
          </w:tcPr>
          <w:p w14:paraId="09AAF604"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307F3E78" w14:textId="77777777" w:rsidTr="001C52A5">
        <w:trPr>
          <w:cantSplit/>
          <w:trHeight w:val="23"/>
          <w:jc w:val="center"/>
        </w:trPr>
        <w:tc>
          <w:tcPr>
            <w:tcW w:w="261" w:type="dxa"/>
            <w:shd w:val="clear" w:color="auto" w:fill="auto"/>
          </w:tcPr>
          <w:p w14:paraId="43B5A0A6"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4</w:t>
            </w:r>
          </w:p>
        </w:tc>
        <w:tc>
          <w:tcPr>
            <w:tcW w:w="6845" w:type="dxa"/>
            <w:shd w:val="clear" w:color="auto" w:fill="auto"/>
          </w:tcPr>
          <w:p w14:paraId="29E0C6F7"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szCs w:val="20"/>
                <w:lang w:eastAsia="tr-TR"/>
              </w:rPr>
              <w:t>Çocuğumun teknolojiyi ilk zamanlardaki kullanım süresi ile şimdiki kullanım süresi arasında kayda değer bir artış vardır.</w:t>
            </w:r>
          </w:p>
        </w:tc>
        <w:tc>
          <w:tcPr>
            <w:tcW w:w="543" w:type="dxa"/>
            <w:shd w:val="clear" w:color="auto" w:fill="auto"/>
          </w:tcPr>
          <w:p w14:paraId="2F3DB039"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auto"/>
          </w:tcPr>
          <w:p w14:paraId="6C9E40EA"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auto"/>
          </w:tcPr>
          <w:p w14:paraId="0E2D326B"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auto"/>
          </w:tcPr>
          <w:p w14:paraId="76F3EB70"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auto"/>
          </w:tcPr>
          <w:p w14:paraId="069C2D37"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2888B05B" w14:textId="77777777" w:rsidTr="001C52A5">
        <w:trPr>
          <w:cantSplit/>
          <w:trHeight w:val="23"/>
          <w:jc w:val="center"/>
        </w:trPr>
        <w:tc>
          <w:tcPr>
            <w:tcW w:w="261" w:type="dxa"/>
            <w:shd w:val="clear" w:color="auto" w:fill="C0C0C0"/>
          </w:tcPr>
          <w:p w14:paraId="1C8C50DF"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5</w:t>
            </w:r>
          </w:p>
        </w:tc>
        <w:tc>
          <w:tcPr>
            <w:tcW w:w="6845" w:type="dxa"/>
            <w:shd w:val="clear" w:color="auto" w:fill="C0C0C0"/>
          </w:tcPr>
          <w:p w14:paraId="4E07353B"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lang w:eastAsia="tr-TR"/>
              </w:rPr>
              <w:t>Çocuğum gündelik sorumluluklarını yerine getirmeden teknolojik araçlarla vakit geçirmeye başlar.</w:t>
            </w:r>
          </w:p>
        </w:tc>
        <w:tc>
          <w:tcPr>
            <w:tcW w:w="543" w:type="dxa"/>
            <w:shd w:val="clear" w:color="auto" w:fill="C0C0C0"/>
          </w:tcPr>
          <w:p w14:paraId="0591F772"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C0C0C0"/>
          </w:tcPr>
          <w:p w14:paraId="4BCE902D"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C0C0C0"/>
          </w:tcPr>
          <w:p w14:paraId="4E7DFE4A"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C0C0C0"/>
          </w:tcPr>
          <w:p w14:paraId="529144F5"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C0C0C0"/>
          </w:tcPr>
          <w:p w14:paraId="2A0F504F"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42A53AAA" w14:textId="77777777" w:rsidTr="001C52A5">
        <w:trPr>
          <w:cantSplit/>
          <w:trHeight w:val="23"/>
          <w:jc w:val="center"/>
        </w:trPr>
        <w:tc>
          <w:tcPr>
            <w:tcW w:w="261" w:type="dxa"/>
            <w:shd w:val="clear" w:color="auto" w:fill="auto"/>
          </w:tcPr>
          <w:p w14:paraId="1EE25BBE"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6</w:t>
            </w:r>
          </w:p>
        </w:tc>
        <w:tc>
          <w:tcPr>
            <w:tcW w:w="6845" w:type="dxa"/>
            <w:shd w:val="clear" w:color="auto" w:fill="auto"/>
          </w:tcPr>
          <w:p w14:paraId="6CE642D7"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lang w:eastAsia="tr-TR"/>
              </w:rPr>
              <w:t>Çocuğum teknolojik araçlarla vakit geçirmediği zamanlarda olumsuz duygular hisseder.</w:t>
            </w:r>
          </w:p>
        </w:tc>
        <w:tc>
          <w:tcPr>
            <w:tcW w:w="543" w:type="dxa"/>
            <w:shd w:val="clear" w:color="auto" w:fill="auto"/>
          </w:tcPr>
          <w:p w14:paraId="589F227F"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auto"/>
          </w:tcPr>
          <w:p w14:paraId="6BFB4DA8"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auto"/>
          </w:tcPr>
          <w:p w14:paraId="22DF18F9"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auto"/>
          </w:tcPr>
          <w:p w14:paraId="63CDD482"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auto"/>
          </w:tcPr>
          <w:p w14:paraId="6A5E6713"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3E1E26C0" w14:textId="77777777" w:rsidTr="001C52A5">
        <w:trPr>
          <w:cantSplit/>
          <w:trHeight w:val="23"/>
          <w:jc w:val="center"/>
        </w:trPr>
        <w:tc>
          <w:tcPr>
            <w:tcW w:w="261" w:type="dxa"/>
            <w:shd w:val="clear" w:color="auto" w:fill="C0C0C0"/>
          </w:tcPr>
          <w:p w14:paraId="57C861C6"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7</w:t>
            </w:r>
          </w:p>
        </w:tc>
        <w:tc>
          <w:tcPr>
            <w:tcW w:w="6845" w:type="dxa"/>
            <w:shd w:val="clear" w:color="auto" w:fill="C0C0C0"/>
          </w:tcPr>
          <w:p w14:paraId="3D5BD6DA"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lang w:eastAsia="tr-TR"/>
              </w:rPr>
              <w:t>Çocuğum teknolojik araçlarla vakit geçirmeye başladığında olumlu duygular hisseder.</w:t>
            </w:r>
          </w:p>
        </w:tc>
        <w:tc>
          <w:tcPr>
            <w:tcW w:w="543" w:type="dxa"/>
            <w:shd w:val="clear" w:color="auto" w:fill="C0C0C0"/>
          </w:tcPr>
          <w:p w14:paraId="074E2E95"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C0C0C0"/>
          </w:tcPr>
          <w:p w14:paraId="5D5DC53F"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C0C0C0"/>
          </w:tcPr>
          <w:p w14:paraId="7164E7C9"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C0C0C0"/>
          </w:tcPr>
          <w:p w14:paraId="471D0B6C"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C0C0C0"/>
          </w:tcPr>
          <w:p w14:paraId="404BFC63"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7508FE3B" w14:textId="77777777" w:rsidTr="001C52A5">
        <w:trPr>
          <w:cantSplit/>
          <w:trHeight w:val="23"/>
          <w:jc w:val="center"/>
        </w:trPr>
        <w:tc>
          <w:tcPr>
            <w:tcW w:w="261" w:type="dxa"/>
            <w:shd w:val="clear" w:color="auto" w:fill="auto"/>
          </w:tcPr>
          <w:p w14:paraId="25C163DA"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8</w:t>
            </w:r>
          </w:p>
        </w:tc>
        <w:tc>
          <w:tcPr>
            <w:tcW w:w="6845" w:type="dxa"/>
            <w:shd w:val="clear" w:color="auto" w:fill="auto"/>
          </w:tcPr>
          <w:p w14:paraId="07205C58"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lang w:eastAsia="tr-TR"/>
              </w:rPr>
              <w:t>Çocuğum kendisini üzgün hissettiğinde teknolojik araçlarla vakit geçirerek rahatlar.</w:t>
            </w:r>
          </w:p>
        </w:tc>
        <w:tc>
          <w:tcPr>
            <w:tcW w:w="543" w:type="dxa"/>
            <w:shd w:val="clear" w:color="auto" w:fill="auto"/>
          </w:tcPr>
          <w:p w14:paraId="7F834DA5"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auto"/>
          </w:tcPr>
          <w:p w14:paraId="6B469D30"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auto"/>
          </w:tcPr>
          <w:p w14:paraId="0F092A29"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auto"/>
          </w:tcPr>
          <w:p w14:paraId="6DA313C6"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auto"/>
          </w:tcPr>
          <w:p w14:paraId="243A8B91"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2D9C3F13" w14:textId="77777777" w:rsidTr="001C52A5">
        <w:trPr>
          <w:cantSplit/>
          <w:trHeight w:val="23"/>
          <w:jc w:val="center"/>
        </w:trPr>
        <w:tc>
          <w:tcPr>
            <w:tcW w:w="261" w:type="dxa"/>
            <w:shd w:val="clear" w:color="auto" w:fill="C0C0C0"/>
          </w:tcPr>
          <w:p w14:paraId="750E255A"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9</w:t>
            </w:r>
          </w:p>
        </w:tc>
        <w:tc>
          <w:tcPr>
            <w:tcW w:w="6845" w:type="dxa"/>
            <w:shd w:val="clear" w:color="auto" w:fill="C0C0C0"/>
          </w:tcPr>
          <w:p w14:paraId="3ABBDAB7"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lang w:eastAsia="tr-TR"/>
              </w:rPr>
              <w:t>Çocuğum vaktini teknolojik araçlarla geçirmediği zamanlarda dahi teknolojik araçları düşünmektedir.</w:t>
            </w:r>
          </w:p>
        </w:tc>
        <w:tc>
          <w:tcPr>
            <w:tcW w:w="543" w:type="dxa"/>
            <w:shd w:val="clear" w:color="auto" w:fill="C0C0C0"/>
          </w:tcPr>
          <w:p w14:paraId="53C28368"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C0C0C0"/>
          </w:tcPr>
          <w:p w14:paraId="68382052"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C0C0C0"/>
          </w:tcPr>
          <w:p w14:paraId="4C3CC713"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C0C0C0"/>
          </w:tcPr>
          <w:p w14:paraId="52AE0336"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C0C0C0"/>
          </w:tcPr>
          <w:p w14:paraId="78BE0A40"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33104A6E" w14:textId="77777777" w:rsidTr="001C52A5">
        <w:trPr>
          <w:cantSplit/>
          <w:trHeight w:val="23"/>
          <w:jc w:val="center"/>
        </w:trPr>
        <w:tc>
          <w:tcPr>
            <w:tcW w:w="261" w:type="dxa"/>
            <w:shd w:val="clear" w:color="auto" w:fill="auto"/>
          </w:tcPr>
          <w:p w14:paraId="5E2C7F43"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10</w:t>
            </w:r>
          </w:p>
        </w:tc>
        <w:tc>
          <w:tcPr>
            <w:tcW w:w="6845" w:type="dxa"/>
            <w:shd w:val="clear" w:color="auto" w:fill="auto"/>
          </w:tcPr>
          <w:p w14:paraId="6C1B127E"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lang w:eastAsia="tr-TR"/>
              </w:rPr>
              <w:t>Çocuğum bizimle veya arkadaşlarıyla beraber vakit geçirmek yerine teknolojik araçlarla vakit geçirmeyi tercih eder.</w:t>
            </w:r>
          </w:p>
        </w:tc>
        <w:tc>
          <w:tcPr>
            <w:tcW w:w="543" w:type="dxa"/>
            <w:shd w:val="clear" w:color="auto" w:fill="auto"/>
          </w:tcPr>
          <w:p w14:paraId="65A14DDA"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auto"/>
          </w:tcPr>
          <w:p w14:paraId="78349B8E"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auto"/>
          </w:tcPr>
          <w:p w14:paraId="15407DFD"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auto"/>
          </w:tcPr>
          <w:p w14:paraId="662E1FDC"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auto"/>
          </w:tcPr>
          <w:p w14:paraId="128929AB"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158E1888" w14:textId="77777777" w:rsidTr="001C52A5">
        <w:trPr>
          <w:cantSplit/>
          <w:trHeight w:val="23"/>
          <w:jc w:val="center"/>
        </w:trPr>
        <w:tc>
          <w:tcPr>
            <w:tcW w:w="261" w:type="dxa"/>
            <w:shd w:val="clear" w:color="auto" w:fill="C0C0C0"/>
          </w:tcPr>
          <w:p w14:paraId="1304387A"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11</w:t>
            </w:r>
          </w:p>
        </w:tc>
        <w:tc>
          <w:tcPr>
            <w:tcW w:w="6845" w:type="dxa"/>
            <w:shd w:val="clear" w:color="auto" w:fill="C0C0C0"/>
          </w:tcPr>
          <w:p w14:paraId="23F763FC"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szCs w:val="20"/>
                <w:lang w:eastAsia="tr-TR"/>
              </w:rPr>
              <w:t>Çocuğum teknolojik araçlar üzerinden yaşına uygun olmayan oyunlar/filmler ile vakit geçirir.</w:t>
            </w:r>
          </w:p>
        </w:tc>
        <w:tc>
          <w:tcPr>
            <w:tcW w:w="543" w:type="dxa"/>
            <w:shd w:val="clear" w:color="auto" w:fill="C0C0C0"/>
          </w:tcPr>
          <w:p w14:paraId="64C36ED8"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C0C0C0"/>
          </w:tcPr>
          <w:p w14:paraId="38804C6E"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C0C0C0"/>
          </w:tcPr>
          <w:p w14:paraId="2D00EA62"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C0C0C0"/>
          </w:tcPr>
          <w:p w14:paraId="172C83F3"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C0C0C0"/>
          </w:tcPr>
          <w:p w14:paraId="21CECCA8"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6850DA70" w14:textId="77777777" w:rsidTr="001C52A5">
        <w:trPr>
          <w:cantSplit/>
          <w:trHeight w:val="23"/>
          <w:jc w:val="center"/>
        </w:trPr>
        <w:tc>
          <w:tcPr>
            <w:tcW w:w="261" w:type="dxa"/>
            <w:shd w:val="clear" w:color="auto" w:fill="auto"/>
          </w:tcPr>
          <w:p w14:paraId="074FE889"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12</w:t>
            </w:r>
          </w:p>
        </w:tc>
        <w:tc>
          <w:tcPr>
            <w:tcW w:w="6845" w:type="dxa"/>
            <w:shd w:val="clear" w:color="auto" w:fill="auto"/>
          </w:tcPr>
          <w:p w14:paraId="1F987C0E"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lang w:eastAsia="tr-TR"/>
              </w:rPr>
              <w:t>Çocuğumun teknoloji kullanımı onun yalnızlaşmasına neden olur.</w:t>
            </w:r>
          </w:p>
        </w:tc>
        <w:tc>
          <w:tcPr>
            <w:tcW w:w="543" w:type="dxa"/>
            <w:shd w:val="clear" w:color="auto" w:fill="auto"/>
          </w:tcPr>
          <w:p w14:paraId="37DBE5FA"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auto"/>
          </w:tcPr>
          <w:p w14:paraId="0A1266D7"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auto"/>
          </w:tcPr>
          <w:p w14:paraId="7EFFF05D"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auto"/>
          </w:tcPr>
          <w:p w14:paraId="3BB50AB5"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auto"/>
          </w:tcPr>
          <w:p w14:paraId="2B68A363"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7F329A86" w14:textId="77777777" w:rsidTr="001C52A5">
        <w:trPr>
          <w:cantSplit/>
          <w:trHeight w:val="23"/>
          <w:jc w:val="center"/>
        </w:trPr>
        <w:tc>
          <w:tcPr>
            <w:tcW w:w="261" w:type="dxa"/>
            <w:shd w:val="clear" w:color="auto" w:fill="C0C0C0"/>
          </w:tcPr>
          <w:p w14:paraId="00D8F3DA"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13</w:t>
            </w:r>
          </w:p>
        </w:tc>
        <w:tc>
          <w:tcPr>
            <w:tcW w:w="6845" w:type="dxa"/>
            <w:shd w:val="clear" w:color="auto" w:fill="C0C0C0"/>
          </w:tcPr>
          <w:p w14:paraId="1E0F9AA9"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lang w:eastAsia="tr-TR"/>
              </w:rPr>
              <w:t>Çocuğum teknolojik araçlar üzerinden oyun oynamayı gerçek yaşamda oyun oynamaya tercih eder.</w:t>
            </w:r>
          </w:p>
        </w:tc>
        <w:tc>
          <w:tcPr>
            <w:tcW w:w="543" w:type="dxa"/>
            <w:shd w:val="clear" w:color="auto" w:fill="C0C0C0"/>
          </w:tcPr>
          <w:p w14:paraId="57ACFC2B"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C0C0C0"/>
          </w:tcPr>
          <w:p w14:paraId="2252DA7F"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C0C0C0"/>
          </w:tcPr>
          <w:p w14:paraId="5F950643"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C0C0C0"/>
          </w:tcPr>
          <w:p w14:paraId="731E2728"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C0C0C0"/>
          </w:tcPr>
          <w:p w14:paraId="66D11C2B"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3D6591D9" w14:textId="77777777" w:rsidTr="001C52A5">
        <w:trPr>
          <w:cantSplit/>
          <w:trHeight w:val="23"/>
          <w:jc w:val="center"/>
        </w:trPr>
        <w:tc>
          <w:tcPr>
            <w:tcW w:w="261" w:type="dxa"/>
            <w:shd w:val="clear" w:color="auto" w:fill="auto"/>
          </w:tcPr>
          <w:p w14:paraId="535EFF04"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14</w:t>
            </w:r>
          </w:p>
        </w:tc>
        <w:tc>
          <w:tcPr>
            <w:tcW w:w="6845" w:type="dxa"/>
            <w:shd w:val="clear" w:color="auto" w:fill="auto"/>
          </w:tcPr>
          <w:p w14:paraId="7E6A0B80"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szCs w:val="20"/>
                <w:lang w:eastAsia="tr-TR"/>
              </w:rPr>
              <w:t>Çocuğum vaktini teknolojik araçlarla geçirmek istediği için okula gitmek istemez.</w:t>
            </w:r>
          </w:p>
        </w:tc>
        <w:tc>
          <w:tcPr>
            <w:tcW w:w="543" w:type="dxa"/>
            <w:shd w:val="clear" w:color="auto" w:fill="auto"/>
          </w:tcPr>
          <w:p w14:paraId="45481F8A"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auto"/>
          </w:tcPr>
          <w:p w14:paraId="7AEEDCA7"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auto"/>
          </w:tcPr>
          <w:p w14:paraId="3893E59C"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auto"/>
          </w:tcPr>
          <w:p w14:paraId="1CDC5DBA"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auto"/>
          </w:tcPr>
          <w:p w14:paraId="4D046A0F"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035F0659" w14:textId="77777777" w:rsidTr="001C52A5">
        <w:trPr>
          <w:cantSplit/>
          <w:trHeight w:val="23"/>
          <w:jc w:val="center"/>
        </w:trPr>
        <w:tc>
          <w:tcPr>
            <w:tcW w:w="261" w:type="dxa"/>
            <w:shd w:val="clear" w:color="auto" w:fill="C0C0C0"/>
          </w:tcPr>
          <w:p w14:paraId="7C9907D9"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15</w:t>
            </w:r>
          </w:p>
        </w:tc>
        <w:tc>
          <w:tcPr>
            <w:tcW w:w="6845" w:type="dxa"/>
            <w:shd w:val="clear" w:color="auto" w:fill="C0C0C0"/>
          </w:tcPr>
          <w:p w14:paraId="15CEFDC1"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szCs w:val="20"/>
                <w:lang w:eastAsia="tr-TR"/>
              </w:rPr>
              <w:t>Çocuğum teknolojik araçlarla tek başına vakit geçirir.</w:t>
            </w:r>
          </w:p>
        </w:tc>
        <w:tc>
          <w:tcPr>
            <w:tcW w:w="543" w:type="dxa"/>
            <w:shd w:val="clear" w:color="auto" w:fill="C0C0C0"/>
          </w:tcPr>
          <w:p w14:paraId="40E99A92"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C0C0C0"/>
          </w:tcPr>
          <w:p w14:paraId="5CDBBB7D"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C0C0C0"/>
          </w:tcPr>
          <w:p w14:paraId="74B48C30"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C0C0C0"/>
          </w:tcPr>
          <w:p w14:paraId="4D730F36"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C0C0C0"/>
          </w:tcPr>
          <w:p w14:paraId="521B7B89"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635CDC3B" w14:textId="77777777" w:rsidTr="001C52A5">
        <w:trPr>
          <w:cantSplit/>
          <w:trHeight w:val="23"/>
          <w:jc w:val="center"/>
        </w:trPr>
        <w:tc>
          <w:tcPr>
            <w:tcW w:w="261" w:type="dxa"/>
            <w:shd w:val="clear" w:color="auto" w:fill="auto"/>
          </w:tcPr>
          <w:p w14:paraId="6F83340F"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16</w:t>
            </w:r>
          </w:p>
        </w:tc>
        <w:tc>
          <w:tcPr>
            <w:tcW w:w="6845" w:type="dxa"/>
            <w:shd w:val="clear" w:color="auto" w:fill="auto"/>
          </w:tcPr>
          <w:p w14:paraId="17711857"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lang w:eastAsia="tr-TR"/>
              </w:rPr>
              <w:t xml:space="preserve">Çocuğumun teknolojik araçları kullanması, çevresiyle iletişimini olumsuz olarak etkiler. </w:t>
            </w:r>
          </w:p>
        </w:tc>
        <w:tc>
          <w:tcPr>
            <w:tcW w:w="543" w:type="dxa"/>
            <w:shd w:val="clear" w:color="auto" w:fill="auto"/>
          </w:tcPr>
          <w:p w14:paraId="68BF82DE"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auto"/>
          </w:tcPr>
          <w:p w14:paraId="160C6082"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auto"/>
          </w:tcPr>
          <w:p w14:paraId="73DF173E"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auto"/>
          </w:tcPr>
          <w:p w14:paraId="508B9252"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auto"/>
          </w:tcPr>
          <w:p w14:paraId="157923BE"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27B6C589" w14:textId="77777777" w:rsidTr="001C52A5">
        <w:trPr>
          <w:cantSplit/>
          <w:trHeight w:val="23"/>
          <w:jc w:val="center"/>
        </w:trPr>
        <w:tc>
          <w:tcPr>
            <w:tcW w:w="261" w:type="dxa"/>
            <w:shd w:val="clear" w:color="auto" w:fill="C0C0C0"/>
          </w:tcPr>
          <w:p w14:paraId="7C79A3B7"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17</w:t>
            </w:r>
          </w:p>
        </w:tc>
        <w:tc>
          <w:tcPr>
            <w:tcW w:w="6845" w:type="dxa"/>
            <w:shd w:val="clear" w:color="auto" w:fill="C0C0C0"/>
          </w:tcPr>
          <w:p w14:paraId="618A8CFA"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lang w:eastAsia="tr-TR"/>
              </w:rPr>
              <w:t>Çocuğumun teknolojik araçları kullanması, dil gelişiminde problemlere neden olur.</w:t>
            </w:r>
          </w:p>
        </w:tc>
        <w:tc>
          <w:tcPr>
            <w:tcW w:w="543" w:type="dxa"/>
            <w:shd w:val="clear" w:color="auto" w:fill="C0C0C0"/>
          </w:tcPr>
          <w:p w14:paraId="1B4F496F"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C0C0C0"/>
          </w:tcPr>
          <w:p w14:paraId="4BC0EF68"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C0C0C0"/>
          </w:tcPr>
          <w:p w14:paraId="43AD3894"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C0C0C0"/>
          </w:tcPr>
          <w:p w14:paraId="676070C3"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C0C0C0"/>
          </w:tcPr>
          <w:p w14:paraId="79D2D15D"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6A84C8E9" w14:textId="77777777" w:rsidTr="001C52A5">
        <w:trPr>
          <w:cantSplit/>
          <w:trHeight w:val="23"/>
          <w:jc w:val="center"/>
        </w:trPr>
        <w:tc>
          <w:tcPr>
            <w:tcW w:w="261" w:type="dxa"/>
            <w:shd w:val="clear" w:color="auto" w:fill="auto"/>
          </w:tcPr>
          <w:p w14:paraId="29C4F036"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18</w:t>
            </w:r>
          </w:p>
        </w:tc>
        <w:tc>
          <w:tcPr>
            <w:tcW w:w="6845" w:type="dxa"/>
            <w:shd w:val="clear" w:color="auto" w:fill="auto"/>
          </w:tcPr>
          <w:p w14:paraId="0340207C"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lang w:eastAsia="tr-TR"/>
              </w:rPr>
              <w:t>Çocuğumun teknolojik araçları kullanması uyku süresinin azalmasına neden olur.</w:t>
            </w:r>
          </w:p>
        </w:tc>
        <w:tc>
          <w:tcPr>
            <w:tcW w:w="543" w:type="dxa"/>
            <w:shd w:val="clear" w:color="auto" w:fill="auto"/>
          </w:tcPr>
          <w:p w14:paraId="4E2AF8DB"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auto"/>
          </w:tcPr>
          <w:p w14:paraId="6199D229"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auto"/>
          </w:tcPr>
          <w:p w14:paraId="65204F40"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auto"/>
          </w:tcPr>
          <w:p w14:paraId="238D3AB8"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auto"/>
          </w:tcPr>
          <w:p w14:paraId="7C1270F8"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45F5E054" w14:textId="77777777" w:rsidTr="001C52A5">
        <w:trPr>
          <w:cantSplit/>
          <w:trHeight w:val="23"/>
          <w:jc w:val="center"/>
        </w:trPr>
        <w:tc>
          <w:tcPr>
            <w:tcW w:w="261" w:type="dxa"/>
            <w:shd w:val="clear" w:color="auto" w:fill="C0C0C0"/>
          </w:tcPr>
          <w:p w14:paraId="031C855D"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19</w:t>
            </w:r>
          </w:p>
        </w:tc>
        <w:tc>
          <w:tcPr>
            <w:tcW w:w="6845" w:type="dxa"/>
            <w:shd w:val="clear" w:color="auto" w:fill="C0C0C0"/>
          </w:tcPr>
          <w:p w14:paraId="7834F7C8"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szCs w:val="20"/>
                <w:lang w:eastAsia="tr-TR"/>
              </w:rPr>
              <w:t>Çocuğum yemeklerini teknolojik araçlarla vakit geçirirken yer/yemek ister.</w:t>
            </w:r>
          </w:p>
        </w:tc>
        <w:tc>
          <w:tcPr>
            <w:tcW w:w="543" w:type="dxa"/>
            <w:shd w:val="clear" w:color="auto" w:fill="C0C0C0"/>
          </w:tcPr>
          <w:p w14:paraId="231299F0"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C0C0C0"/>
          </w:tcPr>
          <w:p w14:paraId="1BA85459"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C0C0C0"/>
          </w:tcPr>
          <w:p w14:paraId="23B88ABD"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C0C0C0"/>
          </w:tcPr>
          <w:p w14:paraId="79AF352C"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C0C0C0"/>
          </w:tcPr>
          <w:p w14:paraId="5197C1E2"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07427944" w14:textId="77777777" w:rsidTr="001C52A5">
        <w:trPr>
          <w:cantSplit/>
          <w:trHeight w:val="23"/>
          <w:jc w:val="center"/>
        </w:trPr>
        <w:tc>
          <w:tcPr>
            <w:tcW w:w="261" w:type="dxa"/>
            <w:shd w:val="clear" w:color="auto" w:fill="auto"/>
          </w:tcPr>
          <w:p w14:paraId="04ABDF92"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20</w:t>
            </w:r>
          </w:p>
        </w:tc>
        <w:tc>
          <w:tcPr>
            <w:tcW w:w="6845" w:type="dxa"/>
            <w:shd w:val="clear" w:color="auto" w:fill="auto"/>
          </w:tcPr>
          <w:p w14:paraId="50AC8A7A"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lang w:eastAsia="tr-TR"/>
              </w:rPr>
              <w:t>Çocuğumun teknolojik araçları kullanması hareketsiz kalmasına neden olur.</w:t>
            </w:r>
          </w:p>
        </w:tc>
        <w:tc>
          <w:tcPr>
            <w:tcW w:w="543" w:type="dxa"/>
            <w:shd w:val="clear" w:color="auto" w:fill="auto"/>
          </w:tcPr>
          <w:p w14:paraId="06494B22"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auto"/>
          </w:tcPr>
          <w:p w14:paraId="44D3FE8A"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auto"/>
          </w:tcPr>
          <w:p w14:paraId="13D8CDE6"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auto"/>
          </w:tcPr>
          <w:p w14:paraId="7F5FBB41"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auto"/>
          </w:tcPr>
          <w:p w14:paraId="169FB07D"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550BD144" w14:textId="77777777" w:rsidTr="001C52A5">
        <w:trPr>
          <w:cantSplit/>
          <w:trHeight w:val="23"/>
          <w:jc w:val="center"/>
        </w:trPr>
        <w:tc>
          <w:tcPr>
            <w:tcW w:w="261" w:type="dxa"/>
            <w:shd w:val="clear" w:color="auto" w:fill="C0C0C0"/>
          </w:tcPr>
          <w:p w14:paraId="1C32CE9E"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21</w:t>
            </w:r>
          </w:p>
        </w:tc>
        <w:tc>
          <w:tcPr>
            <w:tcW w:w="6845" w:type="dxa"/>
            <w:shd w:val="clear" w:color="auto" w:fill="C0C0C0"/>
          </w:tcPr>
          <w:p w14:paraId="642D3D9E"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szCs w:val="20"/>
                <w:lang w:eastAsia="tr-TR"/>
              </w:rPr>
              <w:t>Çocuğum uyumadan hemen önce teknolojik araçlarla vakit geçirir.</w:t>
            </w:r>
          </w:p>
        </w:tc>
        <w:tc>
          <w:tcPr>
            <w:tcW w:w="543" w:type="dxa"/>
            <w:shd w:val="clear" w:color="auto" w:fill="C0C0C0"/>
          </w:tcPr>
          <w:p w14:paraId="36A1B569"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C0C0C0"/>
          </w:tcPr>
          <w:p w14:paraId="74B93CE8"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C0C0C0"/>
          </w:tcPr>
          <w:p w14:paraId="0162803A"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C0C0C0"/>
          </w:tcPr>
          <w:p w14:paraId="3ADDF2EF"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C0C0C0"/>
          </w:tcPr>
          <w:p w14:paraId="6FBD87B3"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74E41E2A" w14:textId="77777777" w:rsidTr="001C52A5">
        <w:trPr>
          <w:cantSplit/>
          <w:trHeight w:val="23"/>
          <w:jc w:val="center"/>
        </w:trPr>
        <w:tc>
          <w:tcPr>
            <w:tcW w:w="261" w:type="dxa"/>
            <w:shd w:val="clear" w:color="auto" w:fill="auto"/>
          </w:tcPr>
          <w:p w14:paraId="416805A1"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22</w:t>
            </w:r>
          </w:p>
        </w:tc>
        <w:tc>
          <w:tcPr>
            <w:tcW w:w="6845" w:type="dxa"/>
            <w:shd w:val="clear" w:color="auto" w:fill="auto"/>
          </w:tcPr>
          <w:p w14:paraId="4EACC8DB"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szCs w:val="20"/>
                <w:lang w:eastAsia="tr-TR"/>
              </w:rPr>
              <w:t>Çocuğum ile teknoloji kullanımı süresi konusunda anlaşmazlıklar yaşarım.</w:t>
            </w:r>
          </w:p>
        </w:tc>
        <w:tc>
          <w:tcPr>
            <w:tcW w:w="543" w:type="dxa"/>
            <w:shd w:val="clear" w:color="auto" w:fill="auto"/>
          </w:tcPr>
          <w:p w14:paraId="55A24B74"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auto"/>
          </w:tcPr>
          <w:p w14:paraId="4E358F6F"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auto"/>
          </w:tcPr>
          <w:p w14:paraId="77CC7D8C"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auto"/>
          </w:tcPr>
          <w:p w14:paraId="7AF95719"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auto"/>
          </w:tcPr>
          <w:p w14:paraId="4A8F4202"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0159A14E" w14:textId="77777777" w:rsidTr="001C52A5">
        <w:trPr>
          <w:cantSplit/>
          <w:trHeight w:val="23"/>
          <w:jc w:val="center"/>
        </w:trPr>
        <w:tc>
          <w:tcPr>
            <w:tcW w:w="261" w:type="dxa"/>
            <w:shd w:val="clear" w:color="auto" w:fill="C0C0C0"/>
          </w:tcPr>
          <w:p w14:paraId="6E66307C"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23</w:t>
            </w:r>
          </w:p>
        </w:tc>
        <w:tc>
          <w:tcPr>
            <w:tcW w:w="6845" w:type="dxa"/>
            <w:shd w:val="clear" w:color="auto" w:fill="C0C0C0"/>
          </w:tcPr>
          <w:p w14:paraId="615EEF5E"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szCs w:val="20"/>
                <w:lang w:eastAsia="tr-TR"/>
              </w:rPr>
              <w:t>Çocuğum teknolojik araçlar kullanırken yaptıkları hakkında bize bilgi vermez veya yalan söyler.</w:t>
            </w:r>
          </w:p>
        </w:tc>
        <w:tc>
          <w:tcPr>
            <w:tcW w:w="543" w:type="dxa"/>
            <w:shd w:val="clear" w:color="auto" w:fill="C0C0C0"/>
          </w:tcPr>
          <w:p w14:paraId="1211DFC3"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C0C0C0"/>
          </w:tcPr>
          <w:p w14:paraId="52C203EC"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C0C0C0"/>
          </w:tcPr>
          <w:p w14:paraId="781D4488"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C0C0C0"/>
          </w:tcPr>
          <w:p w14:paraId="15DB0068"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C0C0C0"/>
          </w:tcPr>
          <w:p w14:paraId="0DAB57F2"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10FFB3B8" w14:textId="77777777" w:rsidTr="001C52A5">
        <w:trPr>
          <w:cantSplit/>
          <w:trHeight w:val="23"/>
          <w:jc w:val="center"/>
        </w:trPr>
        <w:tc>
          <w:tcPr>
            <w:tcW w:w="261" w:type="dxa"/>
            <w:shd w:val="clear" w:color="auto" w:fill="auto"/>
          </w:tcPr>
          <w:p w14:paraId="668DDE43"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24</w:t>
            </w:r>
          </w:p>
        </w:tc>
        <w:tc>
          <w:tcPr>
            <w:tcW w:w="6845" w:type="dxa"/>
            <w:shd w:val="clear" w:color="auto" w:fill="auto"/>
          </w:tcPr>
          <w:p w14:paraId="6B94A1A1"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szCs w:val="20"/>
                <w:lang w:eastAsia="tr-TR"/>
              </w:rPr>
              <w:t>Çocuğumun teknoloji kullanımını sınırlandırdığımızda bile gizlice kullanmaya çalışır.</w:t>
            </w:r>
          </w:p>
        </w:tc>
        <w:tc>
          <w:tcPr>
            <w:tcW w:w="543" w:type="dxa"/>
            <w:shd w:val="clear" w:color="auto" w:fill="auto"/>
          </w:tcPr>
          <w:p w14:paraId="40099B5E"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auto"/>
          </w:tcPr>
          <w:p w14:paraId="4B9A44FB"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auto"/>
          </w:tcPr>
          <w:p w14:paraId="7855373C"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auto"/>
          </w:tcPr>
          <w:p w14:paraId="7834E1C5"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auto"/>
          </w:tcPr>
          <w:p w14:paraId="1FC62ED7"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0EC63614" w14:textId="77777777" w:rsidTr="001C52A5">
        <w:trPr>
          <w:cantSplit/>
          <w:trHeight w:val="23"/>
          <w:jc w:val="center"/>
        </w:trPr>
        <w:tc>
          <w:tcPr>
            <w:tcW w:w="261" w:type="dxa"/>
            <w:shd w:val="clear" w:color="auto" w:fill="C0C0C0"/>
          </w:tcPr>
          <w:p w14:paraId="3C9E4381"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25</w:t>
            </w:r>
          </w:p>
        </w:tc>
        <w:tc>
          <w:tcPr>
            <w:tcW w:w="6845" w:type="dxa"/>
            <w:shd w:val="clear" w:color="auto" w:fill="C0C0C0"/>
          </w:tcPr>
          <w:p w14:paraId="1E908568"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szCs w:val="20"/>
                <w:lang w:eastAsia="tr-TR"/>
              </w:rPr>
              <w:t>Çocuğum teknolojik araçlarla vakit geçirirken kendisiyle iletişim kurulmasından rahatsız olur.</w:t>
            </w:r>
          </w:p>
        </w:tc>
        <w:tc>
          <w:tcPr>
            <w:tcW w:w="543" w:type="dxa"/>
            <w:shd w:val="clear" w:color="auto" w:fill="C0C0C0"/>
          </w:tcPr>
          <w:p w14:paraId="295A9C95"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C0C0C0"/>
          </w:tcPr>
          <w:p w14:paraId="1435C3A4"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C0C0C0"/>
          </w:tcPr>
          <w:p w14:paraId="6D9F374D"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C0C0C0"/>
          </w:tcPr>
          <w:p w14:paraId="1019852E"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C0C0C0"/>
          </w:tcPr>
          <w:p w14:paraId="3E16E118"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r w:rsidR="00E27ED7" w:rsidRPr="004E7335" w14:paraId="0E00AD00" w14:textId="77777777" w:rsidTr="001C52A5">
        <w:trPr>
          <w:cantSplit/>
          <w:trHeight w:val="23"/>
          <w:jc w:val="center"/>
        </w:trPr>
        <w:tc>
          <w:tcPr>
            <w:tcW w:w="261" w:type="dxa"/>
            <w:shd w:val="clear" w:color="auto" w:fill="auto"/>
          </w:tcPr>
          <w:p w14:paraId="6515675E" w14:textId="77777777" w:rsidR="00E27ED7" w:rsidRPr="004E7335" w:rsidRDefault="00E27ED7" w:rsidP="001C52A5">
            <w:pPr>
              <w:spacing w:after="0" w:line="240" w:lineRule="auto"/>
              <w:jc w:val="center"/>
              <w:rPr>
                <w:rFonts w:ascii="Times New Roman" w:eastAsia="Times New Roman" w:hAnsi="Times New Roman"/>
                <w:b/>
                <w:bCs/>
                <w:sz w:val="20"/>
                <w:lang w:eastAsia="tr-TR"/>
              </w:rPr>
            </w:pPr>
            <w:r w:rsidRPr="004E7335">
              <w:rPr>
                <w:rFonts w:ascii="Times New Roman" w:eastAsia="Times New Roman" w:hAnsi="Times New Roman"/>
                <w:b/>
                <w:bCs/>
                <w:sz w:val="20"/>
                <w:lang w:eastAsia="tr-TR"/>
              </w:rPr>
              <w:t>26</w:t>
            </w:r>
          </w:p>
        </w:tc>
        <w:tc>
          <w:tcPr>
            <w:tcW w:w="6845" w:type="dxa"/>
            <w:shd w:val="clear" w:color="auto" w:fill="auto"/>
          </w:tcPr>
          <w:p w14:paraId="012B73A5" w14:textId="77777777" w:rsidR="00E27ED7" w:rsidRPr="004E7335" w:rsidRDefault="00E27ED7" w:rsidP="001C52A5">
            <w:pPr>
              <w:spacing w:after="0" w:line="240" w:lineRule="auto"/>
              <w:jc w:val="both"/>
              <w:rPr>
                <w:rFonts w:ascii="Times New Roman" w:eastAsia="Times New Roman" w:hAnsi="Times New Roman"/>
                <w:sz w:val="20"/>
                <w:lang w:eastAsia="tr-TR"/>
              </w:rPr>
            </w:pPr>
            <w:r w:rsidRPr="004E7335">
              <w:rPr>
                <w:rFonts w:ascii="Times New Roman" w:eastAsia="Times New Roman" w:hAnsi="Times New Roman"/>
                <w:sz w:val="20"/>
                <w:szCs w:val="20"/>
                <w:lang w:eastAsia="tr-TR"/>
              </w:rPr>
              <w:t>Çocuğum kendisinin teknoloji kullanımının takip edilmesine izin vermez.</w:t>
            </w:r>
          </w:p>
        </w:tc>
        <w:tc>
          <w:tcPr>
            <w:tcW w:w="543" w:type="dxa"/>
            <w:shd w:val="clear" w:color="auto" w:fill="auto"/>
          </w:tcPr>
          <w:p w14:paraId="7B002308"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(1)</w:t>
            </w:r>
          </w:p>
        </w:tc>
        <w:tc>
          <w:tcPr>
            <w:tcW w:w="543" w:type="dxa"/>
            <w:shd w:val="clear" w:color="auto" w:fill="auto"/>
          </w:tcPr>
          <w:p w14:paraId="4F4CDC8C"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(2)</w:t>
            </w:r>
          </w:p>
        </w:tc>
        <w:tc>
          <w:tcPr>
            <w:tcW w:w="543" w:type="dxa"/>
            <w:shd w:val="clear" w:color="auto" w:fill="auto"/>
          </w:tcPr>
          <w:p w14:paraId="52B5C8CA"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(3)</w:t>
            </w:r>
          </w:p>
        </w:tc>
        <w:tc>
          <w:tcPr>
            <w:tcW w:w="543" w:type="dxa"/>
            <w:shd w:val="clear" w:color="auto" w:fill="auto"/>
          </w:tcPr>
          <w:p w14:paraId="22E4D6BC"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(4)</w:t>
            </w:r>
          </w:p>
        </w:tc>
        <w:tc>
          <w:tcPr>
            <w:tcW w:w="543" w:type="dxa"/>
            <w:shd w:val="clear" w:color="auto" w:fill="auto"/>
          </w:tcPr>
          <w:p w14:paraId="400EAC9C" w14:textId="77777777" w:rsidR="00E27ED7" w:rsidRPr="004E7335" w:rsidRDefault="00E27ED7" w:rsidP="001C52A5">
            <w:pPr>
              <w:spacing w:after="0" w:line="240" w:lineRule="auto"/>
              <w:jc w:val="center"/>
              <w:rPr>
                <w:rFonts w:ascii="Times New Roman" w:eastAsia="Times New Roman" w:hAnsi="Times New Roman"/>
                <w:b/>
                <w:sz w:val="20"/>
                <w:lang w:eastAsia="tr-TR"/>
              </w:rPr>
            </w:pPr>
            <w:r w:rsidRPr="004E7335">
              <w:rPr>
                <w:rFonts w:ascii="Times New Roman" w:eastAsia="Times New Roman" w:hAnsi="Times New Roman"/>
                <w:b/>
                <w:sz w:val="20"/>
                <w:lang w:eastAsia="tr-TR"/>
              </w:rPr>
              <w:t>(5)</w:t>
            </w:r>
          </w:p>
        </w:tc>
      </w:tr>
    </w:tbl>
    <w:p w14:paraId="4AF981B0" w14:textId="77777777" w:rsidR="00E27ED7" w:rsidRDefault="00E27ED7" w:rsidP="00E27ED7">
      <w:pPr>
        <w:jc w:val="both"/>
        <w:rPr>
          <w:rFonts w:ascii="Times New Roman" w:hAnsi="Times New Roman"/>
          <w:b/>
          <w:sz w:val="24"/>
          <w:szCs w:val="24"/>
        </w:rPr>
      </w:pPr>
    </w:p>
    <w:p w14:paraId="60F1089D" w14:textId="77777777" w:rsidR="00E27ED7" w:rsidRDefault="00E27ED7" w:rsidP="00E27ED7">
      <w:pPr>
        <w:jc w:val="both"/>
        <w:rPr>
          <w:rFonts w:ascii="Times New Roman" w:hAnsi="Times New Roman"/>
          <w:szCs w:val="24"/>
        </w:rPr>
      </w:pPr>
      <w:r w:rsidRPr="00A433AC">
        <w:rPr>
          <w:rFonts w:ascii="Times New Roman" w:hAnsi="Times New Roman"/>
          <w:b/>
          <w:i/>
          <w:szCs w:val="24"/>
        </w:rPr>
        <w:t>Kullanım Sürekliliği</w:t>
      </w:r>
      <w:r>
        <w:rPr>
          <w:rFonts w:ascii="Times New Roman" w:hAnsi="Times New Roman"/>
          <w:szCs w:val="24"/>
        </w:rPr>
        <w:t>: 1-2-3-4-15-19-21-22</w:t>
      </w:r>
    </w:p>
    <w:p w14:paraId="19E45A69" w14:textId="77777777" w:rsidR="00E27ED7" w:rsidRDefault="00E27ED7" w:rsidP="00E27ED7">
      <w:pPr>
        <w:jc w:val="both"/>
        <w:rPr>
          <w:rFonts w:ascii="Times New Roman" w:hAnsi="Times New Roman"/>
          <w:szCs w:val="24"/>
        </w:rPr>
      </w:pPr>
      <w:r w:rsidRPr="00A433AC">
        <w:rPr>
          <w:rFonts w:ascii="Times New Roman" w:hAnsi="Times New Roman"/>
          <w:b/>
          <w:i/>
          <w:szCs w:val="24"/>
        </w:rPr>
        <w:t>Kontrole Karşı Direnç</w:t>
      </w:r>
      <w:r>
        <w:rPr>
          <w:rFonts w:ascii="Times New Roman" w:hAnsi="Times New Roman"/>
          <w:szCs w:val="24"/>
        </w:rPr>
        <w:t>: 11-14-23-24-25-26</w:t>
      </w:r>
    </w:p>
    <w:p w14:paraId="686D2CC8" w14:textId="77777777" w:rsidR="00E27ED7" w:rsidRDefault="00E27ED7" w:rsidP="00E27ED7">
      <w:pPr>
        <w:jc w:val="both"/>
        <w:rPr>
          <w:rFonts w:ascii="Times New Roman" w:hAnsi="Times New Roman"/>
          <w:szCs w:val="24"/>
        </w:rPr>
      </w:pPr>
      <w:r w:rsidRPr="009D52A9">
        <w:rPr>
          <w:rFonts w:ascii="Times New Roman" w:hAnsi="Times New Roman"/>
          <w:b/>
          <w:i/>
          <w:szCs w:val="24"/>
        </w:rPr>
        <w:t>Gelişime Etki</w:t>
      </w:r>
      <w:r>
        <w:rPr>
          <w:rFonts w:ascii="Times New Roman" w:hAnsi="Times New Roman"/>
          <w:szCs w:val="24"/>
        </w:rPr>
        <w:t>: 12-16-17-18-20</w:t>
      </w:r>
    </w:p>
    <w:p w14:paraId="3F5BEF2A" w14:textId="77777777" w:rsidR="00E27ED7" w:rsidRDefault="00E27ED7" w:rsidP="00E27ED7">
      <w:pPr>
        <w:jc w:val="both"/>
        <w:rPr>
          <w:rFonts w:ascii="Times New Roman" w:hAnsi="Times New Roman"/>
          <w:szCs w:val="24"/>
        </w:rPr>
      </w:pPr>
      <w:r w:rsidRPr="009D52A9">
        <w:rPr>
          <w:rFonts w:ascii="Times New Roman" w:hAnsi="Times New Roman"/>
          <w:b/>
          <w:i/>
          <w:szCs w:val="24"/>
        </w:rPr>
        <w:t>Yoksunluk-Kaçış</w:t>
      </w:r>
      <w:r>
        <w:rPr>
          <w:rFonts w:ascii="Times New Roman" w:hAnsi="Times New Roman"/>
          <w:szCs w:val="24"/>
        </w:rPr>
        <w:t xml:space="preserve">: 5-6-7-8-9-10-13  </w:t>
      </w:r>
    </w:p>
    <w:p w14:paraId="4F923AA9" w14:textId="63399CDC" w:rsidR="00E27ED7" w:rsidRDefault="00E27ED7">
      <w:pPr>
        <w:spacing w:after="0" w:line="240" w:lineRule="auto"/>
        <w:rPr>
          <w:rFonts w:ascii="Times New Roman" w:hAnsi="Times New Roman"/>
        </w:rPr>
      </w:pPr>
      <w:r>
        <w:rPr>
          <w:rFonts w:ascii="Times New Roman" w:hAnsi="Times New Roman"/>
        </w:rPr>
        <w:br w:type="page"/>
      </w:r>
    </w:p>
    <w:p w14:paraId="34438927" w14:textId="780FAE17" w:rsidR="001A4EE5" w:rsidRDefault="00E27ED7" w:rsidP="00E27ED7">
      <w:pPr>
        <w:spacing w:line="360" w:lineRule="auto"/>
        <w:jc w:val="both"/>
        <w:rPr>
          <w:rFonts w:ascii="Times New Roman" w:hAnsi="Times New Roman"/>
        </w:rPr>
      </w:pPr>
      <w:r w:rsidRPr="00E27ED7">
        <w:rPr>
          <w:rFonts w:ascii="Times New Roman" w:hAnsi="Times New Roman"/>
          <w:b/>
          <w:bCs/>
        </w:rPr>
        <w:lastRenderedPageBreak/>
        <w:t>Önerilen atıf</w:t>
      </w:r>
      <w:r>
        <w:rPr>
          <w:rFonts w:ascii="Times New Roman" w:hAnsi="Times New Roman"/>
        </w:rPr>
        <w:t xml:space="preserve">: </w:t>
      </w:r>
      <w:r w:rsidRPr="00E27ED7">
        <w:rPr>
          <w:rFonts w:ascii="Times New Roman" w:hAnsi="Times New Roman"/>
        </w:rPr>
        <w:t xml:space="preserve">Konca, A. S., </w:t>
      </w:r>
      <w:r>
        <w:rPr>
          <w:rFonts w:ascii="Times New Roman" w:hAnsi="Times New Roman"/>
        </w:rPr>
        <w:t>Baltacı</w:t>
      </w:r>
      <w:r w:rsidRPr="00E27ED7">
        <w:rPr>
          <w:rFonts w:ascii="Times New Roman" w:hAnsi="Times New Roman"/>
        </w:rPr>
        <w:t>, Ö., &amp; A</w:t>
      </w:r>
      <w:r>
        <w:rPr>
          <w:rFonts w:ascii="Times New Roman" w:hAnsi="Times New Roman"/>
        </w:rPr>
        <w:t>kbulut</w:t>
      </w:r>
      <w:r w:rsidRPr="00E27ED7">
        <w:rPr>
          <w:rFonts w:ascii="Times New Roman" w:hAnsi="Times New Roman"/>
        </w:rPr>
        <w:t xml:space="preserve">, Ö. F. (2022). </w:t>
      </w:r>
      <w:proofErr w:type="spellStart"/>
      <w:r w:rsidRPr="00E27ED7">
        <w:rPr>
          <w:rFonts w:ascii="Times New Roman" w:hAnsi="Times New Roman"/>
        </w:rPr>
        <w:t>Problematic</w:t>
      </w:r>
      <w:proofErr w:type="spellEnd"/>
      <w:r w:rsidRPr="00E27ED7">
        <w:rPr>
          <w:rFonts w:ascii="Times New Roman" w:hAnsi="Times New Roman"/>
        </w:rPr>
        <w:t xml:space="preserve"> </w:t>
      </w:r>
      <w:proofErr w:type="spellStart"/>
      <w:r w:rsidRPr="00E27ED7">
        <w:rPr>
          <w:rFonts w:ascii="Times New Roman" w:hAnsi="Times New Roman"/>
        </w:rPr>
        <w:t>Technology</w:t>
      </w:r>
      <w:proofErr w:type="spellEnd"/>
      <w:r w:rsidRPr="00E27ED7">
        <w:rPr>
          <w:rFonts w:ascii="Times New Roman" w:hAnsi="Times New Roman"/>
        </w:rPr>
        <w:t xml:space="preserve"> </w:t>
      </w:r>
      <w:proofErr w:type="spellStart"/>
      <w:r w:rsidRPr="00E27ED7">
        <w:rPr>
          <w:rFonts w:ascii="Times New Roman" w:hAnsi="Times New Roman"/>
        </w:rPr>
        <w:t>Use</w:t>
      </w:r>
      <w:proofErr w:type="spellEnd"/>
      <w:r w:rsidRPr="00E27ED7">
        <w:rPr>
          <w:rFonts w:ascii="Times New Roman" w:hAnsi="Times New Roman"/>
        </w:rPr>
        <w:t xml:space="preserve"> </w:t>
      </w:r>
      <w:proofErr w:type="spellStart"/>
      <w:r w:rsidRPr="00E27ED7">
        <w:rPr>
          <w:rFonts w:ascii="Times New Roman" w:hAnsi="Times New Roman"/>
        </w:rPr>
        <w:t>Scale</w:t>
      </w:r>
      <w:proofErr w:type="spellEnd"/>
      <w:r w:rsidRPr="00E27ED7">
        <w:rPr>
          <w:rFonts w:ascii="Times New Roman" w:hAnsi="Times New Roman"/>
        </w:rPr>
        <w:t xml:space="preserve"> </w:t>
      </w:r>
      <w:proofErr w:type="spellStart"/>
      <w:r w:rsidRPr="00E27ED7">
        <w:rPr>
          <w:rFonts w:ascii="Times New Roman" w:hAnsi="Times New Roman"/>
        </w:rPr>
        <w:t>for</w:t>
      </w:r>
      <w:proofErr w:type="spellEnd"/>
      <w:r w:rsidRPr="00E27ED7">
        <w:rPr>
          <w:rFonts w:ascii="Times New Roman" w:hAnsi="Times New Roman"/>
        </w:rPr>
        <w:t xml:space="preserve"> </w:t>
      </w:r>
      <w:proofErr w:type="spellStart"/>
      <w:r w:rsidRPr="00E27ED7">
        <w:rPr>
          <w:rFonts w:ascii="Times New Roman" w:hAnsi="Times New Roman"/>
        </w:rPr>
        <w:t>Young</w:t>
      </w:r>
      <w:proofErr w:type="spellEnd"/>
      <w:r w:rsidRPr="00E27ED7">
        <w:rPr>
          <w:rFonts w:ascii="Times New Roman" w:hAnsi="Times New Roman"/>
        </w:rPr>
        <w:t xml:space="preserve"> </w:t>
      </w:r>
      <w:proofErr w:type="spellStart"/>
      <w:r w:rsidRPr="00E27ED7">
        <w:rPr>
          <w:rFonts w:ascii="Times New Roman" w:hAnsi="Times New Roman"/>
        </w:rPr>
        <w:t>Children</w:t>
      </w:r>
      <w:proofErr w:type="spellEnd"/>
      <w:r w:rsidRPr="00E27ED7">
        <w:rPr>
          <w:rFonts w:ascii="Times New Roman" w:hAnsi="Times New Roman"/>
        </w:rPr>
        <w:t xml:space="preserve"> (PTUS-YC): </w:t>
      </w:r>
      <w:proofErr w:type="spellStart"/>
      <w:r w:rsidRPr="00E27ED7">
        <w:rPr>
          <w:rFonts w:ascii="Times New Roman" w:hAnsi="Times New Roman"/>
        </w:rPr>
        <w:t>Validity</w:t>
      </w:r>
      <w:proofErr w:type="spellEnd"/>
      <w:r w:rsidRPr="00E27ED7">
        <w:rPr>
          <w:rFonts w:ascii="Times New Roman" w:hAnsi="Times New Roman"/>
        </w:rPr>
        <w:t xml:space="preserve"> </w:t>
      </w:r>
      <w:proofErr w:type="spellStart"/>
      <w:r w:rsidRPr="00E27ED7">
        <w:rPr>
          <w:rFonts w:ascii="Times New Roman" w:hAnsi="Times New Roman"/>
        </w:rPr>
        <w:t>and</w:t>
      </w:r>
      <w:proofErr w:type="spellEnd"/>
      <w:r w:rsidRPr="00E27ED7">
        <w:rPr>
          <w:rFonts w:ascii="Times New Roman" w:hAnsi="Times New Roman"/>
        </w:rPr>
        <w:t xml:space="preserve"> </w:t>
      </w:r>
      <w:proofErr w:type="spellStart"/>
      <w:r w:rsidRPr="00E27ED7">
        <w:rPr>
          <w:rFonts w:ascii="Times New Roman" w:hAnsi="Times New Roman"/>
        </w:rPr>
        <w:t>Reliability</w:t>
      </w:r>
      <w:proofErr w:type="spellEnd"/>
      <w:r w:rsidRPr="00E27ED7">
        <w:rPr>
          <w:rFonts w:ascii="Times New Roman" w:hAnsi="Times New Roman"/>
        </w:rPr>
        <w:t xml:space="preserve"> </w:t>
      </w:r>
      <w:proofErr w:type="spellStart"/>
      <w:r w:rsidRPr="00E27ED7">
        <w:rPr>
          <w:rFonts w:ascii="Times New Roman" w:hAnsi="Times New Roman"/>
        </w:rPr>
        <w:t>Study</w:t>
      </w:r>
      <w:proofErr w:type="spellEnd"/>
      <w:r w:rsidRPr="00E27ED7">
        <w:rPr>
          <w:rFonts w:ascii="Times New Roman" w:hAnsi="Times New Roman"/>
        </w:rPr>
        <w:t xml:space="preserve">. </w:t>
      </w:r>
      <w:r w:rsidRPr="00E27ED7">
        <w:rPr>
          <w:rFonts w:ascii="Times New Roman" w:hAnsi="Times New Roman"/>
          <w:i/>
          <w:iCs/>
        </w:rPr>
        <w:t xml:space="preserve">International </w:t>
      </w:r>
      <w:proofErr w:type="spellStart"/>
      <w:r w:rsidRPr="00E27ED7">
        <w:rPr>
          <w:rFonts w:ascii="Times New Roman" w:hAnsi="Times New Roman"/>
          <w:i/>
          <w:iCs/>
        </w:rPr>
        <w:t>Journal</w:t>
      </w:r>
      <w:proofErr w:type="spellEnd"/>
      <w:r w:rsidRPr="00E27ED7">
        <w:rPr>
          <w:rFonts w:ascii="Times New Roman" w:hAnsi="Times New Roman"/>
          <w:i/>
          <w:iCs/>
        </w:rPr>
        <w:t xml:space="preserve"> of </w:t>
      </w:r>
      <w:proofErr w:type="spellStart"/>
      <w:r w:rsidRPr="00E27ED7">
        <w:rPr>
          <w:rFonts w:ascii="Times New Roman" w:hAnsi="Times New Roman"/>
          <w:i/>
          <w:iCs/>
        </w:rPr>
        <w:t>Assessment</w:t>
      </w:r>
      <w:proofErr w:type="spellEnd"/>
      <w:r w:rsidRPr="00E27ED7">
        <w:rPr>
          <w:rFonts w:ascii="Times New Roman" w:hAnsi="Times New Roman"/>
          <w:i/>
          <w:iCs/>
        </w:rPr>
        <w:t xml:space="preserve"> Tools in </w:t>
      </w:r>
      <w:proofErr w:type="spellStart"/>
      <w:r w:rsidRPr="00E27ED7">
        <w:rPr>
          <w:rFonts w:ascii="Times New Roman" w:hAnsi="Times New Roman"/>
          <w:i/>
          <w:iCs/>
        </w:rPr>
        <w:t>Education</w:t>
      </w:r>
      <w:proofErr w:type="spellEnd"/>
      <w:r w:rsidRPr="00E27ED7">
        <w:rPr>
          <w:rFonts w:ascii="Times New Roman" w:hAnsi="Times New Roman"/>
          <w:i/>
          <w:iCs/>
        </w:rPr>
        <w:t>, 9</w:t>
      </w:r>
      <w:r w:rsidRPr="00E27ED7">
        <w:rPr>
          <w:rFonts w:ascii="Times New Roman" w:hAnsi="Times New Roman"/>
        </w:rPr>
        <w:t>(2), 267-289.</w:t>
      </w:r>
      <w:r>
        <w:rPr>
          <w:rFonts w:ascii="Times New Roman" w:hAnsi="Times New Roman"/>
        </w:rPr>
        <w:t xml:space="preserve"> </w:t>
      </w:r>
      <w:hyperlink r:id="rId4" w:history="1">
        <w:r w:rsidRPr="00E92F9C">
          <w:rPr>
            <w:rStyle w:val="Kpr"/>
            <w:rFonts w:ascii="Times New Roman" w:hAnsi="Times New Roman"/>
          </w:rPr>
          <w:t>https://doi.org/10.21449/ijate.888936</w:t>
        </w:r>
      </w:hyperlink>
      <w:r>
        <w:rPr>
          <w:rFonts w:ascii="Times New Roman" w:hAnsi="Times New Roman"/>
        </w:rPr>
        <w:t xml:space="preserve"> </w:t>
      </w:r>
    </w:p>
    <w:p w14:paraId="0C969D8C" w14:textId="31B1B0E6" w:rsidR="00E27ED7" w:rsidRPr="00E27ED7" w:rsidRDefault="00E27ED7" w:rsidP="00E27ED7">
      <w:pPr>
        <w:spacing w:line="360" w:lineRule="auto"/>
        <w:jc w:val="both"/>
        <w:rPr>
          <w:rFonts w:ascii="Times New Roman" w:hAnsi="Times New Roman"/>
          <w:b/>
          <w:bCs/>
        </w:rPr>
      </w:pPr>
      <w:r w:rsidRPr="00E27ED7">
        <w:rPr>
          <w:rFonts w:ascii="Times New Roman" w:hAnsi="Times New Roman"/>
          <w:b/>
          <w:bCs/>
        </w:rPr>
        <w:t>Kısa Tanıtım</w:t>
      </w:r>
    </w:p>
    <w:p w14:paraId="08DC32A3" w14:textId="23E2D24A" w:rsidR="00E27ED7" w:rsidRDefault="00E27ED7" w:rsidP="00E27ED7">
      <w:pPr>
        <w:spacing w:line="360" w:lineRule="auto"/>
        <w:jc w:val="both"/>
        <w:rPr>
          <w:rFonts w:ascii="Times New Roman" w:hAnsi="Times New Roman"/>
        </w:rPr>
      </w:pPr>
      <w:r>
        <w:rPr>
          <w:rFonts w:ascii="Times New Roman" w:hAnsi="Times New Roman"/>
        </w:rPr>
        <w:t xml:space="preserve">Bu ölçme aracı, erken çocukluk dönemindeki çocukların problemli teknoloji kullanımı düzeylerini belirlemeye yöneliktir. Ölçme aracında veriler, küçük çocukların ebeveynlerinden toplanmaktadır. Ölçme aracı 5’li </w:t>
      </w:r>
      <w:proofErr w:type="spellStart"/>
      <w:r>
        <w:rPr>
          <w:rFonts w:ascii="Times New Roman" w:hAnsi="Times New Roman"/>
        </w:rPr>
        <w:t>likert</w:t>
      </w:r>
      <w:proofErr w:type="spellEnd"/>
      <w:r>
        <w:rPr>
          <w:rFonts w:ascii="Times New Roman" w:hAnsi="Times New Roman"/>
        </w:rPr>
        <w:t xml:space="preserve"> tipinde hazırlanmış 26 maddeden ve 4 alt boyuttan oluşmaktadır. Ölçekten alınan puanların artması ilgili çocuğun problemli teknoloji kullanımı düzeyinin arttığını göstermekte ve teknoloji bağımlılığı açısından riskli bir grupta yer aldığını ifade etmektedir. Ölçekte ters madde bulunmamaktadır. </w:t>
      </w:r>
      <w:r w:rsidR="00422A17">
        <w:rPr>
          <w:rFonts w:ascii="Times New Roman" w:hAnsi="Times New Roman"/>
        </w:rPr>
        <w:t xml:space="preserve">Ölçme aracı için yapılan </w:t>
      </w:r>
      <w:proofErr w:type="spellStart"/>
      <w:r w:rsidR="00422A17">
        <w:rPr>
          <w:rFonts w:ascii="Times New Roman" w:hAnsi="Times New Roman"/>
        </w:rPr>
        <w:t>açımlayıcı</w:t>
      </w:r>
      <w:proofErr w:type="spellEnd"/>
      <w:r w:rsidR="00422A17">
        <w:rPr>
          <w:rFonts w:ascii="Times New Roman" w:hAnsi="Times New Roman"/>
        </w:rPr>
        <w:t xml:space="preserve"> faktör analizinde 4 faktörlü yapının toplam </w:t>
      </w:r>
      <w:proofErr w:type="spellStart"/>
      <w:r w:rsidR="00422A17">
        <w:rPr>
          <w:rFonts w:ascii="Times New Roman" w:hAnsi="Times New Roman"/>
        </w:rPr>
        <w:t>varyansın</w:t>
      </w:r>
      <w:proofErr w:type="spellEnd"/>
      <w:r w:rsidR="00422A17">
        <w:rPr>
          <w:rFonts w:ascii="Times New Roman" w:hAnsi="Times New Roman"/>
        </w:rPr>
        <w:t xml:space="preserve"> </w:t>
      </w:r>
      <w:proofErr w:type="gramStart"/>
      <w:r w:rsidR="00422A17">
        <w:rPr>
          <w:rFonts w:ascii="Times New Roman" w:hAnsi="Times New Roman"/>
        </w:rPr>
        <w:t>%60.39</w:t>
      </w:r>
      <w:proofErr w:type="gramEnd"/>
      <w:r w:rsidR="00422A17">
        <w:rPr>
          <w:rFonts w:ascii="Times New Roman" w:hAnsi="Times New Roman"/>
        </w:rPr>
        <w:t xml:space="preserve">’unu açıkladığı görülmüştür. </w:t>
      </w:r>
      <w:proofErr w:type="spellStart"/>
      <w:r w:rsidR="00422A17">
        <w:rPr>
          <w:rFonts w:ascii="Times New Roman" w:hAnsi="Times New Roman"/>
        </w:rPr>
        <w:t>Açımlayıcı</w:t>
      </w:r>
      <w:proofErr w:type="spellEnd"/>
      <w:r w:rsidR="00422A17">
        <w:rPr>
          <w:rFonts w:ascii="Times New Roman" w:hAnsi="Times New Roman"/>
        </w:rPr>
        <w:t xml:space="preserve"> faktör analizi sonucunda ortaya çıkan bu yapı doğrulayıcı faktör analizi ile test edilmiş ve model uyum indekslerinin mükemmel ve kabul edilebilir düzeylerde olduğu görülmüştür. Ayrıca geçerlik çalışması kapsamında alt %27’lik grup ile üst %27’lik grubun problemli teknoloji kullanımı düzeyleri arasında anlamlı bir farklılık olduğu görülmüştür. </w:t>
      </w:r>
      <w:proofErr w:type="spellStart"/>
      <w:r w:rsidR="00422A17">
        <w:rPr>
          <w:rFonts w:ascii="Times New Roman" w:hAnsi="Times New Roman"/>
        </w:rPr>
        <w:t>Yakınsal</w:t>
      </w:r>
      <w:proofErr w:type="spellEnd"/>
      <w:r w:rsidR="00422A17">
        <w:rPr>
          <w:rFonts w:ascii="Times New Roman" w:hAnsi="Times New Roman"/>
        </w:rPr>
        <w:t xml:space="preserve"> geçerlik analizinde ise AVE ve CR değerlerinin </w:t>
      </w:r>
      <w:proofErr w:type="spellStart"/>
      <w:r w:rsidR="00422A17">
        <w:rPr>
          <w:rFonts w:ascii="Times New Roman" w:hAnsi="Times New Roman"/>
        </w:rPr>
        <w:t>alanyazın</w:t>
      </w:r>
      <w:proofErr w:type="spellEnd"/>
      <w:r w:rsidR="00422A17">
        <w:rPr>
          <w:rFonts w:ascii="Times New Roman" w:hAnsi="Times New Roman"/>
        </w:rPr>
        <w:t xml:space="preserve"> çerçevesinde kabul edilebilir aralıkta olduğu görülmüştür. Ölçme aracının güvenirlik analizinde ise toplam puan ve alt boyutlar için </w:t>
      </w:r>
      <w:proofErr w:type="spellStart"/>
      <w:r w:rsidR="00422A17">
        <w:rPr>
          <w:rFonts w:ascii="Times New Roman" w:hAnsi="Times New Roman"/>
        </w:rPr>
        <w:t>cronbach</w:t>
      </w:r>
      <w:proofErr w:type="spellEnd"/>
      <w:r w:rsidR="00422A17">
        <w:rPr>
          <w:rFonts w:ascii="Times New Roman" w:hAnsi="Times New Roman"/>
        </w:rPr>
        <w:t xml:space="preserve"> alfa ve </w:t>
      </w:r>
      <w:proofErr w:type="spellStart"/>
      <w:r w:rsidR="00422A17">
        <w:rPr>
          <w:rFonts w:ascii="Times New Roman" w:hAnsi="Times New Roman"/>
        </w:rPr>
        <w:t>McDonald’s</w:t>
      </w:r>
      <w:proofErr w:type="spellEnd"/>
      <w:r w:rsidR="00422A17">
        <w:rPr>
          <w:rFonts w:ascii="Times New Roman" w:hAnsi="Times New Roman"/>
        </w:rPr>
        <w:t xml:space="preserve"> </w:t>
      </w:r>
      <w:proofErr w:type="spellStart"/>
      <w:r w:rsidR="00422A17">
        <w:rPr>
          <w:rFonts w:ascii="Times New Roman" w:hAnsi="Times New Roman"/>
        </w:rPr>
        <w:t>Omega</w:t>
      </w:r>
      <w:proofErr w:type="spellEnd"/>
      <w:r w:rsidR="00422A17">
        <w:rPr>
          <w:rFonts w:ascii="Times New Roman" w:hAnsi="Times New Roman"/>
        </w:rPr>
        <w:t xml:space="preserve"> değerlerinin yeterli düzeyde olduğu bulunmuştur. Sonuç olarak ölçme aracının küçük çocuklarda problemli teknoloji kullanımı düzeyini belirlemek için geçerli ve güvenilir bir ölçme aracı olduğu görülmüştür. </w:t>
      </w:r>
    </w:p>
    <w:p w14:paraId="19340958" w14:textId="77777777" w:rsidR="00E27ED7" w:rsidRPr="00E27ED7" w:rsidRDefault="00E27ED7" w:rsidP="00E27ED7">
      <w:pPr>
        <w:spacing w:line="360" w:lineRule="auto"/>
        <w:jc w:val="both"/>
        <w:rPr>
          <w:rFonts w:ascii="Times New Roman" w:hAnsi="Times New Roman"/>
        </w:rPr>
      </w:pPr>
    </w:p>
    <w:sectPr w:rsidR="00E27ED7" w:rsidRPr="00E27E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D7"/>
    <w:rsid w:val="001A4EE5"/>
    <w:rsid w:val="00422A17"/>
    <w:rsid w:val="00473051"/>
    <w:rsid w:val="00E27ED7"/>
    <w:rsid w:val="00F378E8"/>
    <w:rsid w:val="00F925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BABF"/>
  <w15:chartTrackingRefBased/>
  <w15:docId w15:val="{9B42B698-D37B-6944-91F1-A0F60CF3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D7"/>
    <w:pPr>
      <w:spacing w:after="160" w:line="259" w:lineRule="auto"/>
    </w:pPr>
    <w:rPr>
      <w:rFonts w:ascii="Calibri" w:eastAsia="Calibri" w:hAnsi="Calibri" w:cs="Times New Roman"/>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27ED7"/>
    <w:rPr>
      <w:color w:val="0563C1" w:themeColor="hyperlink"/>
      <w:u w:val="single"/>
    </w:rPr>
  </w:style>
  <w:style w:type="character" w:styleId="zmlenmeyenBahsetme">
    <w:name w:val="Unresolved Mention"/>
    <w:basedOn w:val="VarsaylanParagrafYazTipi"/>
    <w:uiPriority w:val="99"/>
    <w:semiHidden/>
    <w:unhideWhenUsed/>
    <w:rsid w:val="00E27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34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21449/ijate.88893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768</Words>
  <Characters>4383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AKBULUT</dc:creator>
  <cp:keywords/>
  <dc:description/>
  <cp:lastModifiedBy>ÖMER FARUK AKBULUT</cp:lastModifiedBy>
  <cp:revision>2</cp:revision>
  <dcterms:created xsi:type="dcterms:W3CDTF">2022-07-28T08:08:00Z</dcterms:created>
  <dcterms:modified xsi:type="dcterms:W3CDTF">2022-07-28T08:18:00Z</dcterms:modified>
</cp:coreProperties>
</file>