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9623" w14:textId="3C34BAA1" w:rsidR="00483017" w:rsidRPr="00EB754D" w:rsidRDefault="00483017" w:rsidP="00483017">
      <w:pPr>
        <w:spacing w:after="0" w:line="240" w:lineRule="auto"/>
        <w:rPr>
          <w:rFonts w:ascii="Times New Roman" w:hAnsi="Times New Roman" w:cs="Times New Roman"/>
          <w:b/>
          <w:sz w:val="24"/>
          <w:szCs w:val="24"/>
        </w:rPr>
      </w:pPr>
      <w:r w:rsidRPr="00EB754D">
        <w:rPr>
          <w:rFonts w:ascii="Times New Roman" w:hAnsi="Times New Roman" w:cs="Times New Roman"/>
          <w:b/>
          <w:sz w:val="24"/>
          <w:szCs w:val="24"/>
        </w:rPr>
        <w:t>Hemşireler İçin Kateter Değerlendirme, Yönetim ve Performans (</w:t>
      </w:r>
      <w:r w:rsidR="008745DF" w:rsidRPr="00EB754D">
        <w:rPr>
          <w:rFonts w:ascii="Times New Roman" w:hAnsi="Times New Roman" w:cs="Times New Roman"/>
          <w:b/>
          <w:sz w:val="24"/>
          <w:szCs w:val="24"/>
        </w:rPr>
        <w:t>KDYP</w:t>
      </w:r>
      <w:r w:rsidRPr="00EB754D">
        <w:rPr>
          <w:rFonts w:ascii="Times New Roman" w:hAnsi="Times New Roman" w:cs="Times New Roman"/>
          <w:b/>
          <w:sz w:val="24"/>
          <w:szCs w:val="24"/>
        </w:rPr>
        <w:t>) Ölçeği</w:t>
      </w:r>
    </w:p>
    <w:p w14:paraId="2B5E89BE" w14:textId="77777777" w:rsidR="008574A2" w:rsidRPr="00EB754D" w:rsidRDefault="008574A2" w:rsidP="00183132">
      <w:pPr>
        <w:pStyle w:val="Default"/>
        <w:rPr>
          <w:rFonts w:ascii="Times New Roman" w:hAnsi="Times New Roman" w:cs="Times New Roman"/>
        </w:rPr>
      </w:pPr>
    </w:p>
    <w:tbl>
      <w:tblPr>
        <w:tblStyle w:val="TabloKlavuzu"/>
        <w:tblW w:w="9781" w:type="dxa"/>
        <w:tblInd w:w="-714" w:type="dxa"/>
        <w:tblLayout w:type="fixed"/>
        <w:tblLook w:val="04A0" w:firstRow="1" w:lastRow="0" w:firstColumn="1" w:lastColumn="0" w:noHBand="0" w:noVBand="1"/>
      </w:tblPr>
      <w:tblGrid>
        <w:gridCol w:w="9781"/>
      </w:tblGrid>
      <w:tr w:rsidR="008745DF" w:rsidRPr="00EB754D" w14:paraId="409FE213" w14:textId="77777777" w:rsidTr="00D43E59">
        <w:trPr>
          <w:trHeight w:val="832"/>
        </w:trPr>
        <w:tc>
          <w:tcPr>
            <w:tcW w:w="9781" w:type="dxa"/>
          </w:tcPr>
          <w:p w14:paraId="7177907E" w14:textId="2788B6A9" w:rsidR="00D43E59" w:rsidRPr="00EB754D" w:rsidRDefault="008745DF" w:rsidP="00D43E59">
            <w:pPr>
              <w:wordWrap/>
              <w:rPr>
                <w:rFonts w:ascii="Times New Roman" w:hAnsi="Times New Roman" w:cs="Times New Roman"/>
                <w:sz w:val="24"/>
                <w:szCs w:val="24"/>
              </w:rPr>
            </w:pPr>
            <w:r w:rsidRPr="00EB754D">
              <w:rPr>
                <w:rFonts w:ascii="Times New Roman" w:hAnsi="Times New Roman" w:cs="Times New Roman"/>
                <w:sz w:val="24"/>
                <w:szCs w:val="24"/>
              </w:rPr>
              <w:t>Aşağıdaki sorular, idrar kateteri ile yaşayan hastaları desteklemek için hemşirelerin yetenek, fırsat, motivasyon ve davranış yapıları altında sınıflandırılmıştır. Lütfen aşağıdaki her bir maddeyi okuyun ve her bir ifadeye ne ölçüde katıldığınızı en iyi şekilde yansıtan cevabı seçin.</w:t>
            </w:r>
          </w:p>
          <w:p w14:paraId="7B632C53" w14:textId="77777777" w:rsidR="00D43E59" w:rsidRPr="00EB754D" w:rsidRDefault="00D43E59" w:rsidP="008745DF">
            <w:pPr>
              <w:rPr>
                <w:rFonts w:ascii="Times New Roman" w:hAnsi="Times New Roman" w:cs="Times New Roman"/>
                <w:sz w:val="24"/>
                <w:szCs w:val="24"/>
              </w:rPr>
            </w:pPr>
          </w:p>
          <w:p w14:paraId="6A114B86" w14:textId="4DCFBF7F" w:rsidR="008745DF" w:rsidRPr="00EB754D" w:rsidRDefault="008745DF" w:rsidP="00436FC3">
            <w:pPr>
              <w:wordWrap/>
              <w:rPr>
                <w:rFonts w:ascii="Times New Roman" w:hAnsi="Times New Roman" w:cs="Times New Roman"/>
                <w:sz w:val="24"/>
                <w:szCs w:val="24"/>
              </w:rPr>
            </w:pPr>
            <w:r w:rsidRPr="00EB754D">
              <w:rPr>
                <w:rFonts w:ascii="Times New Roman" w:hAnsi="Times New Roman" w:cs="Times New Roman"/>
                <w:sz w:val="24"/>
                <w:szCs w:val="24"/>
              </w:rPr>
              <w:t>Kesinlikle-Katılmıyorum-Katılmıyorum-Kararsızım-Katılıyorum-Kesinlikle Katılıyorum</w:t>
            </w:r>
          </w:p>
        </w:tc>
      </w:tr>
      <w:tr w:rsidR="008745DF" w:rsidRPr="00EB754D" w14:paraId="1A2A484A" w14:textId="77777777" w:rsidTr="00D43E59">
        <w:trPr>
          <w:trHeight w:val="416"/>
        </w:trPr>
        <w:tc>
          <w:tcPr>
            <w:tcW w:w="9781" w:type="dxa"/>
          </w:tcPr>
          <w:p w14:paraId="6E1E27A7" w14:textId="1867CB9E" w:rsidR="008745DF" w:rsidRPr="00EB754D" w:rsidRDefault="008745DF" w:rsidP="00436FC3">
            <w:pPr>
              <w:rPr>
                <w:rFonts w:ascii="Times New Roman" w:hAnsi="Times New Roman" w:cs="Times New Roman"/>
                <w:color w:val="0D0D0D" w:themeColor="text1" w:themeTint="F2"/>
                <w:sz w:val="24"/>
                <w:szCs w:val="24"/>
              </w:rPr>
            </w:pPr>
            <w:r w:rsidRPr="00EB754D">
              <w:rPr>
                <w:rFonts w:ascii="Times New Roman" w:eastAsia="Times New Roman" w:hAnsi="Times New Roman" w:cs="Times New Roman"/>
                <w:color w:val="000000" w:themeColor="text1"/>
                <w:sz w:val="24"/>
                <w:szCs w:val="24"/>
              </w:rPr>
              <w:t>1.</w:t>
            </w:r>
            <w:r w:rsidRPr="00EB754D">
              <w:rPr>
                <w:rFonts w:ascii="Times New Roman" w:hAnsi="Times New Roman" w:cs="Times New Roman"/>
                <w:color w:val="0D0D0D" w:themeColor="text1" w:themeTint="F2"/>
                <w:sz w:val="24"/>
                <w:szCs w:val="24"/>
              </w:rPr>
              <w:t>Hastalara kateterlerini kendi kendilerine nasıl yöneteceklerini öğretebileceğimi biliyorum</w:t>
            </w:r>
          </w:p>
          <w:p w14:paraId="3E5FD80B" w14:textId="6F0AF4E8" w:rsidR="008745DF" w:rsidRPr="00EB754D" w:rsidRDefault="008745DF" w:rsidP="005A7904">
            <w:pPr>
              <w:rPr>
                <w:rFonts w:ascii="Times New Roman" w:hAnsi="Times New Roman" w:cs="Times New Roman"/>
                <w:sz w:val="24"/>
                <w:szCs w:val="24"/>
                <w:highlight w:val="yellow"/>
              </w:rPr>
            </w:pPr>
            <w:r w:rsidRPr="00EB754D">
              <w:rPr>
                <w:rFonts w:ascii="Times New Roman" w:hAnsi="Times New Roman" w:cs="Times New Roman"/>
                <w:sz w:val="24"/>
                <w:szCs w:val="24"/>
              </w:rPr>
              <w:tab/>
            </w:r>
          </w:p>
        </w:tc>
      </w:tr>
      <w:tr w:rsidR="008745DF" w:rsidRPr="00EB754D" w14:paraId="744F142D" w14:textId="77777777" w:rsidTr="00D43E59">
        <w:trPr>
          <w:trHeight w:val="477"/>
        </w:trPr>
        <w:tc>
          <w:tcPr>
            <w:tcW w:w="9781" w:type="dxa"/>
          </w:tcPr>
          <w:p w14:paraId="3171E840" w14:textId="1C4737F0" w:rsidR="008745DF" w:rsidRPr="00EB754D" w:rsidRDefault="008745DF" w:rsidP="00AD1144">
            <w:pPr>
              <w:rPr>
                <w:rFonts w:ascii="Times New Roman" w:hAnsi="Times New Roman" w:cs="Times New Roman"/>
                <w:sz w:val="24"/>
                <w:szCs w:val="24"/>
              </w:rPr>
            </w:pPr>
            <w:r w:rsidRPr="00EB754D">
              <w:rPr>
                <w:rFonts w:ascii="Times New Roman" w:eastAsia="Times New Roman" w:hAnsi="Times New Roman" w:cs="Times New Roman"/>
                <w:color w:val="000000" w:themeColor="text1"/>
                <w:sz w:val="24"/>
                <w:szCs w:val="24"/>
              </w:rPr>
              <w:t>2.</w:t>
            </w:r>
            <w:r w:rsidRPr="00EB754D">
              <w:rPr>
                <w:rFonts w:ascii="Times New Roman" w:hAnsi="Times New Roman" w:cs="Times New Roman"/>
                <w:sz w:val="24"/>
                <w:szCs w:val="24"/>
              </w:rPr>
              <w:t>Hastalara kateterlerini kendi kendilerine yönetmeyi nasıl öğreteceğimi biliyorum</w:t>
            </w:r>
            <w:r w:rsidR="00D43E59" w:rsidRPr="00EB754D">
              <w:rPr>
                <w:rFonts w:ascii="Times New Roman" w:hAnsi="Times New Roman" w:cs="Times New Roman"/>
                <w:sz w:val="24"/>
                <w:szCs w:val="24"/>
              </w:rPr>
              <w:t>.</w:t>
            </w:r>
          </w:p>
        </w:tc>
      </w:tr>
      <w:tr w:rsidR="008745DF" w:rsidRPr="00EB754D" w14:paraId="2B872DF8" w14:textId="77777777" w:rsidTr="00D43E59">
        <w:trPr>
          <w:trHeight w:val="690"/>
        </w:trPr>
        <w:tc>
          <w:tcPr>
            <w:tcW w:w="9781" w:type="dxa"/>
          </w:tcPr>
          <w:p w14:paraId="21BEFDE7" w14:textId="2D5AC91E" w:rsidR="008745DF" w:rsidRPr="00EB754D" w:rsidRDefault="008745DF" w:rsidP="00CF4C78">
            <w:pPr>
              <w:pStyle w:val="Default"/>
              <w:rPr>
                <w:rFonts w:ascii="Times New Roman" w:eastAsia="Times New Roman" w:hAnsi="Times New Roman" w:cs="Times New Roman"/>
                <w:color w:val="000000" w:themeColor="text1"/>
              </w:rPr>
            </w:pPr>
            <w:r w:rsidRPr="00EB754D">
              <w:rPr>
                <w:rFonts w:ascii="Times New Roman" w:hAnsi="Times New Roman" w:cs="Times New Roman"/>
              </w:rPr>
              <w:t>3. Üriner kateter öz yönetimini klinik uygulamalarıma dahil etmenin önemini anlamak için yeterli eğitim aldım.</w:t>
            </w:r>
          </w:p>
        </w:tc>
      </w:tr>
      <w:tr w:rsidR="008745DF" w:rsidRPr="00EB754D" w14:paraId="30442371" w14:textId="77777777" w:rsidTr="007B4096">
        <w:trPr>
          <w:trHeight w:val="781"/>
        </w:trPr>
        <w:tc>
          <w:tcPr>
            <w:tcW w:w="9781" w:type="dxa"/>
          </w:tcPr>
          <w:p w14:paraId="1D1F1D60" w14:textId="223B4DFA" w:rsidR="008745DF" w:rsidRPr="00EB754D" w:rsidRDefault="008745DF" w:rsidP="00AD1144">
            <w:pPr>
              <w:rPr>
                <w:rFonts w:ascii="Times New Roman" w:eastAsia="Times New Roman" w:hAnsi="Times New Roman" w:cs="Times New Roman"/>
                <w:color w:val="000000" w:themeColor="text1"/>
                <w:sz w:val="24"/>
                <w:szCs w:val="24"/>
              </w:rPr>
            </w:pPr>
            <w:r w:rsidRPr="00EB754D">
              <w:rPr>
                <w:rFonts w:ascii="Times New Roman" w:eastAsia="Times New Roman" w:hAnsi="Times New Roman" w:cs="Times New Roman"/>
                <w:color w:val="000000" w:themeColor="text1"/>
                <w:sz w:val="24"/>
                <w:szCs w:val="24"/>
              </w:rPr>
              <w:t>4.</w:t>
            </w:r>
            <w:r w:rsidRPr="00EB754D">
              <w:rPr>
                <w:rFonts w:ascii="Times New Roman" w:hAnsi="Times New Roman" w:cs="Times New Roman"/>
                <w:sz w:val="24"/>
                <w:szCs w:val="24"/>
              </w:rPr>
              <w:t>Kateterle ilgili yaygın komplikasyonları kolayca yönetebilirim (örn. idrar kaçağı, kateter tıkanması, idrar yolu enfeksiyonu, kateterin yerinden çıkması, vb.)</w:t>
            </w:r>
          </w:p>
          <w:p w14:paraId="1D6807CF" w14:textId="68229431" w:rsidR="008745DF" w:rsidRPr="00EB754D" w:rsidRDefault="008745DF" w:rsidP="00AD1144">
            <w:pPr>
              <w:rPr>
                <w:rFonts w:ascii="Times New Roman" w:hAnsi="Times New Roman" w:cs="Times New Roman"/>
                <w:sz w:val="24"/>
                <w:szCs w:val="24"/>
              </w:rPr>
            </w:pPr>
          </w:p>
        </w:tc>
      </w:tr>
      <w:tr w:rsidR="008745DF" w:rsidRPr="00EB754D" w14:paraId="0389554E" w14:textId="77777777" w:rsidTr="00D43E59">
        <w:trPr>
          <w:trHeight w:val="604"/>
        </w:trPr>
        <w:tc>
          <w:tcPr>
            <w:tcW w:w="9781" w:type="dxa"/>
          </w:tcPr>
          <w:p w14:paraId="399DE07E" w14:textId="6AAB9DFD" w:rsidR="008745DF" w:rsidRPr="00EB754D" w:rsidRDefault="008745DF" w:rsidP="002C3A18">
            <w:pPr>
              <w:rPr>
                <w:rFonts w:ascii="Times New Roman" w:hAnsi="Times New Roman" w:cs="Times New Roman"/>
                <w:color w:val="333333"/>
                <w:sz w:val="24"/>
                <w:szCs w:val="24"/>
                <w:shd w:val="clear" w:color="auto" w:fill="FFFFFF"/>
              </w:rPr>
            </w:pPr>
            <w:r w:rsidRPr="00EB754D">
              <w:rPr>
                <w:rFonts w:ascii="Times New Roman" w:hAnsi="Times New Roman" w:cs="Times New Roman"/>
                <w:sz w:val="24"/>
                <w:szCs w:val="24"/>
              </w:rPr>
              <w:t>5.</w:t>
            </w:r>
            <w:r w:rsidRPr="00EB754D">
              <w:rPr>
                <w:rFonts w:ascii="Times New Roman" w:hAnsi="Times New Roman" w:cs="Times New Roman"/>
                <w:color w:val="333333"/>
                <w:sz w:val="24"/>
                <w:szCs w:val="24"/>
                <w:shd w:val="clear" w:color="auto" w:fill="FFFFFF"/>
              </w:rPr>
              <w:t xml:space="preserve"> </w:t>
            </w:r>
            <w:r w:rsidRPr="00EB754D">
              <w:rPr>
                <w:rFonts w:ascii="Times New Roman" w:hAnsi="Times New Roman" w:cs="Times New Roman"/>
                <w:color w:val="000000" w:themeColor="text1"/>
                <w:sz w:val="24"/>
                <w:szCs w:val="24"/>
              </w:rPr>
              <w:t>Üriner kateter öz yönetimini klinik uygulamalarıma dahil etmenin önemine değer verecek yeterli bilgiye sahibim.</w:t>
            </w:r>
          </w:p>
          <w:p w14:paraId="56B60853" w14:textId="1681A385" w:rsidR="008745DF" w:rsidRPr="00EB754D" w:rsidRDefault="008745DF" w:rsidP="00AD1144">
            <w:pPr>
              <w:wordWrap/>
              <w:adjustRightInd w:val="0"/>
              <w:rPr>
                <w:rFonts w:ascii="Times New Roman" w:hAnsi="Times New Roman" w:cs="Times New Roman"/>
                <w:b/>
                <w:sz w:val="24"/>
                <w:szCs w:val="24"/>
              </w:rPr>
            </w:pPr>
            <w:r w:rsidRPr="00EB754D">
              <w:rPr>
                <w:rFonts w:ascii="Times New Roman" w:hAnsi="Times New Roman" w:cs="Times New Roman"/>
                <w:sz w:val="24"/>
                <w:szCs w:val="24"/>
              </w:rPr>
              <w:tab/>
            </w:r>
          </w:p>
        </w:tc>
      </w:tr>
      <w:tr w:rsidR="008745DF" w:rsidRPr="00EB754D" w14:paraId="5905E92F" w14:textId="77777777" w:rsidTr="00D43E59">
        <w:trPr>
          <w:trHeight w:val="561"/>
        </w:trPr>
        <w:tc>
          <w:tcPr>
            <w:tcW w:w="9781" w:type="dxa"/>
          </w:tcPr>
          <w:p w14:paraId="3EBA8609" w14:textId="32F10073" w:rsidR="008745DF" w:rsidRPr="00EB754D" w:rsidRDefault="008745DF" w:rsidP="00AD1144">
            <w:pPr>
              <w:wordWrap/>
              <w:adjustRightInd w:val="0"/>
              <w:rPr>
                <w:rFonts w:ascii="Times New Roman" w:eastAsia="Times New Roman" w:hAnsi="Times New Roman" w:cs="Times New Roman"/>
                <w:color w:val="000000" w:themeColor="text1"/>
                <w:sz w:val="24"/>
                <w:szCs w:val="24"/>
              </w:rPr>
            </w:pPr>
            <w:r w:rsidRPr="00EB754D">
              <w:rPr>
                <w:rFonts w:ascii="Times New Roman" w:hAnsi="Times New Roman" w:cs="Times New Roman"/>
                <w:sz w:val="24"/>
                <w:szCs w:val="24"/>
              </w:rPr>
              <w:t>6</w:t>
            </w:r>
            <w:r w:rsidRPr="00EB754D">
              <w:rPr>
                <w:rFonts w:ascii="Times New Roman" w:hAnsi="Times New Roman" w:cs="Times New Roman"/>
                <w:color w:val="333333"/>
                <w:sz w:val="24"/>
                <w:szCs w:val="24"/>
                <w:shd w:val="clear" w:color="auto" w:fill="FFFFFF"/>
              </w:rPr>
              <w:t xml:space="preserve">. </w:t>
            </w:r>
            <w:r w:rsidRPr="00EB754D">
              <w:rPr>
                <w:rFonts w:ascii="Times New Roman" w:hAnsi="Times New Roman" w:cs="Times New Roman"/>
                <w:sz w:val="24"/>
                <w:szCs w:val="24"/>
              </w:rPr>
              <w:t>İdrar kateterizasyonunun endikasyonlarını biliyorum</w:t>
            </w:r>
            <w:r w:rsidR="00D43E59" w:rsidRPr="00EB754D">
              <w:rPr>
                <w:rFonts w:ascii="Times New Roman" w:eastAsia="Times New Roman" w:hAnsi="Times New Roman" w:cs="Times New Roman"/>
                <w:color w:val="000000" w:themeColor="text1"/>
                <w:sz w:val="24"/>
                <w:szCs w:val="24"/>
              </w:rPr>
              <w:t>.</w:t>
            </w:r>
          </w:p>
          <w:p w14:paraId="5BC561DB" w14:textId="1EA8C79A" w:rsidR="008745DF" w:rsidRPr="00EB754D" w:rsidRDefault="008745DF" w:rsidP="00AD1144">
            <w:pPr>
              <w:wordWrap/>
              <w:adjustRightInd w:val="0"/>
              <w:rPr>
                <w:rFonts w:ascii="Times New Roman" w:hAnsi="Times New Roman" w:cs="Times New Roman"/>
                <w:b/>
                <w:sz w:val="24"/>
                <w:szCs w:val="24"/>
              </w:rPr>
            </w:pPr>
            <w:r w:rsidRPr="00EB754D">
              <w:rPr>
                <w:rFonts w:ascii="Times New Roman" w:hAnsi="Times New Roman" w:cs="Times New Roman"/>
                <w:sz w:val="24"/>
                <w:szCs w:val="24"/>
              </w:rPr>
              <w:tab/>
            </w:r>
          </w:p>
        </w:tc>
      </w:tr>
      <w:tr w:rsidR="008745DF" w:rsidRPr="00EB754D" w14:paraId="6E39C017" w14:textId="77777777" w:rsidTr="00D43E59">
        <w:trPr>
          <w:trHeight w:val="604"/>
        </w:trPr>
        <w:tc>
          <w:tcPr>
            <w:tcW w:w="9781" w:type="dxa"/>
          </w:tcPr>
          <w:p w14:paraId="20D503A5" w14:textId="4536E387" w:rsidR="008745DF" w:rsidRPr="00EB754D" w:rsidRDefault="008745DF" w:rsidP="00A6428F">
            <w:pPr>
              <w:wordWrap/>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 xml:space="preserve">7. </w:t>
            </w:r>
            <w:r w:rsidRPr="00EB754D">
              <w:rPr>
                <w:rFonts w:ascii="Times New Roman" w:hAnsi="Times New Roman" w:cs="Times New Roman"/>
                <w:sz w:val="24"/>
                <w:szCs w:val="24"/>
              </w:rPr>
              <w:t>Hastalarla kateter öz yönetimini düşünmeden tartışıyorum</w:t>
            </w:r>
            <w:r w:rsidR="00D43E59" w:rsidRPr="00EB754D">
              <w:rPr>
                <w:rFonts w:ascii="Times New Roman" w:eastAsia="Times New Roman" w:hAnsi="Times New Roman" w:cs="Times New Roman"/>
                <w:color w:val="000000" w:themeColor="text1"/>
                <w:sz w:val="24"/>
                <w:szCs w:val="24"/>
              </w:rPr>
              <w:t>.</w:t>
            </w:r>
          </w:p>
        </w:tc>
      </w:tr>
      <w:tr w:rsidR="008745DF" w:rsidRPr="00EB754D" w14:paraId="46FAC59B" w14:textId="77777777" w:rsidTr="00D43E59">
        <w:trPr>
          <w:trHeight w:val="591"/>
        </w:trPr>
        <w:tc>
          <w:tcPr>
            <w:tcW w:w="9781" w:type="dxa"/>
          </w:tcPr>
          <w:p w14:paraId="535E8111" w14:textId="65C398EB" w:rsidR="008745DF" w:rsidRPr="00EB754D" w:rsidRDefault="008745DF" w:rsidP="00AD1144">
            <w:pPr>
              <w:wordWrap/>
              <w:adjustRightInd w:val="0"/>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 xml:space="preserve">8. </w:t>
            </w:r>
            <w:r w:rsidRPr="00EB754D">
              <w:rPr>
                <w:rFonts w:ascii="Times New Roman" w:hAnsi="Times New Roman" w:cs="Times New Roman"/>
                <w:sz w:val="24"/>
                <w:szCs w:val="24"/>
              </w:rPr>
              <w:t>Kateterin erken çıkarılması için gereken zamanı biliyorum</w:t>
            </w:r>
            <w:r w:rsidR="00D43E59" w:rsidRPr="00EB754D">
              <w:rPr>
                <w:rFonts w:ascii="Times New Roman" w:hAnsi="Times New Roman" w:cs="Times New Roman"/>
                <w:sz w:val="24"/>
                <w:szCs w:val="24"/>
              </w:rPr>
              <w:t>.</w:t>
            </w:r>
            <w:r w:rsidRPr="00EB754D">
              <w:rPr>
                <w:rFonts w:ascii="Times New Roman" w:hAnsi="Times New Roman" w:cs="Times New Roman"/>
                <w:sz w:val="24"/>
                <w:szCs w:val="24"/>
              </w:rPr>
              <w:tab/>
            </w:r>
          </w:p>
        </w:tc>
      </w:tr>
      <w:tr w:rsidR="008745DF" w:rsidRPr="00EB754D" w14:paraId="302051AE" w14:textId="77777777" w:rsidTr="00D43E59">
        <w:trPr>
          <w:trHeight w:val="916"/>
        </w:trPr>
        <w:tc>
          <w:tcPr>
            <w:tcW w:w="9781" w:type="dxa"/>
          </w:tcPr>
          <w:p w14:paraId="4410115A" w14:textId="33464C0C" w:rsidR="008745DF" w:rsidRPr="00EB754D" w:rsidRDefault="008745DF" w:rsidP="00AD1144">
            <w:pPr>
              <w:tabs>
                <w:tab w:val="left" w:pos="834"/>
              </w:tabs>
              <w:wordWrap/>
              <w:spacing w:before="3"/>
              <w:ind w:right="122"/>
              <w:rPr>
                <w:rFonts w:ascii="Times New Roman" w:hAnsi="Times New Roman" w:cs="Times New Roman"/>
                <w:color w:val="FF0000"/>
                <w:sz w:val="24"/>
                <w:szCs w:val="24"/>
              </w:rPr>
            </w:pPr>
            <w:r w:rsidRPr="00EB754D">
              <w:rPr>
                <w:rFonts w:ascii="Times New Roman" w:hAnsi="Times New Roman" w:cs="Times New Roman"/>
                <w:color w:val="333333"/>
                <w:sz w:val="24"/>
                <w:szCs w:val="24"/>
                <w:shd w:val="clear" w:color="auto" w:fill="FFFFFF"/>
              </w:rPr>
              <w:t xml:space="preserve">9. </w:t>
            </w:r>
            <w:r w:rsidRPr="00EB754D">
              <w:rPr>
                <w:rFonts w:ascii="Times New Roman" w:hAnsi="Times New Roman" w:cs="Times New Roman"/>
                <w:color w:val="0D0D0D" w:themeColor="text1" w:themeTint="F2"/>
                <w:sz w:val="24"/>
                <w:szCs w:val="24"/>
              </w:rPr>
              <w:t>Çalıştığım birimde</w:t>
            </w:r>
            <w:r w:rsidRPr="00EB754D">
              <w:rPr>
                <w:rFonts w:ascii="Times New Roman" w:hAnsi="Times New Roman" w:cs="Times New Roman"/>
                <w:sz w:val="24"/>
                <w:szCs w:val="24"/>
              </w:rPr>
              <w:t xml:space="preserve">, </w:t>
            </w:r>
            <w:r w:rsidRPr="00EB754D">
              <w:rPr>
                <w:rFonts w:ascii="Times New Roman" w:eastAsia="Times New Roman" w:hAnsi="Times New Roman" w:cs="Times New Roman"/>
                <w:color w:val="000000" w:themeColor="text1"/>
                <w:sz w:val="24"/>
                <w:szCs w:val="24"/>
              </w:rPr>
              <w:t>kateter öz yönetimi hakkında tartışmaları her zaman hemşireler başlatır</w:t>
            </w:r>
            <w:r w:rsidR="00D43E59" w:rsidRPr="00EB754D">
              <w:rPr>
                <w:rFonts w:ascii="Times New Roman" w:hAnsi="Times New Roman" w:cs="Times New Roman"/>
                <w:color w:val="FF0000"/>
                <w:sz w:val="24"/>
                <w:szCs w:val="24"/>
              </w:rPr>
              <w:t>.</w:t>
            </w:r>
          </w:p>
        </w:tc>
      </w:tr>
      <w:tr w:rsidR="008745DF" w:rsidRPr="00EB754D" w14:paraId="5D8CD900" w14:textId="77777777" w:rsidTr="00D43E59">
        <w:trPr>
          <w:trHeight w:val="600"/>
        </w:trPr>
        <w:tc>
          <w:tcPr>
            <w:tcW w:w="9781" w:type="dxa"/>
          </w:tcPr>
          <w:p w14:paraId="3EAAE255" w14:textId="0B94EE0C" w:rsidR="008745DF" w:rsidRPr="00EB754D" w:rsidRDefault="008745DF" w:rsidP="005A7904">
            <w:pPr>
              <w:tabs>
                <w:tab w:val="left" w:pos="834"/>
              </w:tabs>
              <w:spacing w:before="3"/>
              <w:ind w:right="122"/>
              <w:rPr>
                <w:rFonts w:ascii="Times New Roman" w:hAnsi="Times New Roman" w:cs="Times New Roman"/>
                <w:color w:val="333333"/>
                <w:sz w:val="24"/>
                <w:szCs w:val="24"/>
                <w:shd w:val="clear" w:color="auto" w:fill="FFFFFF"/>
              </w:rPr>
            </w:pPr>
            <w:r w:rsidRPr="00EB754D">
              <w:rPr>
                <w:rFonts w:ascii="Times New Roman" w:hAnsi="Times New Roman" w:cs="Times New Roman"/>
                <w:color w:val="333333"/>
                <w:sz w:val="24"/>
                <w:szCs w:val="24"/>
                <w:shd w:val="clear" w:color="auto" w:fill="FFFFFF"/>
              </w:rPr>
              <w:t xml:space="preserve">10. </w:t>
            </w:r>
            <w:r w:rsidRPr="00EB754D">
              <w:rPr>
                <w:rFonts w:ascii="Times New Roman" w:hAnsi="Times New Roman" w:cs="Times New Roman"/>
                <w:color w:val="0D0D0D" w:themeColor="text1" w:themeTint="F2"/>
                <w:sz w:val="24"/>
                <w:szCs w:val="24"/>
              </w:rPr>
              <w:t>Çalıştığım birimde</w:t>
            </w:r>
            <w:r w:rsidRPr="00EB754D">
              <w:rPr>
                <w:rFonts w:ascii="Times New Roman" w:hAnsi="Times New Roman" w:cs="Times New Roman"/>
                <w:sz w:val="24"/>
                <w:szCs w:val="24"/>
              </w:rPr>
              <w:t>, personele hastaları kateter öz yönetimi ile ilgili görüşmelere dahil etmelerini hatırlatan uyarılar bulunmaktadır.</w:t>
            </w:r>
          </w:p>
        </w:tc>
      </w:tr>
      <w:tr w:rsidR="008745DF" w:rsidRPr="00EB754D" w14:paraId="50EE92CB" w14:textId="77777777" w:rsidTr="00D43E59">
        <w:trPr>
          <w:trHeight w:val="600"/>
        </w:trPr>
        <w:tc>
          <w:tcPr>
            <w:tcW w:w="9781" w:type="dxa"/>
          </w:tcPr>
          <w:p w14:paraId="77163EE7" w14:textId="0D784CEC" w:rsidR="008745DF" w:rsidRPr="00EB754D" w:rsidRDefault="008745DF" w:rsidP="00AD1144">
            <w:pPr>
              <w:tabs>
                <w:tab w:val="left" w:pos="834"/>
              </w:tabs>
              <w:spacing w:before="3"/>
              <w:ind w:right="122"/>
              <w:rPr>
                <w:rFonts w:ascii="Times New Roman" w:hAnsi="Times New Roman" w:cs="Times New Roman"/>
                <w:color w:val="333333"/>
                <w:sz w:val="24"/>
                <w:szCs w:val="24"/>
                <w:shd w:val="clear" w:color="auto" w:fill="FFFFFF"/>
              </w:rPr>
            </w:pPr>
            <w:r w:rsidRPr="00EB754D">
              <w:rPr>
                <w:rFonts w:ascii="Times New Roman" w:hAnsi="Times New Roman" w:cs="Times New Roman"/>
                <w:color w:val="333333"/>
                <w:sz w:val="24"/>
                <w:szCs w:val="24"/>
                <w:shd w:val="clear" w:color="auto" w:fill="FFFFFF"/>
              </w:rPr>
              <w:t xml:space="preserve">11. </w:t>
            </w:r>
            <w:r w:rsidRPr="00EB754D">
              <w:rPr>
                <w:rFonts w:ascii="Times New Roman" w:hAnsi="Times New Roman" w:cs="Times New Roman"/>
                <w:color w:val="0D0D0D" w:themeColor="text1" w:themeTint="F2"/>
                <w:sz w:val="24"/>
                <w:szCs w:val="24"/>
              </w:rPr>
              <w:t xml:space="preserve">Çalıştığım birimde hemşireler, hastalar ile her zaman doğru kateter bakım uygulamalarını anlatır (örneğin, kateter bölgesinde iyi hijyen, yeterli sıvı alımı ve kabızlıktan kaçınma) </w:t>
            </w:r>
          </w:p>
          <w:p w14:paraId="5F1C7FA5" w14:textId="4E0CAE47" w:rsidR="008745DF" w:rsidRPr="00EB754D" w:rsidRDefault="008745DF" w:rsidP="009870B4">
            <w:pPr>
              <w:tabs>
                <w:tab w:val="left" w:pos="834"/>
              </w:tabs>
              <w:spacing w:before="3"/>
              <w:ind w:right="122"/>
              <w:rPr>
                <w:rFonts w:ascii="Times New Roman" w:hAnsi="Times New Roman" w:cs="Times New Roman"/>
                <w:color w:val="333333"/>
                <w:sz w:val="24"/>
                <w:szCs w:val="24"/>
                <w:shd w:val="clear" w:color="auto" w:fill="FFFFFF"/>
              </w:rPr>
            </w:pPr>
          </w:p>
        </w:tc>
      </w:tr>
      <w:tr w:rsidR="008745DF" w:rsidRPr="00EB754D" w14:paraId="1C7A40D9" w14:textId="77777777" w:rsidTr="00D43E59">
        <w:trPr>
          <w:trHeight w:val="973"/>
        </w:trPr>
        <w:tc>
          <w:tcPr>
            <w:tcW w:w="9781" w:type="dxa"/>
          </w:tcPr>
          <w:p w14:paraId="2999F2FC" w14:textId="33F46090" w:rsidR="008745DF" w:rsidRPr="00EB754D" w:rsidRDefault="008745DF" w:rsidP="009870B4">
            <w:pPr>
              <w:tabs>
                <w:tab w:val="left" w:pos="834"/>
              </w:tabs>
              <w:spacing w:before="3"/>
              <w:ind w:right="122"/>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 xml:space="preserve">12. </w:t>
            </w:r>
            <w:r w:rsidRPr="00EB754D">
              <w:rPr>
                <w:rFonts w:ascii="Times New Roman" w:hAnsi="Times New Roman" w:cs="Times New Roman"/>
                <w:color w:val="000000" w:themeColor="text1"/>
                <w:sz w:val="24"/>
                <w:szCs w:val="24"/>
              </w:rPr>
              <w:t xml:space="preserve">Çalıştığım birimde, </w:t>
            </w:r>
            <w:r w:rsidRPr="00EB754D">
              <w:rPr>
                <w:rFonts w:ascii="Times New Roman" w:hAnsi="Times New Roman" w:cs="Times New Roman"/>
                <w:color w:val="000000" w:themeColor="text1"/>
                <w:sz w:val="24"/>
                <w:szCs w:val="24"/>
                <w:shd w:val="clear" w:color="auto" w:fill="FFFFFF"/>
              </w:rPr>
              <w:t xml:space="preserve">hemşirelerin kateterle yaşayan hastalara </w:t>
            </w:r>
            <w:r w:rsidRPr="00EB754D">
              <w:rPr>
                <w:rFonts w:ascii="Times New Roman" w:hAnsi="Times New Roman" w:cs="Times New Roman"/>
                <w:color w:val="000000" w:themeColor="text1"/>
                <w:sz w:val="24"/>
                <w:szCs w:val="24"/>
              </w:rPr>
              <w:t>doğru hemşirelik bakımı sunması konusunda yeterli destek sağlanır.</w:t>
            </w:r>
          </w:p>
        </w:tc>
      </w:tr>
      <w:tr w:rsidR="008745DF" w:rsidRPr="00EB754D" w14:paraId="2A4826B5" w14:textId="77777777" w:rsidTr="00D43E59">
        <w:trPr>
          <w:trHeight w:val="132"/>
        </w:trPr>
        <w:tc>
          <w:tcPr>
            <w:tcW w:w="9781" w:type="dxa"/>
          </w:tcPr>
          <w:p w14:paraId="20DE42A8" w14:textId="4D92F09F" w:rsidR="008745DF" w:rsidRPr="00EB754D" w:rsidRDefault="008745DF" w:rsidP="0038153E">
            <w:pPr>
              <w:tabs>
                <w:tab w:val="left" w:pos="834"/>
              </w:tabs>
              <w:wordWrap/>
              <w:spacing w:before="3"/>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 xml:space="preserve">13. </w:t>
            </w:r>
            <w:r w:rsidRPr="00EB754D">
              <w:rPr>
                <w:rFonts w:ascii="Times New Roman" w:hAnsi="Times New Roman" w:cs="Times New Roman"/>
                <w:color w:val="0D0D0D" w:themeColor="text1" w:themeTint="F2"/>
                <w:sz w:val="24"/>
                <w:szCs w:val="24"/>
              </w:rPr>
              <w:t xml:space="preserve">Çalıştığım birimde idrar kateterizasyonu ile ilgili prosedürler </w:t>
            </w:r>
            <w:r w:rsidRPr="00EB754D">
              <w:rPr>
                <w:rFonts w:ascii="Times New Roman" w:hAnsi="Times New Roman" w:cs="Times New Roman"/>
                <w:sz w:val="24"/>
                <w:szCs w:val="24"/>
              </w:rPr>
              <w:t>açıktır.</w:t>
            </w:r>
          </w:p>
        </w:tc>
      </w:tr>
      <w:tr w:rsidR="008745DF" w:rsidRPr="00EB754D" w14:paraId="5FC7E19B" w14:textId="77777777" w:rsidTr="00D43E59">
        <w:trPr>
          <w:trHeight w:val="417"/>
        </w:trPr>
        <w:tc>
          <w:tcPr>
            <w:tcW w:w="9781" w:type="dxa"/>
          </w:tcPr>
          <w:p w14:paraId="328EC5B4" w14:textId="0F99667B" w:rsidR="008745DF" w:rsidRPr="00EB754D" w:rsidRDefault="008745DF" w:rsidP="003D7C96">
            <w:pPr>
              <w:tabs>
                <w:tab w:val="left" w:pos="834"/>
              </w:tabs>
              <w:wordWrap/>
              <w:spacing w:before="3"/>
              <w:rPr>
                <w:rFonts w:ascii="Times New Roman" w:hAnsi="Times New Roman" w:cs="Times New Roman"/>
                <w:sz w:val="24"/>
                <w:szCs w:val="24"/>
              </w:rPr>
            </w:pPr>
            <w:r w:rsidRPr="00EB754D">
              <w:rPr>
                <w:rFonts w:ascii="Times New Roman" w:eastAsia="Times New Roman" w:hAnsi="Times New Roman" w:cs="Times New Roman"/>
                <w:color w:val="000000" w:themeColor="text1"/>
                <w:sz w:val="24"/>
                <w:szCs w:val="24"/>
              </w:rPr>
              <w:t>14.</w:t>
            </w:r>
            <w:r w:rsidRPr="00EB754D">
              <w:rPr>
                <w:rFonts w:ascii="Times New Roman" w:hAnsi="Times New Roman" w:cs="Times New Roman"/>
                <w:sz w:val="24"/>
                <w:szCs w:val="24"/>
              </w:rPr>
              <w:t xml:space="preserve"> </w:t>
            </w:r>
            <w:r w:rsidRPr="00EB754D">
              <w:rPr>
                <w:rFonts w:ascii="Times New Roman" w:hAnsi="Times New Roman" w:cs="Times New Roman"/>
                <w:color w:val="000000" w:themeColor="text1"/>
                <w:sz w:val="24"/>
                <w:szCs w:val="24"/>
              </w:rPr>
              <w:t>Hastalarla kateter öz yönetimi hakkında konuşmak için genellikle yeterli zamanım oluyor.</w:t>
            </w:r>
          </w:p>
          <w:p w14:paraId="4C09CADC" w14:textId="1E85D562" w:rsidR="008745DF" w:rsidRPr="00EB754D" w:rsidRDefault="008745DF" w:rsidP="00AD1144">
            <w:pPr>
              <w:wordWrap/>
              <w:adjustRightInd w:val="0"/>
              <w:rPr>
                <w:rFonts w:ascii="Times New Roman" w:hAnsi="Times New Roman" w:cs="Times New Roman"/>
                <w:sz w:val="24"/>
                <w:szCs w:val="24"/>
              </w:rPr>
            </w:pPr>
          </w:p>
        </w:tc>
      </w:tr>
      <w:tr w:rsidR="008745DF" w:rsidRPr="00EB754D" w14:paraId="60837EC8" w14:textId="77777777" w:rsidTr="00D43E59">
        <w:trPr>
          <w:trHeight w:val="674"/>
        </w:trPr>
        <w:tc>
          <w:tcPr>
            <w:tcW w:w="9781" w:type="dxa"/>
          </w:tcPr>
          <w:p w14:paraId="46C1085B" w14:textId="27914871" w:rsidR="008745DF" w:rsidRPr="00EB754D" w:rsidRDefault="008745DF" w:rsidP="0038153E">
            <w:pPr>
              <w:wordWrap/>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 xml:space="preserve">15. </w:t>
            </w:r>
            <w:r w:rsidRPr="00EB754D">
              <w:rPr>
                <w:rFonts w:ascii="Times New Roman" w:hAnsi="Times New Roman" w:cs="Times New Roman"/>
                <w:color w:val="0D0D0D" w:themeColor="text1" w:themeTint="F2"/>
                <w:sz w:val="24"/>
                <w:szCs w:val="24"/>
              </w:rPr>
              <w:t xml:space="preserve">Çalıştığım birimde </w:t>
            </w:r>
            <w:r w:rsidRPr="00EB754D">
              <w:rPr>
                <w:rFonts w:ascii="Times New Roman" w:hAnsi="Times New Roman" w:cs="Times New Roman"/>
                <w:color w:val="000000" w:themeColor="text1"/>
                <w:sz w:val="24"/>
                <w:szCs w:val="24"/>
              </w:rPr>
              <w:t>doktorlar her zaman kateter öz yönetim tartışmalarını başlatır</w:t>
            </w:r>
            <w:r w:rsidR="00D43E59" w:rsidRPr="00EB754D">
              <w:rPr>
                <w:rFonts w:ascii="Times New Roman" w:eastAsia="Times New Roman" w:hAnsi="Times New Roman" w:cs="Times New Roman"/>
                <w:color w:val="000000" w:themeColor="text1"/>
                <w:sz w:val="24"/>
                <w:szCs w:val="24"/>
              </w:rPr>
              <w:t>.</w:t>
            </w:r>
          </w:p>
        </w:tc>
      </w:tr>
      <w:tr w:rsidR="008745DF" w:rsidRPr="00EB754D" w14:paraId="18C18986" w14:textId="77777777" w:rsidTr="00D43E59">
        <w:trPr>
          <w:trHeight w:val="133"/>
        </w:trPr>
        <w:tc>
          <w:tcPr>
            <w:tcW w:w="9781" w:type="dxa"/>
          </w:tcPr>
          <w:p w14:paraId="0596705E" w14:textId="0A8FC0B8" w:rsidR="008745DF" w:rsidRPr="00EB754D" w:rsidRDefault="008745DF" w:rsidP="003D7C96">
            <w:pPr>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 xml:space="preserve">16. </w:t>
            </w:r>
            <w:r w:rsidRPr="00EB754D">
              <w:rPr>
                <w:rFonts w:ascii="Times New Roman" w:eastAsia="Times New Roman" w:hAnsi="Times New Roman" w:cs="Times New Roman"/>
                <w:color w:val="000000" w:themeColor="text1"/>
                <w:sz w:val="24"/>
                <w:szCs w:val="24"/>
              </w:rPr>
              <w:t>Kateterle yaşama başarılı bir şekilde uyum sağlamaları için hastalara bilgi ve destek sağlarım.</w:t>
            </w:r>
          </w:p>
          <w:p w14:paraId="20C786E1" w14:textId="2A9955D8" w:rsidR="008745DF" w:rsidRPr="00EB754D" w:rsidRDefault="008745DF" w:rsidP="0038153E">
            <w:pPr>
              <w:wordWrap/>
              <w:adjustRightInd w:val="0"/>
              <w:rPr>
                <w:rFonts w:ascii="Times New Roman" w:hAnsi="Times New Roman" w:cs="Times New Roman"/>
                <w:sz w:val="24"/>
                <w:szCs w:val="24"/>
              </w:rPr>
            </w:pPr>
          </w:p>
        </w:tc>
      </w:tr>
      <w:tr w:rsidR="008745DF" w:rsidRPr="00EB754D" w14:paraId="790E0639" w14:textId="77777777" w:rsidTr="00D43E59">
        <w:trPr>
          <w:trHeight w:val="447"/>
        </w:trPr>
        <w:tc>
          <w:tcPr>
            <w:tcW w:w="9781" w:type="dxa"/>
          </w:tcPr>
          <w:p w14:paraId="71727BC6" w14:textId="171128D4" w:rsidR="008745DF" w:rsidRPr="00EB754D" w:rsidRDefault="008745DF" w:rsidP="00051E57">
            <w:pPr>
              <w:wordWrap/>
              <w:adjustRightInd w:val="0"/>
              <w:rPr>
                <w:rFonts w:ascii="Times New Roman" w:hAnsi="Times New Roman" w:cs="Times New Roman"/>
                <w:color w:val="333333"/>
                <w:sz w:val="24"/>
                <w:szCs w:val="24"/>
                <w:shd w:val="clear" w:color="auto" w:fill="FFFFFF"/>
              </w:rPr>
            </w:pPr>
            <w:r w:rsidRPr="00EB754D">
              <w:rPr>
                <w:rFonts w:ascii="Times New Roman" w:hAnsi="Times New Roman" w:cs="Times New Roman"/>
                <w:color w:val="333333"/>
                <w:sz w:val="24"/>
                <w:szCs w:val="24"/>
                <w:shd w:val="clear" w:color="auto" w:fill="FFFFFF"/>
              </w:rPr>
              <w:t>17.</w:t>
            </w:r>
            <w:r w:rsidRPr="00EB754D">
              <w:rPr>
                <w:rFonts w:ascii="Times New Roman" w:hAnsi="Times New Roman" w:cs="Times New Roman"/>
                <w:sz w:val="24"/>
                <w:szCs w:val="24"/>
              </w:rPr>
              <w:t xml:space="preserve"> Hastaları, kateterlerini kendi kendilerine nasıl yönetecekleri konusunda soru sormaya teşvik ederim</w:t>
            </w:r>
            <w:r w:rsidR="00D43E59" w:rsidRPr="00EB754D">
              <w:rPr>
                <w:rFonts w:ascii="Times New Roman" w:hAnsi="Times New Roman" w:cs="Times New Roman"/>
                <w:sz w:val="24"/>
                <w:szCs w:val="24"/>
              </w:rPr>
              <w:t>.</w:t>
            </w:r>
          </w:p>
        </w:tc>
      </w:tr>
      <w:tr w:rsidR="008745DF" w:rsidRPr="00EB754D" w14:paraId="66716FAC" w14:textId="77777777" w:rsidTr="00D43E59">
        <w:trPr>
          <w:trHeight w:val="564"/>
        </w:trPr>
        <w:tc>
          <w:tcPr>
            <w:tcW w:w="9781" w:type="dxa"/>
          </w:tcPr>
          <w:p w14:paraId="52292439" w14:textId="0857FA93" w:rsidR="008745DF" w:rsidRPr="00EB754D" w:rsidRDefault="008745DF" w:rsidP="00D43E59">
            <w:pPr>
              <w:rPr>
                <w:rFonts w:ascii="Times New Roman" w:hAnsi="Times New Roman" w:cs="Times New Roman"/>
                <w:sz w:val="24"/>
                <w:szCs w:val="24"/>
              </w:rPr>
            </w:pPr>
            <w:r w:rsidRPr="00EB754D">
              <w:rPr>
                <w:rFonts w:ascii="Times New Roman" w:hAnsi="Times New Roman" w:cs="Times New Roman"/>
                <w:color w:val="333333"/>
                <w:sz w:val="24"/>
                <w:szCs w:val="24"/>
                <w:shd w:val="clear" w:color="auto" w:fill="FFFFFF"/>
              </w:rPr>
              <w:lastRenderedPageBreak/>
              <w:t xml:space="preserve">18. </w:t>
            </w:r>
            <w:r w:rsidRPr="00EB754D">
              <w:rPr>
                <w:rFonts w:ascii="Times New Roman" w:hAnsi="Times New Roman" w:cs="Times New Roman"/>
                <w:color w:val="0D0D0D" w:themeColor="text1" w:themeTint="F2"/>
                <w:sz w:val="24"/>
                <w:szCs w:val="24"/>
              </w:rPr>
              <w:t>Her hasta ile görüşmemde hastanın kateterler ile ilgili sorunları hakkında konuşurum.</w:t>
            </w:r>
          </w:p>
          <w:p w14:paraId="42F5DF87" w14:textId="2D4AA0F9" w:rsidR="008745DF" w:rsidRPr="00EB754D" w:rsidRDefault="008745DF" w:rsidP="0038153E">
            <w:pPr>
              <w:wordWrap/>
              <w:adjustRightInd w:val="0"/>
              <w:rPr>
                <w:rFonts w:ascii="Times New Roman" w:hAnsi="Times New Roman" w:cs="Times New Roman"/>
                <w:sz w:val="24"/>
                <w:szCs w:val="24"/>
              </w:rPr>
            </w:pPr>
            <w:r w:rsidRPr="00EB754D">
              <w:rPr>
                <w:rFonts w:ascii="Times New Roman" w:hAnsi="Times New Roman" w:cs="Times New Roman"/>
                <w:sz w:val="24"/>
                <w:szCs w:val="24"/>
              </w:rPr>
              <w:tab/>
            </w:r>
            <w:r w:rsidRPr="00EB754D">
              <w:rPr>
                <w:rFonts w:ascii="Times New Roman" w:hAnsi="Times New Roman" w:cs="Times New Roman"/>
                <w:sz w:val="24"/>
                <w:szCs w:val="24"/>
              </w:rPr>
              <w:tab/>
            </w:r>
          </w:p>
        </w:tc>
      </w:tr>
      <w:tr w:rsidR="008745DF" w:rsidRPr="00EB754D" w14:paraId="1A658D59" w14:textId="77777777" w:rsidTr="00D43E59">
        <w:trPr>
          <w:trHeight w:val="70"/>
        </w:trPr>
        <w:tc>
          <w:tcPr>
            <w:tcW w:w="9781" w:type="dxa"/>
          </w:tcPr>
          <w:p w14:paraId="3EB005CB" w14:textId="281EA2EB" w:rsidR="008745DF" w:rsidRPr="00EB754D" w:rsidRDefault="008745DF" w:rsidP="0038153E">
            <w:pPr>
              <w:wordWrap/>
              <w:adjustRightInd w:val="0"/>
              <w:rPr>
                <w:rFonts w:ascii="Times New Roman" w:hAnsi="Times New Roman" w:cs="Times New Roman"/>
                <w:color w:val="333333"/>
                <w:sz w:val="24"/>
                <w:szCs w:val="24"/>
                <w:shd w:val="clear" w:color="auto" w:fill="FFFFFF"/>
              </w:rPr>
            </w:pPr>
            <w:r w:rsidRPr="00EB754D">
              <w:rPr>
                <w:rFonts w:ascii="Times New Roman" w:hAnsi="Times New Roman" w:cs="Times New Roman"/>
                <w:color w:val="333333"/>
                <w:sz w:val="24"/>
                <w:szCs w:val="24"/>
                <w:shd w:val="clear" w:color="auto" w:fill="FFFFFF"/>
              </w:rPr>
              <w:t xml:space="preserve">19. </w:t>
            </w:r>
            <w:r w:rsidRPr="00EB754D">
              <w:rPr>
                <w:rFonts w:ascii="Times New Roman" w:hAnsi="Times New Roman" w:cs="Times New Roman"/>
                <w:sz w:val="24"/>
                <w:szCs w:val="24"/>
              </w:rPr>
              <w:t>Kanıta dayalı kateter bakım uygulamaları sunmak üzere bilgi ve becerilerimi geliştirmek için eğitimlere katılmak ve bana sunulan fırsatları değerlendiririm</w:t>
            </w:r>
          </w:p>
          <w:p w14:paraId="726A0FB7" w14:textId="192BC1A1" w:rsidR="008745DF" w:rsidRPr="00EB754D" w:rsidRDefault="008745DF" w:rsidP="0038153E">
            <w:pPr>
              <w:wordWrap/>
              <w:adjustRightInd w:val="0"/>
              <w:rPr>
                <w:rFonts w:ascii="Times New Roman" w:hAnsi="Times New Roman" w:cs="Times New Roman"/>
                <w:sz w:val="24"/>
                <w:szCs w:val="24"/>
              </w:rPr>
            </w:pPr>
            <w:r w:rsidRPr="00EB754D">
              <w:rPr>
                <w:rFonts w:ascii="Times New Roman" w:hAnsi="Times New Roman" w:cs="Times New Roman"/>
                <w:sz w:val="24"/>
                <w:szCs w:val="24"/>
              </w:rPr>
              <w:tab/>
            </w:r>
          </w:p>
        </w:tc>
      </w:tr>
      <w:tr w:rsidR="008745DF" w:rsidRPr="00EB754D" w14:paraId="0F4173EF" w14:textId="77777777" w:rsidTr="00D43E59">
        <w:trPr>
          <w:trHeight w:val="70"/>
        </w:trPr>
        <w:tc>
          <w:tcPr>
            <w:tcW w:w="9781" w:type="dxa"/>
          </w:tcPr>
          <w:p w14:paraId="7A6800D4" w14:textId="7391ACD1" w:rsidR="008745DF" w:rsidRPr="00EB754D" w:rsidRDefault="008745DF" w:rsidP="0038153E">
            <w:pPr>
              <w:wordWrap/>
              <w:rPr>
                <w:rFonts w:ascii="Times New Roman" w:hAnsi="Times New Roman" w:cs="Times New Roman"/>
                <w:color w:val="333333"/>
                <w:sz w:val="24"/>
                <w:szCs w:val="24"/>
                <w:shd w:val="clear" w:color="auto" w:fill="FFFFFF"/>
              </w:rPr>
            </w:pPr>
            <w:r w:rsidRPr="00EB754D">
              <w:rPr>
                <w:rFonts w:ascii="Times New Roman" w:hAnsi="Times New Roman" w:cs="Times New Roman"/>
                <w:color w:val="333333"/>
                <w:sz w:val="24"/>
                <w:szCs w:val="24"/>
                <w:shd w:val="clear" w:color="auto" w:fill="FFFFFF"/>
              </w:rPr>
              <w:t xml:space="preserve">20. </w:t>
            </w:r>
            <w:r w:rsidRPr="00EB754D">
              <w:rPr>
                <w:rFonts w:ascii="Times New Roman" w:hAnsi="Times New Roman" w:cs="Times New Roman"/>
                <w:sz w:val="24"/>
                <w:szCs w:val="24"/>
              </w:rPr>
              <w:t>Hemşirelerin, hastaların kendi kateterlerini yönetmelerine nasıl yardımcı olacaklarını bilmeleri önemlidir</w:t>
            </w:r>
            <w:r w:rsidRPr="00EB754D">
              <w:rPr>
                <w:rFonts w:ascii="Times New Roman" w:hAnsi="Times New Roman" w:cs="Times New Roman"/>
                <w:sz w:val="24"/>
                <w:szCs w:val="24"/>
              </w:rPr>
              <w:tab/>
            </w:r>
            <w:r w:rsidRPr="00EB754D">
              <w:rPr>
                <w:rFonts w:ascii="Times New Roman" w:hAnsi="Times New Roman" w:cs="Times New Roman"/>
                <w:sz w:val="24"/>
                <w:szCs w:val="24"/>
              </w:rPr>
              <w:tab/>
            </w:r>
            <w:r w:rsidRPr="00EB754D">
              <w:rPr>
                <w:rFonts w:ascii="Times New Roman" w:hAnsi="Times New Roman" w:cs="Times New Roman"/>
                <w:sz w:val="24"/>
                <w:szCs w:val="24"/>
              </w:rPr>
              <w:tab/>
            </w:r>
          </w:p>
        </w:tc>
      </w:tr>
      <w:tr w:rsidR="008745DF" w:rsidRPr="00EB754D" w14:paraId="36060C44" w14:textId="77777777" w:rsidTr="00D43E59">
        <w:trPr>
          <w:trHeight w:val="70"/>
        </w:trPr>
        <w:tc>
          <w:tcPr>
            <w:tcW w:w="9781" w:type="dxa"/>
          </w:tcPr>
          <w:p w14:paraId="3B812C3D" w14:textId="7FDB7FFE" w:rsidR="008745DF" w:rsidRPr="00EB754D" w:rsidRDefault="008745DF" w:rsidP="0038153E">
            <w:pPr>
              <w:wordWrap/>
              <w:adjustRightInd w:val="0"/>
              <w:rPr>
                <w:rFonts w:ascii="Times New Roman" w:eastAsia="Times New Roman" w:hAnsi="Times New Roman" w:cs="Times New Roman"/>
                <w:color w:val="000000" w:themeColor="text1"/>
                <w:sz w:val="24"/>
                <w:szCs w:val="24"/>
              </w:rPr>
            </w:pPr>
            <w:r w:rsidRPr="00EB754D">
              <w:rPr>
                <w:rFonts w:ascii="Times New Roman" w:hAnsi="Times New Roman" w:cs="Times New Roman"/>
                <w:color w:val="333333"/>
                <w:sz w:val="24"/>
                <w:szCs w:val="24"/>
                <w:shd w:val="clear" w:color="auto" w:fill="FFFFFF"/>
              </w:rPr>
              <w:t>21.</w:t>
            </w:r>
            <w:r w:rsidRPr="00EB754D">
              <w:rPr>
                <w:rFonts w:ascii="Times New Roman" w:eastAsia="Times New Roman" w:hAnsi="Times New Roman" w:cs="Times New Roman"/>
                <w:color w:val="000000" w:themeColor="text1"/>
                <w:sz w:val="24"/>
                <w:szCs w:val="24"/>
              </w:rPr>
              <w:t xml:space="preserve"> </w:t>
            </w:r>
            <w:r w:rsidRPr="00EB754D">
              <w:rPr>
                <w:rFonts w:ascii="Times New Roman" w:hAnsi="Times New Roman" w:cs="Times New Roman"/>
                <w:color w:val="000000" w:themeColor="text1"/>
                <w:sz w:val="24"/>
                <w:szCs w:val="24"/>
              </w:rPr>
              <w:t>Kateterle ilgili komplikasyonları en aza indirmek için kanıta dayalı kateter bakımı sağlamanın çok önemli olduğuna inanıyorum</w:t>
            </w:r>
          </w:p>
          <w:p w14:paraId="3F10C684" w14:textId="237E3342" w:rsidR="008745DF" w:rsidRPr="00EB754D" w:rsidRDefault="008745DF" w:rsidP="0038153E">
            <w:pPr>
              <w:wordWrap/>
              <w:adjustRightInd w:val="0"/>
              <w:rPr>
                <w:rFonts w:ascii="Times New Roman" w:hAnsi="Times New Roman" w:cs="Times New Roman"/>
                <w:sz w:val="24"/>
                <w:szCs w:val="24"/>
              </w:rPr>
            </w:pPr>
            <w:r w:rsidRPr="00EB754D">
              <w:rPr>
                <w:rFonts w:ascii="Times New Roman" w:hAnsi="Times New Roman" w:cs="Times New Roman"/>
                <w:color w:val="000000" w:themeColor="text1"/>
                <w:sz w:val="24"/>
                <w:szCs w:val="24"/>
              </w:rPr>
              <w:tab/>
            </w:r>
            <w:r w:rsidRPr="00EB754D">
              <w:rPr>
                <w:rFonts w:ascii="Times New Roman" w:hAnsi="Times New Roman" w:cs="Times New Roman"/>
                <w:color w:val="000000" w:themeColor="text1"/>
                <w:sz w:val="24"/>
                <w:szCs w:val="24"/>
              </w:rPr>
              <w:tab/>
            </w:r>
          </w:p>
        </w:tc>
      </w:tr>
      <w:tr w:rsidR="008745DF" w:rsidRPr="00EB754D" w14:paraId="7F6D846B" w14:textId="77777777" w:rsidTr="00D43E59">
        <w:trPr>
          <w:trHeight w:val="737"/>
        </w:trPr>
        <w:tc>
          <w:tcPr>
            <w:tcW w:w="9781" w:type="dxa"/>
          </w:tcPr>
          <w:p w14:paraId="388D9EBB" w14:textId="43ED6189" w:rsidR="008745DF" w:rsidRPr="00EB754D" w:rsidRDefault="008745DF" w:rsidP="00D817A7">
            <w:pPr>
              <w:wordWrap/>
              <w:jc w:val="left"/>
              <w:rPr>
                <w:rFonts w:ascii="Times New Roman" w:hAnsi="Times New Roman" w:cs="Times New Roman"/>
                <w:color w:val="333333"/>
                <w:sz w:val="24"/>
                <w:szCs w:val="24"/>
                <w:shd w:val="clear" w:color="auto" w:fill="FFFFFF"/>
              </w:rPr>
            </w:pPr>
            <w:r w:rsidRPr="00EB754D">
              <w:rPr>
                <w:rFonts w:ascii="Times New Roman" w:hAnsi="Times New Roman" w:cs="Times New Roman"/>
                <w:color w:val="333333"/>
                <w:sz w:val="24"/>
                <w:szCs w:val="24"/>
                <w:shd w:val="clear" w:color="auto" w:fill="FFFFFF"/>
              </w:rPr>
              <w:t xml:space="preserve">22. </w:t>
            </w:r>
            <w:r w:rsidRPr="00EB754D">
              <w:rPr>
                <w:rFonts w:ascii="Times New Roman" w:hAnsi="Times New Roman" w:cs="Times New Roman"/>
                <w:sz w:val="24"/>
                <w:szCs w:val="24"/>
              </w:rPr>
              <w:t>Hastalarıma her zaman kateter bakım uygulamalarını doğru anlatmaya çalışırım (kateter bölgesi çevresinde iyi hijyen, yeterli sıvı alımı ve kabızlıktan kaçınmak).</w:t>
            </w:r>
          </w:p>
        </w:tc>
      </w:tr>
      <w:tr w:rsidR="008745DF" w:rsidRPr="00EB754D" w14:paraId="3D0EEA8B" w14:textId="77777777" w:rsidTr="00D43E59">
        <w:trPr>
          <w:trHeight w:val="339"/>
        </w:trPr>
        <w:tc>
          <w:tcPr>
            <w:tcW w:w="9781" w:type="dxa"/>
          </w:tcPr>
          <w:p w14:paraId="732C26B7" w14:textId="41F551F4" w:rsidR="008745DF" w:rsidRPr="00EB754D" w:rsidRDefault="008745DF" w:rsidP="0038153E">
            <w:pPr>
              <w:wordWrap/>
              <w:jc w:val="left"/>
              <w:rPr>
                <w:rFonts w:ascii="Times New Roman" w:eastAsia="Times New Roman" w:hAnsi="Times New Roman" w:cs="Times New Roman"/>
                <w:color w:val="000000" w:themeColor="text1"/>
                <w:sz w:val="24"/>
                <w:szCs w:val="24"/>
              </w:rPr>
            </w:pPr>
            <w:r w:rsidRPr="00EB754D">
              <w:rPr>
                <w:rFonts w:ascii="Times New Roman" w:eastAsia="Times New Roman" w:hAnsi="Times New Roman" w:cs="Times New Roman"/>
                <w:color w:val="000000" w:themeColor="text1"/>
                <w:sz w:val="24"/>
                <w:szCs w:val="24"/>
              </w:rPr>
              <w:t xml:space="preserve">23. </w:t>
            </w:r>
            <w:r w:rsidRPr="00EB754D">
              <w:rPr>
                <w:rFonts w:ascii="Times New Roman" w:hAnsi="Times New Roman" w:cs="Times New Roman"/>
                <w:sz w:val="24"/>
                <w:szCs w:val="24"/>
              </w:rPr>
              <w:t>Hastalara kateterlerinin bakımını kendi kendilerine nasıl yöneteceklerini öğretmekten zevk alırım</w:t>
            </w:r>
          </w:p>
          <w:p w14:paraId="217CE7B0" w14:textId="77777777" w:rsidR="008745DF" w:rsidRPr="00EB754D" w:rsidRDefault="008745DF" w:rsidP="0038153E">
            <w:pPr>
              <w:jc w:val="left"/>
              <w:rPr>
                <w:rFonts w:ascii="Times New Roman" w:hAnsi="Times New Roman" w:cs="Times New Roman"/>
                <w:color w:val="333333"/>
                <w:sz w:val="24"/>
                <w:szCs w:val="24"/>
                <w:shd w:val="clear" w:color="auto" w:fill="FFFFFF"/>
              </w:rPr>
            </w:pPr>
          </w:p>
        </w:tc>
      </w:tr>
    </w:tbl>
    <w:p w14:paraId="5839680A" w14:textId="77777777" w:rsidR="008E465F" w:rsidRPr="00EB754D" w:rsidRDefault="00D43E59" w:rsidP="008E465F">
      <w:pPr>
        <w:spacing w:after="0" w:line="240" w:lineRule="auto"/>
        <w:rPr>
          <w:rFonts w:ascii="Times New Roman" w:eastAsia="Times New Roman" w:hAnsi="Times New Roman" w:cs="Times New Roman"/>
          <w:kern w:val="0"/>
          <w:sz w:val="24"/>
          <w:szCs w:val="24"/>
          <w:lang w:val="tr-TR" w:eastAsia="tr-TR"/>
        </w:rPr>
      </w:pPr>
      <w:r w:rsidRPr="00EB754D">
        <w:rPr>
          <w:rFonts w:ascii="Times New Roman" w:eastAsia="Times New Roman" w:hAnsi="Times New Roman" w:cs="Times New Roman"/>
          <w:b/>
          <w:bCs/>
          <w:kern w:val="0"/>
          <w:sz w:val="24"/>
          <w:szCs w:val="24"/>
          <w:lang w:val="tr-TR" w:eastAsia="tr-TR"/>
        </w:rPr>
        <w:t xml:space="preserve">Toplam Puan: </w:t>
      </w:r>
      <w:r w:rsidRPr="00EB754D">
        <w:rPr>
          <w:rFonts w:ascii="Times New Roman" w:eastAsia="Times New Roman" w:hAnsi="Times New Roman" w:cs="Times New Roman"/>
          <w:kern w:val="0"/>
          <w:sz w:val="24"/>
          <w:szCs w:val="24"/>
          <w:lang w:val="tr-TR" w:eastAsia="tr-TR"/>
        </w:rPr>
        <w:t>23 maddenin toplam puanlarının toplanması. Alt ölçekler için, sekiz yetenek, yedi fırsat, dört davranış ve dört motivasyon için toplam puanların toplanması.</w:t>
      </w:r>
    </w:p>
    <w:p w14:paraId="23EAF273" w14:textId="77777777" w:rsidR="00D43E59" w:rsidRPr="00EB754D" w:rsidRDefault="00D43E59" w:rsidP="00436FC3">
      <w:pPr>
        <w:spacing w:after="0" w:line="240" w:lineRule="auto"/>
        <w:rPr>
          <w:rFonts w:ascii="Times New Roman" w:eastAsia="Times New Roman" w:hAnsi="Times New Roman" w:cs="Times New Roman"/>
          <w:kern w:val="0"/>
          <w:sz w:val="24"/>
          <w:szCs w:val="24"/>
          <w:lang w:val="tr-TR" w:eastAsia="tr-TR"/>
        </w:rPr>
      </w:pPr>
    </w:p>
    <w:p w14:paraId="6C7E5797" w14:textId="77777777" w:rsidR="008E465F" w:rsidRPr="00EB754D" w:rsidRDefault="008E465F" w:rsidP="00436FC3">
      <w:pPr>
        <w:spacing w:after="0" w:line="240" w:lineRule="auto"/>
        <w:rPr>
          <w:rFonts w:ascii="Times New Roman" w:eastAsia="Times New Roman" w:hAnsi="Times New Roman" w:cs="Times New Roman"/>
          <w:kern w:val="0"/>
          <w:sz w:val="24"/>
          <w:szCs w:val="24"/>
          <w:lang w:val="tr-TR" w:eastAsia="tr-TR"/>
        </w:rPr>
      </w:pPr>
    </w:p>
    <w:p w14:paraId="14C17EC5" w14:textId="565E27CB" w:rsidR="008E465F" w:rsidRPr="00EB754D" w:rsidRDefault="008E465F" w:rsidP="00436FC3">
      <w:pPr>
        <w:spacing w:after="0" w:line="240" w:lineRule="auto"/>
        <w:rPr>
          <w:rFonts w:ascii="Times New Roman" w:eastAsia="Times New Roman" w:hAnsi="Times New Roman" w:cs="Times New Roman"/>
          <w:kern w:val="0"/>
          <w:sz w:val="24"/>
          <w:szCs w:val="24"/>
          <w:lang w:val="tr-TR" w:eastAsia="tr-TR"/>
        </w:rPr>
      </w:pPr>
      <w:r w:rsidRPr="00EB754D">
        <w:rPr>
          <w:rFonts w:ascii="Times New Roman" w:eastAsia="Times New Roman" w:hAnsi="Times New Roman" w:cs="Times New Roman"/>
          <w:kern w:val="0"/>
          <w:sz w:val="24"/>
          <w:szCs w:val="24"/>
          <w:lang w:val="tr-TR" w:eastAsia="tr-TR"/>
        </w:rPr>
        <w:t xml:space="preserve">Hemşireler için CAMP-TR, Alex ve arkadaşları (2024) tarafından geliştirilmiş olup, 5'li Likert tipi ölçek formatında 23 ifadeden oluşmaktadır. Ölçek maddeleri Likert tipi ölçekleme yöntemi ile değerlendirilmektedir (1=Kesinlikle katılmıyorum, 5=Kesinlikle katılıyorum). Değerlendirme, ölçek maddelerinin ortalama puanlarına dayanmaktadır. Hemşireler için CAMP-TR'nin genel Cronbach α değeri (0,927) ve alt boyutları </w:t>
      </w:r>
      <w:r w:rsidR="000F33D5" w:rsidRPr="00EB754D">
        <w:rPr>
          <w:rFonts w:ascii="Times New Roman" w:eastAsia="Times New Roman" w:hAnsi="Times New Roman" w:cs="Times New Roman"/>
          <w:kern w:val="0"/>
          <w:sz w:val="24"/>
          <w:szCs w:val="24"/>
          <w:lang w:val="tr-TR" w:eastAsia="tr-TR"/>
        </w:rPr>
        <w:t xml:space="preserve"> sırasıyla </w:t>
      </w:r>
      <w:r w:rsidRPr="00EB754D">
        <w:rPr>
          <w:rFonts w:ascii="Times New Roman" w:eastAsia="Times New Roman" w:hAnsi="Times New Roman" w:cs="Times New Roman"/>
          <w:kern w:val="0"/>
          <w:sz w:val="24"/>
          <w:szCs w:val="24"/>
          <w:lang w:val="tr-TR" w:eastAsia="tr-TR"/>
        </w:rPr>
        <w:t>Yetenekler</w:t>
      </w:r>
      <w:r w:rsidR="000F33D5" w:rsidRPr="00EB754D">
        <w:rPr>
          <w:rFonts w:ascii="Times New Roman" w:eastAsia="Times New Roman" w:hAnsi="Times New Roman" w:cs="Times New Roman"/>
          <w:kern w:val="0"/>
          <w:sz w:val="24"/>
          <w:szCs w:val="24"/>
          <w:lang w:val="tr-TR" w:eastAsia="tr-TR"/>
        </w:rPr>
        <w:t>(1.-8. madde)</w:t>
      </w:r>
      <w:r w:rsidRPr="00EB754D">
        <w:rPr>
          <w:rFonts w:ascii="Times New Roman" w:eastAsia="Times New Roman" w:hAnsi="Times New Roman" w:cs="Times New Roman"/>
          <w:kern w:val="0"/>
          <w:sz w:val="24"/>
          <w:szCs w:val="24"/>
          <w:lang w:val="tr-TR" w:eastAsia="tr-TR"/>
        </w:rPr>
        <w:t xml:space="preserve"> alt boyutu için Cronbach α 0,887, Fırsat </w:t>
      </w:r>
      <w:r w:rsidR="000F33D5" w:rsidRPr="00EB754D">
        <w:rPr>
          <w:rFonts w:ascii="Times New Roman" w:eastAsia="Times New Roman" w:hAnsi="Times New Roman" w:cs="Times New Roman"/>
          <w:kern w:val="0"/>
          <w:sz w:val="24"/>
          <w:szCs w:val="24"/>
          <w:lang w:val="tr-TR" w:eastAsia="tr-TR"/>
        </w:rPr>
        <w:t xml:space="preserve">(9.-15. madde) </w:t>
      </w:r>
      <w:r w:rsidRPr="00EB754D">
        <w:rPr>
          <w:rFonts w:ascii="Times New Roman" w:eastAsia="Times New Roman" w:hAnsi="Times New Roman" w:cs="Times New Roman"/>
          <w:kern w:val="0"/>
          <w:sz w:val="24"/>
          <w:szCs w:val="24"/>
          <w:lang w:val="tr-TR" w:eastAsia="tr-TR"/>
        </w:rPr>
        <w:t xml:space="preserve">alt boyutu için Cronbach α 0,835, Davranış </w:t>
      </w:r>
      <w:r w:rsidR="000F33D5" w:rsidRPr="00EB754D">
        <w:rPr>
          <w:rFonts w:ascii="Times New Roman" w:eastAsia="Times New Roman" w:hAnsi="Times New Roman" w:cs="Times New Roman"/>
          <w:kern w:val="0"/>
          <w:sz w:val="24"/>
          <w:szCs w:val="24"/>
          <w:lang w:val="tr-TR" w:eastAsia="tr-TR"/>
        </w:rPr>
        <w:t xml:space="preserve">(16.-19. madde) </w:t>
      </w:r>
      <w:r w:rsidRPr="00EB754D">
        <w:rPr>
          <w:rFonts w:ascii="Times New Roman" w:eastAsia="Times New Roman" w:hAnsi="Times New Roman" w:cs="Times New Roman"/>
          <w:kern w:val="0"/>
          <w:sz w:val="24"/>
          <w:szCs w:val="24"/>
          <w:lang w:val="tr-TR" w:eastAsia="tr-TR"/>
        </w:rPr>
        <w:t xml:space="preserve">alt boyutu için Cronbach α 0,916 ve Motivasyon </w:t>
      </w:r>
      <w:r w:rsidR="000F33D5" w:rsidRPr="00EB754D">
        <w:rPr>
          <w:rFonts w:ascii="Times New Roman" w:eastAsia="Times New Roman" w:hAnsi="Times New Roman" w:cs="Times New Roman"/>
          <w:kern w:val="0"/>
          <w:sz w:val="24"/>
          <w:szCs w:val="24"/>
          <w:lang w:val="tr-TR" w:eastAsia="tr-TR"/>
        </w:rPr>
        <w:t xml:space="preserve">(20.-23. madde) </w:t>
      </w:r>
      <w:r w:rsidRPr="00EB754D">
        <w:rPr>
          <w:rFonts w:ascii="Times New Roman" w:eastAsia="Times New Roman" w:hAnsi="Times New Roman" w:cs="Times New Roman"/>
          <w:kern w:val="0"/>
          <w:sz w:val="24"/>
          <w:szCs w:val="24"/>
          <w:lang w:val="tr-TR" w:eastAsia="tr-TR"/>
        </w:rPr>
        <w:t>alt boyutu için Cronbach α 0,873 olarak bulundu.</w:t>
      </w:r>
    </w:p>
    <w:p w14:paraId="38D282C1" w14:textId="77777777" w:rsidR="00D43E59" w:rsidRDefault="00D43E59" w:rsidP="00436FC3">
      <w:pPr>
        <w:spacing w:after="0" w:line="240" w:lineRule="auto"/>
        <w:rPr>
          <w:rFonts w:ascii="Times New Roman" w:hAnsi="Times New Roman" w:cs="Times New Roman"/>
          <w:bCs/>
          <w:iCs/>
          <w:sz w:val="24"/>
          <w:szCs w:val="24"/>
        </w:rPr>
      </w:pPr>
    </w:p>
    <w:p w14:paraId="2868501A" w14:textId="77777777" w:rsidR="00EB754D" w:rsidRDefault="00EB754D" w:rsidP="00436FC3">
      <w:pPr>
        <w:spacing w:after="0" w:line="240" w:lineRule="auto"/>
        <w:rPr>
          <w:rFonts w:ascii="Times New Roman" w:hAnsi="Times New Roman" w:cs="Times New Roman"/>
          <w:bCs/>
          <w:iCs/>
          <w:sz w:val="24"/>
          <w:szCs w:val="24"/>
        </w:rPr>
      </w:pPr>
    </w:p>
    <w:p w14:paraId="622C0283" w14:textId="77777777" w:rsidR="00EB754D" w:rsidRPr="00EB754D" w:rsidRDefault="00EB754D" w:rsidP="00EB754D">
      <w:pPr>
        <w:spacing w:after="0" w:line="240" w:lineRule="auto"/>
        <w:rPr>
          <w:rFonts w:ascii="Times New Roman" w:eastAsia="Times New Roman" w:hAnsi="Times New Roman" w:cs="Times New Roman"/>
          <w:kern w:val="0"/>
          <w:sz w:val="24"/>
          <w:szCs w:val="24"/>
          <w:lang w:val="tr-TR" w:eastAsia="tr-TR"/>
        </w:rPr>
      </w:pPr>
      <w:r w:rsidRPr="00EB754D">
        <w:rPr>
          <w:rFonts w:ascii="Times New Roman" w:hAnsi="Times New Roman" w:cs="Times New Roman"/>
          <w:b/>
          <w:iCs/>
          <w:sz w:val="24"/>
          <w:szCs w:val="24"/>
        </w:rPr>
        <w:t>Önemli Not:</w:t>
      </w:r>
      <w:r w:rsidRPr="00EB754D">
        <w:rPr>
          <w:rFonts w:ascii="Times New Roman" w:hAnsi="Times New Roman" w:cs="Times New Roman"/>
          <w:bCs/>
          <w:iCs/>
          <w:sz w:val="24"/>
          <w:szCs w:val="24"/>
        </w:rPr>
        <w:t xml:space="preserve"> </w:t>
      </w:r>
      <w:r w:rsidRPr="00EB754D">
        <w:rPr>
          <w:rFonts w:ascii="Times New Roman" w:hAnsi="Times New Roman" w:cs="Times New Roman"/>
          <w:bCs/>
          <w:color w:val="111111"/>
          <w:sz w:val="24"/>
          <w:szCs w:val="24"/>
          <w:shd w:val="clear" w:color="auto" w:fill="FFFFFF"/>
        </w:rPr>
        <w:t xml:space="preserve">Ölçeği kullanmak isteyen araştırmacılar bu yayına atıf yapmak şartıyla kullanabilir. </w:t>
      </w:r>
    </w:p>
    <w:p w14:paraId="58056622" w14:textId="77777777" w:rsidR="00EB754D" w:rsidRPr="00EB754D" w:rsidRDefault="00EB754D" w:rsidP="00436FC3">
      <w:pPr>
        <w:spacing w:after="0" w:line="240" w:lineRule="auto"/>
        <w:rPr>
          <w:rFonts w:ascii="Times New Roman" w:hAnsi="Times New Roman" w:cs="Times New Roman"/>
          <w:bCs/>
          <w:iCs/>
          <w:sz w:val="24"/>
          <w:szCs w:val="24"/>
        </w:rPr>
      </w:pPr>
    </w:p>
    <w:sectPr w:rsidR="00EB754D" w:rsidRPr="00EB754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2EE6"/>
    <w:multiLevelType w:val="hybridMultilevel"/>
    <w:tmpl w:val="06E8355C"/>
    <w:lvl w:ilvl="0" w:tplc="692C5108">
      <w:start w:val="1"/>
      <w:numFmt w:val="decimal"/>
      <w:lvlText w:val="%1."/>
      <w:lvlJc w:val="left"/>
      <w:pPr>
        <w:ind w:left="720" w:hanging="360"/>
      </w:pPr>
      <w:rPr>
        <w:rFonts w:eastAsiaTheme="minorEastAsia"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7A43E1"/>
    <w:multiLevelType w:val="multilevel"/>
    <w:tmpl w:val="8DD6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92245">
    <w:abstractNumId w:val="1"/>
  </w:num>
  <w:num w:numId="2" w16cid:durableId="62353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54"/>
    <w:rsid w:val="000139E6"/>
    <w:rsid w:val="0002197C"/>
    <w:rsid w:val="0003224D"/>
    <w:rsid w:val="00037442"/>
    <w:rsid w:val="000409FF"/>
    <w:rsid w:val="00046873"/>
    <w:rsid w:val="00051E57"/>
    <w:rsid w:val="000C5231"/>
    <w:rsid w:val="000D2008"/>
    <w:rsid w:val="000D3A4C"/>
    <w:rsid w:val="000F33D5"/>
    <w:rsid w:val="001218B9"/>
    <w:rsid w:val="001230C9"/>
    <w:rsid w:val="0013235A"/>
    <w:rsid w:val="00137E8C"/>
    <w:rsid w:val="00165821"/>
    <w:rsid w:val="00176C64"/>
    <w:rsid w:val="00180165"/>
    <w:rsid w:val="00183132"/>
    <w:rsid w:val="00186B90"/>
    <w:rsid w:val="00191045"/>
    <w:rsid w:val="001B54E1"/>
    <w:rsid w:val="001E4FCA"/>
    <w:rsid w:val="00213BD3"/>
    <w:rsid w:val="00216EE0"/>
    <w:rsid w:val="00244703"/>
    <w:rsid w:val="0025007E"/>
    <w:rsid w:val="002558E5"/>
    <w:rsid w:val="00270691"/>
    <w:rsid w:val="002B3DB8"/>
    <w:rsid w:val="002B3FF9"/>
    <w:rsid w:val="002C3A18"/>
    <w:rsid w:val="002E549F"/>
    <w:rsid w:val="00313F8F"/>
    <w:rsid w:val="00316357"/>
    <w:rsid w:val="00360312"/>
    <w:rsid w:val="00372BD1"/>
    <w:rsid w:val="00373127"/>
    <w:rsid w:val="0038153E"/>
    <w:rsid w:val="003B7FB3"/>
    <w:rsid w:val="003D7C96"/>
    <w:rsid w:val="003F2F16"/>
    <w:rsid w:val="003F7A4C"/>
    <w:rsid w:val="00404A2F"/>
    <w:rsid w:val="00425A7B"/>
    <w:rsid w:val="00436FC3"/>
    <w:rsid w:val="00437315"/>
    <w:rsid w:val="004426E5"/>
    <w:rsid w:val="004460DD"/>
    <w:rsid w:val="00452319"/>
    <w:rsid w:val="00452B1D"/>
    <w:rsid w:val="00462E63"/>
    <w:rsid w:val="004632BE"/>
    <w:rsid w:val="004702C6"/>
    <w:rsid w:val="00483017"/>
    <w:rsid w:val="004900FA"/>
    <w:rsid w:val="004C7A9D"/>
    <w:rsid w:val="004E3402"/>
    <w:rsid w:val="00510929"/>
    <w:rsid w:val="0051122E"/>
    <w:rsid w:val="0051287B"/>
    <w:rsid w:val="0051471E"/>
    <w:rsid w:val="00517238"/>
    <w:rsid w:val="00532686"/>
    <w:rsid w:val="00543B86"/>
    <w:rsid w:val="00547B54"/>
    <w:rsid w:val="00580811"/>
    <w:rsid w:val="00582D3F"/>
    <w:rsid w:val="005A7904"/>
    <w:rsid w:val="005E3C97"/>
    <w:rsid w:val="005F006A"/>
    <w:rsid w:val="005F136B"/>
    <w:rsid w:val="005F2601"/>
    <w:rsid w:val="00615F54"/>
    <w:rsid w:val="0062044F"/>
    <w:rsid w:val="00661812"/>
    <w:rsid w:val="006A265E"/>
    <w:rsid w:val="006A4E33"/>
    <w:rsid w:val="006B5543"/>
    <w:rsid w:val="006C4B5B"/>
    <w:rsid w:val="006F08F4"/>
    <w:rsid w:val="006F30A8"/>
    <w:rsid w:val="006F48F9"/>
    <w:rsid w:val="006F5119"/>
    <w:rsid w:val="00700369"/>
    <w:rsid w:val="0070090E"/>
    <w:rsid w:val="00736D29"/>
    <w:rsid w:val="00747887"/>
    <w:rsid w:val="00760261"/>
    <w:rsid w:val="00783B9D"/>
    <w:rsid w:val="007978E6"/>
    <w:rsid w:val="007B4096"/>
    <w:rsid w:val="007E2C12"/>
    <w:rsid w:val="007F12B7"/>
    <w:rsid w:val="008024BD"/>
    <w:rsid w:val="00823AED"/>
    <w:rsid w:val="00824A07"/>
    <w:rsid w:val="00853EE9"/>
    <w:rsid w:val="008574A2"/>
    <w:rsid w:val="00865DD3"/>
    <w:rsid w:val="008745DF"/>
    <w:rsid w:val="00884FC3"/>
    <w:rsid w:val="00895CD5"/>
    <w:rsid w:val="008A6DC1"/>
    <w:rsid w:val="008B0B0D"/>
    <w:rsid w:val="008B18C2"/>
    <w:rsid w:val="008B4CC6"/>
    <w:rsid w:val="008C532D"/>
    <w:rsid w:val="008D112C"/>
    <w:rsid w:val="008E2CE5"/>
    <w:rsid w:val="008E465F"/>
    <w:rsid w:val="00932D5D"/>
    <w:rsid w:val="00932E0C"/>
    <w:rsid w:val="00940F99"/>
    <w:rsid w:val="009619C9"/>
    <w:rsid w:val="00963AC8"/>
    <w:rsid w:val="009870B4"/>
    <w:rsid w:val="0099577F"/>
    <w:rsid w:val="00995D51"/>
    <w:rsid w:val="009A5EF1"/>
    <w:rsid w:val="009C0C29"/>
    <w:rsid w:val="009C1A40"/>
    <w:rsid w:val="009C7A43"/>
    <w:rsid w:val="009D2FA4"/>
    <w:rsid w:val="009E52C1"/>
    <w:rsid w:val="00A31748"/>
    <w:rsid w:val="00A319C6"/>
    <w:rsid w:val="00A441A0"/>
    <w:rsid w:val="00A46504"/>
    <w:rsid w:val="00A55E9C"/>
    <w:rsid w:val="00A6428F"/>
    <w:rsid w:val="00A71EED"/>
    <w:rsid w:val="00AC3698"/>
    <w:rsid w:val="00AC6BBE"/>
    <w:rsid w:val="00AD1144"/>
    <w:rsid w:val="00AD73A4"/>
    <w:rsid w:val="00AF732B"/>
    <w:rsid w:val="00B052F4"/>
    <w:rsid w:val="00B12C98"/>
    <w:rsid w:val="00B30F32"/>
    <w:rsid w:val="00B346DE"/>
    <w:rsid w:val="00B419D1"/>
    <w:rsid w:val="00B505A9"/>
    <w:rsid w:val="00BA0D4C"/>
    <w:rsid w:val="00BB0177"/>
    <w:rsid w:val="00BB146A"/>
    <w:rsid w:val="00BB3C6C"/>
    <w:rsid w:val="00BB514C"/>
    <w:rsid w:val="00BC4C51"/>
    <w:rsid w:val="00BE5A84"/>
    <w:rsid w:val="00BF02F6"/>
    <w:rsid w:val="00BF1031"/>
    <w:rsid w:val="00C1022C"/>
    <w:rsid w:val="00C10DBD"/>
    <w:rsid w:val="00C22809"/>
    <w:rsid w:val="00C23AAA"/>
    <w:rsid w:val="00C363E1"/>
    <w:rsid w:val="00C72FE2"/>
    <w:rsid w:val="00C84850"/>
    <w:rsid w:val="00CE13E5"/>
    <w:rsid w:val="00CE2779"/>
    <w:rsid w:val="00CF4C78"/>
    <w:rsid w:val="00D03311"/>
    <w:rsid w:val="00D22245"/>
    <w:rsid w:val="00D36075"/>
    <w:rsid w:val="00D41792"/>
    <w:rsid w:val="00D43E59"/>
    <w:rsid w:val="00D57AAC"/>
    <w:rsid w:val="00D606EF"/>
    <w:rsid w:val="00D63623"/>
    <w:rsid w:val="00D63BB8"/>
    <w:rsid w:val="00D817A7"/>
    <w:rsid w:val="00D822B1"/>
    <w:rsid w:val="00D9788B"/>
    <w:rsid w:val="00E14A77"/>
    <w:rsid w:val="00E2154F"/>
    <w:rsid w:val="00E41FBC"/>
    <w:rsid w:val="00E52442"/>
    <w:rsid w:val="00E66CE0"/>
    <w:rsid w:val="00E77179"/>
    <w:rsid w:val="00EB754D"/>
    <w:rsid w:val="00EE06D8"/>
    <w:rsid w:val="00EF562A"/>
    <w:rsid w:val="00F16093"/>
    <w:rsid w:val="00F34B37"/>
    <w:rsid w:val="00F352A0"/>
    <w:rsid w:val="00F41626"/>
    <w:rsid w:val="00F47059"/>
    <w:rsid w:val="00F677AA"/>
    <w:rsid w:val="00F747EC"/>
    <w:rsid w:val="00FB2B9C"/>
    <w:rsid w:val="00FB3794"/>
    <w:rsid w:val="00FD1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5882"/>
  <w15:chartTrackingRefBased/>
  <w15:docId w15:val="{6CBB557F-EB2D-4B88-B7DD-34A4DFD2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54"/>
    <w:pPr>
      <w:widowControl w:val="0"/>
      <w:wordWrap w:val="0"/>
      <w:autoSpaceDE w:val="0"/>
      <w:autoSpaceDN w:val="0"/>
      <w:jc w:val="both"/>
    </w:pPr>
    <w:rPr>
      <w:rFonts w:eastAsiaTheme="minorEastAsia"/>
      <w:kern w:val="2"/>
      <w:sz w:val="20"/>
      <w:lang w:val="en-US" w:eastAsia="ko-KR"/>
    </w:rPr>
  </w:style>
  <w:style w:type="paragraph" w:styleId="Balk1">
    <w:name w:val="heading 1"/>
    <w:basedOn w:val="Normal"/>
    <w:next w:val="Normal"/>
    <w:link w:val="Balk1Char"/>
    <w:uiPriority w:val="9"/>
    <w:qFormat/>
    <w:rsid w:val="00BA0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6A4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436FC3"/>
    <w:pPr>
      <w:widowControl/>
      <w:wordWrap/>
      <w:autoSpaceDE/>
      <w:autoSpaceDN/>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5F54"/>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F54"/>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436FC3"/>
    <w:rPr>
      <w:rFonts w:ascii="Times New Roman" w:eastAsia="Times New Roman" w:hAnsi="Times New Roman" w:cs="Times New Roman"/>
      <w:b/>
      <w:bCs/>
      <w:sz w:val="27"/>
      <w:szCs w:val="27"/>
      <w:lang w:eastAsia="tr-TR"/>
    </w:rPr>
  </w:style>
  <w:style w:type="character" w:customStyle="1" w:styleId="ng-star-inserted">
    <w:name w:val="ng-star-inserted"/>
    <w:basedOn w:val="VarsaylanParagrafYazTipi"/>
    <w:rsid w:val="00436FC3"/>
  </w:style>
  <w:style w:type="character" w:customStyle="1" w:styleId="margin-right-3--reversible">
    <w:name w:val="margin-right-3--reversible"/>
    <w:basedOn w:val="VarsaylanParagrafYazTipi"/>
    <w:rsid w:val="00436FC3"/>
  </w:style>
  <w:style w:type="character" w:customStyle="1" w:styleId="value">
    <w:name w:val="value"/>
    <w:basedOn w:val="VarsaylanParagrafYazTipi"/>
    <w:rsid w:val="00436FC3"/>
  </w:style>
  <w:style w:type="character" w:styleId="Kpr">
    <w:name w:val="Hyperlink"/>
    <w:basedOn w:val="VarsaylanParagrafYazTipi"/>
    <w:uiPriority w:val="99"/>
    <w:semiHidden/>
    <w:unhideWhenUsed/>
    <w:rsid w:val="00436FC3"/>
    <w:rPr>
      <w:color w:val="0000FF"/>
      <w:u w:val="single"/>
    </w:rPr>
  </w:style>
  <w:style w:type="character" w:customStyle="1" w:styleId="font-size-14">
    <w:name w:val="font-size-14"/>
    <w:basedOn w:val="VarsaylanParagrafYazTipi"/>
    <w:rsid w:val="00436FC3"/>
  </w:style>
  <w:style w:type="character" w:customStyle="1" w:styleId="Balk2Char">
    <w:name w:val="Başlık 2 Char"/>
    <w:basedOn w:val="VarsaylanParagrafYazTipi"/>
    <w:link w:val="Balk2"/>
    <w:uiPriority w:val="9"/>
    <w:semiHidden/>
    <w:rsid w:val="006A4E33"/>
    <w:rPr>
      <w:rFonts w:asciiTheme="majorHAnsi" w:eastAsiaTheme="majorEastAsia" w:hAnsiTheme="majorHAnsi" w:cstheme="majorBidi"/>
      <w:color w:val="2E74B5" w:themeColor="accent1" w:themeShade="BF"/>
      <w:kern w:val="2"/>
      <w:sz w:val="26"/>
      <w:szCs w:val="26"/>
      <w:lang w:val="en-US" w:eastAsia="ko-KR"/>
    </w:rPr>
  </w:style>
  <w:style w:type="character" w:customStyle="1" w:styleId="Balk1Char">
    <w:name w:val="Başlık 1 Char"/>
    <w:basedOn w:val="VarsaylanParagrafYazTipi"/>
    <w:link w:val="Balk1"/>
    <w:uiPriority w:val="9"/>
    <w:rsid w:val="00BA0D4C"/>
    <w:rPr>
      <w:rFonts w:asciiTheme="majorHAnsi" w:eastAsiaTheme="majorEastAsia" w:hAnsiTheme="majorHAnsi" w:cstheme="majorBidi"/>
      <w:color w:val="2E74B5" w:themeColor="accent1" w:themeShade="BF"/>
      <w:kern w:val="2"/>
      <w:sz w:val="32"/>
      <w:szCs w:val="32"/>
      <w:lang w:val="en-US" w:eastAsia="ko-KR"/>
    </w:rPr>
  </w:style>
  <w:style w:type="character" w:styleId="zlenenKpr">
    <w:name w:val="FollowedHyperlink"/>
    <w:basedOn w:val="VarsaylanParagrafYazTipi"/>
    <w:uiPriority w:val="99"/>
    <w:semiHidden/>
    <w:unhideWhenUsed/>
    <w:rsid w:val="00C10DBD"/>
    <w:rPr>
      <w:color w:val="954F72" w:themeColor="followedHyperlink"/>
      <w:u w:val="single"/>
    </w:rPr>
  </w:style>
  <w:style w:type="paragraph" w:styleId="ListeParagraf">
    <w:name w:val="List Paragraph"/>
    <w:basedOn w:val="Normal"/>
    <w:uiPriority w:val="34"/>
    <w:qFormat/>
    <w:rsid w:val="00F41626"/>
    <w:pPr>
      <w:ind w:left="720"/>
      <w:contextualSpacing/>
    </w:pPr>
  </w:style>
  <w:style w:type="paragraph" w:styleId="NormalWeb">
    <w:name w:val="Normal (Web)"/>
    <w:basedOn w:val="Normal"/>
    <w:uiPriority w:val="99"/>
    <w:semiHidden/>
    <w:unhideWhenUsed/>
    <w:rsid w:val="00D43E59"/>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04">
      <w:bodyDiv w:val="1"/>
      <w:marLeft w:val="0"/>
      <w:marRight w:val="0"/>
      <w:marTop w:val="0"/>
      <w:marBottom w:val="0"/>
      <w:divBdr>
        <w:top w:val="none" w:sz="0" w:space="0" w:color="auto"/>
        <w:left w:val="none" w:sz="0" w:space="0" w:color="auto"/>
        <w:bottom w:val="none" w:sz="0" w:space="0" w:color="auto"/>
        <w:right w:val="none" w:sz="0" w:space="0" w:color="auto"/>
      </w:divBdr>
    </w:div>
    <w:div w:id="622224626">
      <w:bodyDiv w:val="1"/>
      <w:marLeft w:val="0"/>
      <w:marRight w:val="0"/>
      <w:marTop w:val="0"/>
      <w:marBottom w:val="0"/>
      <w:divBdr>
        <w:top w:val="none" w:sz="0" w:space="0" w:color="auto"/>
        <w:left w:val="none" w:sz="0" w:space="0" w:color="auto"/>
        <w:bottom w:val="none" w:sz="0" w:space="0" w:color="auto"/>
        <w:right w:val="none" w:sz="0" w:space="0" w:color="auto"/>
      </w:divBdr>
    </w:div>
    <w:div w:id="929971228">
      <w:bodyDiv w:val="1"/>
      <w:marLeft w:val="0"/>
      <w:marRight w:val="0"/>
      <w:marTop w:val="0"/>
      <w:marBottom w:val="0"/>
      <w:divBdr>
        <w:top w:val="none" w:sz="0" w:space="0" w:color="auto"/>
        <w:left w:val="none" w:sz="0" w:space="0" w:color="auto"/>
        <w:bottom w:val="none" w:sz="0" w:space="0" w:color="auto"/>
        <w:right w:val="none" w:sz="0" w:space="0" w:color="auto"/>
      </w:divBdr>
    </w:div>
    <w:div w:id="1086920465">
      <w:bodyDiv w:val="1"/>
      <w:marLeft w:val="0"/>
      <w:marRight w:val="0"/>
      <w:marTop w:val="0"/>
      <w:marBottom w:val="0"/>
      <w:divBdr>
        <w:top w:val="none" w:sz="0" w:space="0" w:color="auto"/>
        <w:left w:val="none" w:sz="0" w:space="0" w:color="auto"/>
        <w:bottom w:val="none" w:sz="0" w:space="0" w:color="auto"/>
        <w:right w:val="none" w:sz="0" w:space="0" w:color="auto"/>
      </w:divBdr>
    </w:div>
    <w:div w:id="1272128877">
      <w:bodyDiv w:val="1"/>
      <w:marLeft w:val="0"/>
      <w:marRight w:val="0"/>
      <w:marTop w:val="0"/>
      <w:marBottom w:val="0"/>
      <w:divBdr>
        <w:top w:val="none" w:sz="0" w:space="0" w:color="auto"/>
        <w:left w:val="none" w:sz="0" w:space="0" w:color="auto"/>
        <w:bottom w:val="none" w:sz="0" w:space="0" w:color="auto"/>
        <w:right w:val="none" w:sz="0" w:space="0" w:color="auto"/>
      </w:divBdr>
    </w:div>
    <w:div w:id="20165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99FF7-55F4-46EC-8DB7-1A4A5568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591</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Cemal ÖZALP</cp:lastModifiedBy>
  <cp:revision>19</cp:revision>
  <dcterms:created xsi:type="dcterms:W3CDTF">2023-11-15T16:21:00Z</dcterms:created>
  <dcterms:modified xsi:type="dcterms:W3CDTF">2025-08-30T16:34:00Z</dcterms:modified>
</cp:coreProperties>
</file>