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DB8A" w14:textId="0595F6DE" w:rsidR="00B66AA8" w:rsidRPr="006E6FB3" w:rsidRDefault="00B66AA8" w:rsidP="00B66AA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E6FB3">
        <w:rPr>
          <w:rFonts w:ascii="Times New Roman" w:hAnsi="Times New Roman" w:cs="Times New Roman"/>
          <w:b/>
          <w:bCs/>
          <w:noProof/>
        </w:rPr>
        <w:t>Çift Yönlü Hayal Gücü Ölçeği (</w:t>
      </w:r>
      <w:r w:rsidR="00720578" w:rsidRPr="006E6FB3">
        <w:rPr>
          <w:rFonts w:ascii="Times New Roman" w:hAnsi="Times New Roman" w:cs="Times New Roman"/>
          <w:b/>
          <w:bCs/>
          <w:noProof/>
        </w:rPr>
        <w:t>Dual Facet Imagination Scale</w:t>
      </w:r>
      <w:r w:rsidRPr="006E6FB3">
        <w:rPr>
          <w:rFonts w:ascii="Times New Roman" w:hAnsi="Times New Roman" w:cs="Times New Roman"/>
          <w:b/>
          <w:bCs/>
          <w:noProof/>
        </w:rPr>
        <w:t>)</w:t>
      </w:r>
    </w:p>
    <w:p w14:paraId="70A68001" w14:textId="6F97FC25" w:rsidR="00720578" w:rsidRPr="006E6FB3" w:rsidRDefault="00B66AA8" w:rsidP="00720578">
      <w:pPr>
        <w:spacing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6E6FB3">
        <w:rPr>
          <w:rFonts w:ascii="Times New Roman" w:hAnsi="Times New Roman" w:cs="Times New Roman"/>
          <w:noProof/>
        </w:rPr>
        <w:t>Aşağıda sizi tanımlayan ya da tanımlamayan çeşitli özellikler verilmiştir. Lütfen aşağıda verilen her bir ifadeyi dikkatle okuyunuz ve sizin için en uygun olan seçeneği işaretleyiniz.</w:t>
      </w:r>
    </w:p>
    <w:p w14:paraId="452036BA" w14:textId="0C973B7D" w:rsidR="00720578" w:rsidRPr="006E6FB3" w:rsidRDefault="00720578" w:rsidP="00B66AA8">
      <w:pPr>
        <w:spacing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6E6FB3">
        <w:rPr>
          <w:rFonts w:ascii="Times New Roman" w:hAnsi="Times New Roman" w:cs="Times New Roman"/>
          <w:noProof/>
        </w:rPr>
        <w:t xml:space="preserve">1 = </w:t>
      </w:r>
      <w:r w:rsidR="00B66AA8" w:rsidRPr="006E6FB3">
        <w:rPr>
          <w:rFonts w:ascii="Times New Roman" w:hAnsi="Times New Roman" w:cs="Times New Roman"/>
          <w:noProof/>
        </w:rPr>
        <w:t xml:space="preserve">Kesinlikle Katılmıyorum, 2=Katılmıyorum, 3=Ne Katılıyorum Ne Katılmıyorum, 4=Katılıyorum, </w:t>
      </w:r>
      <w:r w:rsidRPr="006E6FB3">
        <w:rPr>
          <w:rFonts w:ascii="Times New Roman" w:hAnsi="Times New Roman" w:cs="Times New Roman"/>
          <w:noProof/>
        </w:rPr>
        <w:t>5 =</w:t>
      </w:r>
      <w:r w:rsidR="00B66AA8" w:rsidRPr="006E6FB3">
        <w:rPr>
          <w:rFonts w:ascii="Times New Roman" w:hAnsi="Times New Roman" w:cs="Times New Roman"/>
          <w:noProof/>
        </w:rPr>
        <w:t>Kesinlikle Katılıyorum.</w:t>
      </w:r>
    </w:p>
    <w:tbl>
      <w:tblPr>
        <w:tblStyle w:val="TabloKlavuzu"/>
        <w:tblW w:w="9590" w:type="dxa"/>
        <w:tblInd w:w="-5" w:type="dxa"/>
        <w:tblLook w:val="04A0" w:firstRow="1" w:lastRow="0" w:firstColumn="1" w:lastColumn="0" w:noHBand="0" w:noVBand="1"/>
      </w:tblPr>
      <w:tblGrid>
        <w:gridCol w:w="6505"/>
        <w:gridCol w:w="617"/>
        <w:gridCol w:w="617"/>
        <w:gridCol w:w="617"/>
        <w:gridCol w:w="617"/>
        <w:gridCol w:w="617"/>
      </w:tblGrid>
      <w:tr w:rsidR="00720578" w:rsidRPr="006E6FB3" w14:paraId="372657EC" w14:textId="77777777" w:rsidTr="00BF153D">
        <w:trPr>
          <w:trHeight w:val="308"/>
        </w:trPr>
        <w:tc>
          <w:tcPr>
            <w:tcW w:w="6505" w:type="dxa"/>
          </w:tcPr>
          <w:p w14:paraId="7FE06258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E29D5EF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0601175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72E9B64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0B01BE4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5CEE25A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720578" w:rsidRPr="006E6FB3" w14:paraId="5DFAA6B0" w14:textId="77777777" w:rsidTr="00BF153D">
        <w:trPr>
          <w:trHeight w:val="324"/>
        </w:trPr>
        <w:tc>
          <w:tcPr>
            <w:tcW w:w="6505" w:type="dxa"/>
          </w:tcPr>
          <w:p w14:paraId="26AAB42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1.Farklı deneyimleri hayal ederek çok zaman geçiririm.</w:t>
            </w:r>
          </w:p>
        </w:tc>
        <w:tc>
          <w:tcPr>
            <w:tcW w:w="617" w:type="dxa"/>
          </w:tcPr>
          <w:p w14:paraId="7DCDCFB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BA6D5B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A61510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26D5B7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859F43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4D5A8314" w14:textId="77777777" w:rsidTr="00BF153D">
        <w:trPr>
          <w:trHeight w:val="619"/>
        </w:trPr>
        <w:tc>
          <w:tcPr>
            <w:tcW w:w="6505" w:type="dxa"/>
          </w:tcPr>
          <w:p w14:paraId="7E79699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2.Güçlü hisleri/duyumları, sanki gerçekten oluyormuş gibi hayal etmekte iyiyim. </w:t>
            </w:r>
          </w:p>
        </w:tc>
        <w:tc>
          <w:tcPr>
            <w:tcW w:w="617" w:type="dxa"/>
          </w:tcPr>
          <w:p w14:paraId="12D49D9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1AEC50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8C9A49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ABB0E4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52025E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0D9EBAC8" w14:textId="77777777" w:rsidTr="00BF153D">
        <w:trPr>
          <w:trHeight w:val="454"/>
        </w:trPr>
        <w:tc>
          <w:tcPr>
            <w:tcW w:w="6505" w:type="dxa"/>
          </w:tcPr>
          <w:p w14:paraId="178B399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3.Daha önce hiç yaşamadığım deneyimlerin hayalini kurarım.</w:t>
            </w:r>
          </w:p>
        </w:tc>
        <w:tc>
          <w:tcPr>
            <w:tcW w:w="617" w:type="dxa"/>
          </w:tcPr>
          <w:p w14:paraId="532C343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1DCC35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D3F409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E9CD198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12182A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70DE091B" w14:textId="77777777" w:rsidTr="00BF153D">
        <w:trPr>
          <w:trHeight w:val="636"/>
        </w:trPr>
        <w:tc>
          <w:tcPr>
            <w:tcW w:w="6505" w:type="dxa"/>
          </w:tcPr>
          <w:p w14:paraId="77DE1B12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4.Bir şeyi hayal ettiğimde, o şey gerçekten oluyormuş gibi hissederim.</w:t>
            </w:r>
          </w:p>
        </w:tc>
        <w:tc>
          <w:tcPr>
            <w:tcW w:w="617" w:type="dxa"/>
          </w:tcPr>
          <w:p w14:paraId="1EC171D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E39C32F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901E01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7FF3338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45CA2C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6CABE669" w14:textId="77777777" w:rsidTr="00BF153D">
        <w:trPr>
          <w:trHeight w:val="308"/>
        </w:trPr>
        <w:tc>
          <w:tcPr>
            <w:tcW w:w="6505" w:type="dxa"/>
          </w:tcPr>
          <w:p w14:paraId="35F3007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5.Hayallerim detay açısından zengindir.</w:t>
            </w:r>
          </w:p>
        </w:tc>
        <w:tc>
          <w:tcPr>
            <w:tcW w:w="617" w:type="dxa"/>
          </w:tcPr>
          <w:p w14:paraId="46650CB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DA50F7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04EF2F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FCACF8E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28969C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373C98A8" w14:textId="77777777" w:rsidTr="00BF153D">
        <w:trPr>
          <w:trHeight w:val="421"/>
        </w:trPr>
        <w:tc>
          <w:tcPr>
            <w:tcW w:w="6505" w:type="dxa"/>
          </w:tcPr>
          <w:p w14:paraId="0A9D6A7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6.Birçok hayalim var.</w:t>
            </w:r>
          </w:p>
        </w:tc>
        <w:tc>
          <w:tcPr>
            <w:tcW w:w="617" w:type="dxa"/>
          </w:tcPr>
          <w:p w14:paraId="5409734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99838C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FC7A0F5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876AF5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C31A2B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676BE74E" w14:textId="77777777" w:rsidTr="00BF153D">
        <w:trPr>
          <w:trHeight w:val="308"/>
        </w:trPr>
        <w:tc>
          <w:tcPr>
            <w:tcW w:w="6505" w:type="dxa"/>
          </w:tcPr>
          <w:p w14:paraId="1CD0C3A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7.Sıkıldığımda hayallere dalarım.</w:t>
            </w:r>
          </w:p>
        </w:tc>
        <w:tc>
          <w:tcPr>
            <w:tcW w:w="617" w:type="dxa"/>
          </w:tcPr>
          <w:p w14:paraId="0FEF12D9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1B2CA4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305D4A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1BC485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F2EF4A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2EF68657" w14:textId="77777777" w:rsidTr="00BF153D">
        <w:trPr>
          <w:trHeight w:val="308"/>
        </w:trPr>
        <w:tc>
          <w:tcPr>
            <w:tcW w:w="6505" w:type="dxa"/>
          </w:tcPr>
          <w:p w14:paraId="51CAC255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8.Çılgın hayaller kurmaktan keyif alırım.</w:t>
            </w:r>
          </w:p>
        </w:tc>
        <w:tc>
          <w:tcPr>
            <w:tcW w:w="617" w:type="dxa"/>
          </w:tcPr>
          <w:p w14:paraId="6A8E18B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857C6AD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A6DC7A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090D4E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F44016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53CC9E0E" w14:textId="77777777" w:rsidTr="00BF153D">
        <w:trPr>
          <w:trHeight w:val="324"/>
        </w:trPr>
        <w:tc>
          <w:tcPr>
            <w:tcW w:w="6505" w:type="dxa"/>
          </w:tcPr>
          <w:p w14:paraId="224D9B4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9.Sorunları çözmek için yeni yollar bulmayı severim.</w:t>
            </w:r>
          </w:p>
        </w:tc>
        <w:tc>
          <w:tcPr>
            <w:tcW w:w="617" w:type="dxa"/>
          </w:tcPr>
          <w:p w14:paraId="164A948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630356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27D01F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0C122E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C646D95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70314BAF" w14:textId="77777777" w:rsidTr="00BF153D">
        <w:trPr>
          <w:trHeight w:val="308"/>
        </w:trPr>
        <w:tc>
          <w:tcPr>
            <w:tcW w:w="6505" w:type="dxa"/>
          </w:tcPr>
          <w:p w14:paraId="695C054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10.Farklı fikirleri birbiriyle ilişkilendirmekte iyiyim.</w:t>
            </w:r>
          </w:p>
        </w:tc>
        <w:tc>
          <w:tcPr>
            <w:tcW w:w="617" w:type="dxa"/>
          </w:tcPr>
          <w:p w14:paraId="0A43CFD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6880F9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CC9FF9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C5E725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E550F1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0FE5E9D4" w14:textId="77777777" w:rsidTr="00BF153D">
        <w:trPr>
          <w:trHeight w:val="308"/>
        </w:trPr>
        <w:tc>
          <w:tcPr>
            <w:tcW w:w="6505" w:type="dxa"/>
          </w:tcPr>
          <w:p w14:paraId="374A263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11.Birçok yeni fikrim var.</w:t>
            </w:r>
          </w:p>
        </w:tc>
        <w:tc>
          <w:tcPr>
            <w:tcW w:w="617" w:type="dxa"/>
          </w:tcPr>
          <w:p w14:paraId="32A853A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E9D574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52A0812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68848D1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026144F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0842389D" w14:textId="77777777" w:rsidTr="00BF153D">
        <w:trPr>
          <w:trHeight w:val="308"/>
        </w:trPr>
        <w:tc>
          <w:tcPr>
            <w:tcW w:w="6505" w:type="dxa"/>
          </w:tcPr>
          <w:p w14:paraId="228C48DD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12.Fikirler sık sık aklımda beliriverir. </w:t>
            </w:r>
          </w:p>
        </w:tc>
        <w:tc>
          <w:tcPr>
            <w:tcW w:w="617" w:type="dxa"/>
          </w:tcPr>
          <w:p w14:paraId="7AD4054D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2DC429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6F3C983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1868FF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24CD2D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552C3198" w14:textId="77777777" w:rsidTr="00BF153D">
        <w:trPr>
          <w:trHeight w:val="324"/>
        </w:trPr>
        <w:tc>
          <w:tcPr>
            <w:tcW w:w="6505" w:type="dxa"/>
          </w:tcPr>
          <w:p w14:paraId="7D9D8FE2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13.Yeni fikirler üretmeyi severim.</w:t>
            </w:r>
          </w:p>
        </w:tc>
        <w:tc>
          <w:tcPr>
            <w:tcW w:w="617" w:type="dxa"/>
          </w:tcPr>
          <w:p w14:paraId="20A5BC7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13C530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24A5B62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9A093A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704D00FF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088680B8" w14:textId="77777777" w:rsidTr="00BF153D">
        <w:trPr>
          <w:trHeight w:val="321"/>
        </w:trPr>
        <w:tc>
          <w:tcPr>
            <w:tcW w:w="6505" w:type="dxa"/>
          </w:tcPr>
          <w:p w14:paraId="50334235" w14:textId="78A94DDE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14.Eski fikirlerin nasıl geliştirilebileceğini sık sık düşünürüm</w:t>
            </w:r>
            <w:r w:rsid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617" w:type="dxa"/>
          </w:tcPr>
          <w:p w14:paraId="597FC17F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152F019A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75D29F7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5C1FCB56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AC87D9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212333CF" w14:textId="77777777" w:rsidTr="00BF153D">
        <w:trPr>
          <w:trHeight w:val="324"/>
        </w:trPr>
        <w:tc>
          <w:tcPr>
            <w:tcW w:w="6505" w:type="dxa"/>
          </w:tcPr>
          <w:p w14:paraId="704D541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15.Çabucak yeni fikirler bulurum.</w:t>
            </w:r>
          </w:p>
        </w:tc>
        <w:tc>
          <w:tcPr>
            <w:tcW w:w="617" w:type="dxa"/>
          </w:tcPr>
          <w:p w14:paraId="619EE238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7597AA7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EC31942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0DACC27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7ADC9CB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20578" w:rsidRPr="006E6FB3" w14:paraId="36005A39" w14:textId="77777777" w:rsidTr="00BF153D">
        <w:trPr>
          <w:trHeight w:val="308"/>
        </w:trPr>
        <w:tc>
          <w:tcPr>
            <w:tcW w:w="6505" w:type="dxa"/>
          </w:tcPr>
          <w:p w14:paraId="08E71BE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6FB3">
              <w:rPr>
                <w:rFonts w:ascii="Times New Roman" w:hAnsi="Times New Roman" w:cs="Times New Roman"/>
                <w:noProof/>
                <w:sz w:val="24"/>
                <w:szCs w:val="24"/>
              </w:rPr>
              <w:t>16.Yeni ve farklı fikirler üretebilirim.</w:t>
            </w:r>
          </w:p>
        </w:tc>
        <w:tc>
          <w:tcPr>
            <w:tcW w:w="617" w:type="dxa"/>
          </w:tcPr>
          <w:p w14:paraId="2525A2E4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FE6CCFC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4452B650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342901F1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7" w:type="dxa"/>
          </w:tcPr>
          <w:p w14:paraId="243C3D17" w14:textId="77777777" w:rsidR="00720578" w:rsidRPr="006E6FB3" w:rsidRDefault="00720578" w:rsidP="006906A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691FF65" w14:textId="77777777" w:rsidR="00720578" w:rsidRPr="006E6FB3" w:rsidRDefault="00720578" w:rsidP="00720578">
      <w:pPr>
        <w:rPr>
          <w:rFonts w:ascii="Times New Roman" w:hAnsi="Times New Roman" w:cs="Times New Roman"/>
          <w:noProof/>
        </w:rPr>
      </w:pPr>
    </w:p>
    <w:p w14:paraId="13FCBEF7" w14:textId="5BB1401D" w:rsidR="006D0032" w:rsidRDefault="00B66AA8" w:rsidP="008E5BA6">
      <w:pPr>
        <w:rPr>
          <w:rFonts w:ascii="Times New Roman" w:hAnsi="Times New Roman" w:cs="Times New Roman"/>
          <w:noProof/>
        </w:rPr>
      </w:pPr>
      <w:r w:rsidRPr="006E6FB3">
        <w:rPr>
          <w:rFonts w:ascii="Times New Roman" w:hAnsi="Times New Roman" w:cs="Times New Roman"/>
          <w:b/>
          <w:bCs/>
          <w:noProof/>
        </w:rPr>
        <w:t>Puanlama:</w:t>
      </w:r>
      <w:r w:rsidR="00B12F8B" w:rsidRPr="006E6FB3">
        <w:rPr>
          <w:rFonts w:ascii="Times New Roman" w:hAnsi="Times New Roman" w:cs="Times New Roman"/>
          <w:noProof/>
        </w:rPr>
        <w:t xml:space="preserve"> </w:t>
      </w:r>
      <w:r w:rsidR="008E5BA6" w:rsidRPr="006E6FB3">
        <w:rPr>
          <w:rFonts w:ascii="Times New Roman" w:hAnsi="Times New Roman" w:cs="Times New Roman"/>
          <w:noProof/>
        </w:rPr>
        <w:t>Çift Yönlü Hayal Gücü Ölçeği</w:t>
      </w:r>
      <w:r w:rsidR="006E6FB3">
        <w:rPr>
          <w:rFonts w:ascii="Times New Roman" w:hAnsi="Times New Roman" w:cs="Times New Roman"/>
          <w:noProof/>
        </w:rPr>
        <w:t>-ÇYHGÖ</w:t>
      </w:r>
      <w:r w:rsidR="008E5BA6" w:rsidRPr="006E6FB3">
        <w:rPr>
          <w:rFonts w:ascii="Times New Roman" w:hAnsi="Times New Roman" w:cs="Times New Roman"/>
          <w:noProof/>
        </w:rPr>
        <w:t xml:space="preserve"> (Dual Facet Imagination Scale-DFIS)</w:t>
      </w:r>
      <w:r w:rsidR="00B12F8B" w:rsidRPr="006E6FB3">
        <w:rPr>
          <w:rFonts w:ascii="Times New Roman" w:hAnsi="Times New Roman" w:cs="Times New Roman"/>
          <w:noProof/>
        </w:rPr>
        <w:t xml:space="preserve"> hem genel hayal gücünü hem de hayal gücünün iki alt boyutu olan deneyimsel simülasyon ve kavramsal inovasyonu ölçmektedir. </w:t>
      </w:r>
      <w:r w:rsidR="008E5BA6" w:rsidRPr="006E6FB3">
        <w:rPr>
          <w:rFonts w:ascii="Times New Roman" w:hAnsi="Times New Roman" w:cs="Times New Roman"/>
          <w:i/>
          <w:iCs/>
          <w:noProof/>
        </w:rPr>
        <w:t>Deneyimsel simülasyon</w:t>
      </w:r>
      <w:r w:rsidR="008E5BA6" w:rsidRPr="006E6FB3">
        <w:rPr>
          <w:rFonts w:ascii="Times New Roman" w:hAnsi="Times New Roman" w:cs="Times New Roman"/>
          <w:noProof/>
        </w:rPr>
        <w:t xml:space="preserve">; özellikle hayal gücüne/fanteziye yatkınlık ve zengin duygusal/duyusal deneyimlerle ilişkilidir, halihazırda mevcut olmayan duyusal deneyimlerin zihinsel olarak yeniden yaratılmasını ifade eder. </w:t>
      </w:r>
      <w:r w:rsidR="008E5BA6" w:rsidRPr="006E6FB3">
        <w:rPr>
          <w:rFonts w:ascii="Times New Roman" w:hAnsi="Times New Roman" w:cs="Times New Roman"/>
          <w:i/>
          <w:iCs/>
          <w:noProof/>
        </w:rPr>
        <w:t>Kavramsal inovasyon;</w:t>
      </w:r>
      <w:r w:rsidR="008E5BA6" w:rsidRPr="006E6FB3">
        <w:rPr>
          <w:rFonts w:ascii="Times New Roman" w:hAnsi="Times New Roman" w:cs="Times New Roman"/>
          <w:noProof/>
        </w:rPr>
        <w:t xml:space="preserve"> entelektüel katılım ve fikir üretme ile ilişkilidir, bağlamsal ipuçlarından bağımsız olarak yeni fikirlerin üretilmesini ifade eder. </w:t>
      </w:r>
      <w:r w:rsidR="00BF153D">
        <w:rPr>
          <w:rFonts w:ascii="Times New Roman" w:hAnsi="Times New Roman" w:cs="Times New Roman"/>
          <w:noProof/>
        </w:rPr>
        <w:t xml:space="preserve">Ölçek toplam 16 maddeden oluşmaktadır. </w:t>
      </w:r>
      <w:r w:rsidR="00143601">
        <w:rPr>
          <w:rFonts w:ascii="Times New Roman" w:hAnsi="Times New Roman" w:cs="Times New Roman"/>
          <w:noProof/>
        </w:rPr>
        <w:t xml:space="preserve">Ters madde bulunmamaktadır. </w:t>
      </w:r>
      <w:r w:rsidRPr="006E6FB3">
        <w:rPr>
          <w:rFonts w:ascii="Times New Roman" w:hAnsi="Times New Roman" w:cs="Times New Roman"/>
          <w:noProof/>
        </w:rPr>
        <w:t>Ölçek maddelerinin tümünün</w:t>
      </w:r>
      <w:r w:rsidR="00BF153D">
        <w:rPr>
          <w:rFonts w:ascii="Times New Roman" w:hAnsi="Times New Roman" w:cs="Times New Roman"/>
          <w:noProof/>
        </w:rPr>
        <w:t xml:space="preserve"> (1-16)</w:t>
      </w:r>
      <w:r w:rsidRPr="006E6FB3">
        <w:rPr>
          <w:rFonts w:ascii="Times New Roman" w:hAnsi="Times New Roman" w:cs="Times New Roman"/>
          <w:noProof/>
        </w:rPr>
        <w:t xml:space="preserve"> toplamı </w:t>
      </w:r>
      <w:r w:rsidR="00B12F8B" w:rsidRPr="006E6FB3">
        <w:rPr>
          <w:rFonts w:ascii="Times New Roman" w:hAnsi="Times New Roman" w:cs="Times New Roman"/>
          <w:i/>
          <w:iCs/>
          <w:noProof/>
        </w:rPr>
        <w:t>g</w:t>
      </w:r>
      <w:r w:rsidRPr="006E6FB3">
        <w:rPr>
          <w:rFonts w:ascii="Times New Roman" w:hAnsi="Times New Roman" w:cs="Times New Roman"/>
          <w:i/>
          <w:iCs/>
          <w:noProof/>
        </w:rPr>
        <w:t xml:space="preserve">enel </w:t>
      </w:r>
      <w:r w:rsidR="00B12F8B" w:rsidRPr="006E6FB3">
        <w:rPr>
          <w:rFonts w:ascii="Times New Roman" w:hAnsi="Times New Roman" w:cs="Times New Roman"/>
          <w:i/>
          <w:iCs/>
          <w:noProof/>
        </w:rPr>
        <w:t>h</w:t>
      </w:r>
      <w:r w:rsidRPr="006E6FB3">
        <w:rPr>
          <w:rFonts w:ascii="Times New Roman" w:hAnsi="Times New Roman" w:cs="Times New Roman"/>
          <w:i/>
          <w:iCs/>
          <w:noProof/>
        </w:rPr>
        <w:t xml:space="preserve">ayal </w:t>
      </w:r>
      <w:r w:rsidR="00B12F8B" w:rsidRPr="006E6FB3">
        <w:rPr>
          <w:rFonts w:ascii="Times New Roman" w:hAnsi="Times New Roman" w:cs="Times New Roman"/>
          <w:i/>
          <w:iCs/>
          <w:noProof/>
        </w:rPr>
        <w:t>g</w:t>
      </w:r>
      <w:r w:rsidRPr="006E6FB3">
        <w:rPr>
          <w:rFonts w:ascii="Times New Roman" w:hAnsi="Times New Roman" w:cs="Times New Roman"/>
          <w:i/>
          <w:iCs/>
          <w:noProof/>
        </w:rPr>
        <w:t>ücü</w:t>
      </w:r>
      <w:r w:rsidR="00B12F8B" w:rsidRPr="006E6FB3">
        <w:rPr>
          <w:rFonts w:ascii="Times New Roman" w:hAnsi="Times New Roman" w:cs="Times New Roman"/>
          <w:i/>
          <w:iCs/>
          <w:noProof/>
        </w:rPr>
        <w:t xml:space="preserve"> (general imagination)</w:t>
      </w:r>
      <w:r w:rsidRPr="006E6FB3">
        <w:rPr>
          <w:rFonts w:ascii="Times New Roman" w:hAnsi="Times New Roman" w:cs="Times New Roman"/>
          <w:noProof/>
        </w:rPr>
        <w:t xml:space="preserve"> puanını vermektedir. 1 ve 8 arasındaki</w:t>
      </w:r>
      <w:r w:rsidR="00B12F8B" w:rsidRPr="006E6FB3">
        <w:rPr>
          <w:rFonts w:ascii="Times New Roman" w:hAnsi="Times New Roman" w:cs="Times New Roman"/>
          <w:noProof/>
        </w:rPr>
        <w:t xml:space="preserve"> maddelerin</w:t>
      </w:r>
      <w:r w:rsidRPr="006E6FB3">
        <w:rPr>
          <w:rFonts w:ascii="Times New Roman" w:hAnsi="Times New Roman" w:cs="Times New Roman"/>
          <w:noProof/>
        </w:rPr>
        <w:t xml:space="preserve"> toplamı </w:t>
      </w:r>
      <w:r w:rsidR="00B12F8B" w:rsidRPr="006E6FB3">
        <w:rPr>
          <w:rFonts w:ascii="Times New Roman" w:hAnsi="Times New Roman" w:cs="Times New Roman"/>
          <w:i/>
          <w:iCs/>
          <w:noProof/>
        </w:rPr>
        <w:t>deneyimsel simülasyon (experiential simulation)</w:t>
      </w:r>
      <w:r w:rsidR="00B12F8B" w:rsidRPr="006E6FB3">
        <w:rPr>
          <w:rFonts w:ascii="Times New Roman" w:hAnsi="Times New Roman" w:cs="Times New Roman"/>
          <w:noProof/>
        </w:rPr>
        <w:t xml:space="preserve"> alt boyut puanını, 9 ve 16</w:t>
      </w:r>
      <w:r w:rsidR="00BF153D">
        <w:rPr>
          <w:rFonts w:ascii="Times New Roman" w:hAnsi="Times New Roman" w:cs="Times New Roman"/>
          <w:noProof/>
        </w:rPr>
        <w:t xml:space="preserve"> </w:t>
      </w:r>
      <w:r w:rsidR="00B12F8B" w:rsidRPr="006E6FB3">
        <w:rPr>
          <w:rFonts w:ascii="Times New Roman" w:hAnsi="Times New Roman" w:cs="Times New Roman"/>
          <w:noProof/>
        </w:rPr>
        <w:t xml:space="preserve">arasındaki maddelerin toplamı </w:t>
      </w:r>
      <w:r w:rsidR="00B12F8B" w:rsidRPr="006E6FB3">
        <w:rPr>
          <w:rFonts w:ascii="Times New Roman" w:hAnsi="Times New Roman" w:cs="Times New Roman"/>
          <w:i/>
          <w:iCs/>
          <w:noProof/>
        </w:rPr>
        <w:t>k</w:t>
      </w:r>
      <w:r w:rsidRPr="006E6FB3">
        <w:rPr>
          <w:rFonts w:ascii="Times New Roman" w:hAnsi="Times New Roman" w:cs="Times New Roman"/>
          <w:i/>
          <w:iCs/>
          <w:noProof/>
        </w:rPr>
        <w:t xml:space="preserve">avramsal </w:t>
      </w:r>
      <w:r w:rsidR="00B12F8B" w:rsidRPr="006E6FB3">
        <w:rPr>
          <w:rFonts w:ascii="Times New Roman" w:hAnsi="Times New Roman" w:cs="Times New Roman"/>
          <w:i/>
          <w:iCs/>
          <w:noProof/>
        </w:rPr>
        <w:t>i</w:t>
      </w:r>
      <w:r w:rsidRPr="006E6FB3">
        <w:rPr>
          <w:rFonts w:ascii="Times New Roman" w:hAnsi="Times New Roman" w:cs="Times New Roman"/>
          <w:i/>
          <w:iCs/>
          <w:noProof/>
        </w:rPr>
        <w:t>novasyon</w:t>
      </w:r>
      <w:r w:rsidR="00B12F8B" w:rsidRPr="006E6FB3">
        <w:rPr>
          <w:rFonts w:ascii="Times New Roman" w:hAnsi="Times New Roman" w:cs="Times New Roman"/>
          <w:i/>
          <w:iCs/>
          <w:noProof/>
        </w:rPr>
        <w:t xml:space="preserve"> (conceptual innovation) </w:t>
      </w:r>
      <w:r w:rsidR="00B12F8B" w:rsidRPr="006E6FB3">
        <w:rPr>
          <w:rFonts w:ascii="Times New Roman" w:hAnsi="Times New Roman" w:cs="Times New Roman"/>
          <w:noProof/>
        </w:rPr>
        <w:t>alt boyut puanını</w:t>
      </w:r>
      <w:r w:rsidR="00C86AED" w:rsidRPr="006E6FB3">
        <w:rPr>
          <w:rFonts w:ascii="Times New Roman" w:hAnsi="Times New Roman" w:cs="Times New Roman"/>
          <w:noProof/>
        </w:rPr>
        <w:t xml:space="preserve"> </w:t>
      </w:r>
      <w:r w:rsidR="00B12F8B" w:rsidRPr="006E6FB3">
        <w:rPr>
          <w:rFonts w:ascii="Times New Roman" w:hAnsi="Times New Roman" w:cs="Times New Roman"/>
          <w:noProof/>
        </w:rPr>
        <w:t xml:space="preserve">vermektedir. </w:t>
      </w:r>
    </w:p>
    <w:p w14:paraId="080317B1" w14:textId="5727267F" w:rsidR="00BF153D" w:rsidRPr="006E6FB3" w:rsidRDefault="00BF153D" w:rsidP="008E5BA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İletişim: </w:t>
      </w:r>
      <w:hyperlink r:id="rId4" w:history="1">
        <w:r w:rsidRPr="00FD2AB2">
          <w:rPr>
            <w:rStyle w:val="Kpr"/>
            <w:rFonts w:ascii="Times New Roman" w:hAnsi="Times New Roman" w:cs="Times New Roman"/>
            <w:noProof/>
          </w:rPr>
          <w:t>psktugbaay@gmail.com</w:t>
        </w:r>
      </w:hyperlink>
      <w:r>
        <w:rPr>
          <w:rFonts w:ascii="Times New Roman" w:hAnsi="Times New Roman" w:cs="Times New Roman"/>
          <w:noProof/>
        </w:rPr>
        <w:t xml:space="preserve"> </w:t>
      </w:r>
    </w:p>
    <w:p w14:paraId="5A130FBB" w14:textId="6A6534EA" w:rsidR="00BF153D" w:rsidRPr="006E6FB3" w:rsidRDefault="00C86AED">
      <w:pPr>
        <w:rPr>
          <w:rFonts w:ascii="Times New Roman" w:hAnsi="Times New Roman" w:cs="Times New Roman"/>
          <w:noProof/>
        </w:rPr>
      </w:pPr>
      <w:r w:rsidRPr="006E6FB3">
        <w:rPr>
          <w:rFonts w:ascii="Times New Roman" w:hAnsi="Times New Roman" w:cs="Times New Roman"/>
          <w:noProof/>
        </w:rPr>
        <w:t xml:space="preserve">Ay, T. &amp; Kalı Soyer, M. (2025). </w:t>
      </w:r>
      <w:bookmarkStart w:id="0" w:name="OLE_LINK1"/>
      <w:bookmarkStart w:id="1" w:name="OLE_LINK2"/>
      <w:r w:rsidRPr="006E6FB3">
        <w:rPr>
          <w:rFonts w:ascii="Times New Roman" w:hAnsi="Times New Roman" w:cs="Times New Roman"/>
          <w:noProof/>
        </w:rPr>
        <w:t>The Turkish version of the Dual Facet Imagination Scale (DFIS) and its relationship with Openness</w:t>
      </w:r>
      <w:r w:rsidR="006B5D71">
        <w:rPr>
          <w:rFonts w:ascii="Times New Roman" w:hAnsi="Times New Roman" w:cs="Times New Roman"/>
          <w:noProof/>
        </w:rPr>
        <w:t>.</w:t>
      </w:r>
      <w:r w:rsidRPr="006E6FB3">
        <w:rPr>
          <w:rFonts w:ascii="Times New Roman" w:hAnsi="Times New Roman" w:cs="Times New Roman"/>
          <w:noProof/>
        </w:rPr>
        <w:t xml:space="preserve"> </w:t>
      </w:r>
      <w:bookmarkEnd w:id="0"/>
      <w:bookmarkEnd w:id="1"/>
      <w:r w:rsidRPr="006E6FB3">
        <w:rPr>
          <w:rFonts w:ascii="Times New Roman" w:hAnsi="Times New Roman" w:cs="Times New Roman"/>
          <w:i/>
          <w:iCs/>
          <w:noProof/>
        </w:rPr>
        <w:t>Thinking Skills and Creativity,</w:t>
      </w:r>
      <w:r w:rsidRPr="006E6FB3">
        <w:rPr>
          <w:rFonts w:ascii="Times New Roman" w:hAnsi="Times New Roman" w:cs="Times New Roman"/>
          <w:noProof/>
        </w:rPr>
        <w:t xml:space="preserve"> </w:t>
      </w:r>
      <w:r w:rsidRPr="006E6FB3">
        <w:rPr>
          <w:rFonts w:ascii="Times New Roman" w:hAnsi="Times New Roman" w:cs="Times New Roman"/>
          <w:i/>
          <w:iCs/>
          <w:noProof/>
        </w:rPr>
        <w:t>Volume 58</w:t>
      </w:r>
      <w:r w:rsidRPr="006E6FB3">
        <w:rPr>
          <w:rFonts w:ascii="Times New Roman" w:hAnsi="Times New Roman" w:cs="Times New Roman"/>
          <w:noProof/>
        </w:rPr>
        <w:t xml:space="preserve">, 101903. </w:t>
      </w:r>
      <w:hyperlink r:id="rId5" w:history="1">
        <w:r w:rsidRPr="006E6FB3">
          <w:rPr>
            <w:rStyle w:val="Kpr"/>
            <w:rFonts w:ascii="Times New Roman" w:hAnsi="Times New Roman" w:cs="Times New Roman"/>
            <w:noProof/>
          </w:rPr>
          <w:t>https://doi.org/10.1016/j.tsc.2025.101903</w:t>
        </w:r>
      </w:hyperlink>
    </w:p>
    <w:sectPr w:rsidR="00BF153D" w:rsidRPr="006E6FB3" w:rsidSect="0072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78"/>
    <w:rsid w:val="00110D5A"/>
    <w:rsid w:val="00143601"/>
    <w:rsid w:val="002522CD"/>
    <w:rsid w:val="00524E0D"/>
    <w:rsid w:val="006B5D71"/>
    <w:rsid w:val="006D0032"/>
    <w:rsid w:val="006E6FB3"/>
    <w:rsid w:val="00720578"/>
    <w:rsid w:val="007C474F"/>
    <w:rsid w:val="008E5BA6"/>
    <w:rsid w:val="00933D86"/>
    <w:rsid w:val="00B12F8B"/>
    <w:rsid w:val="00B66AA8"/>
    <w:rsid w:val="00BF153D"/>
    <w:rsid w:val="00C86AED"/>
    <w:rsid w:val="00E53DBF"/>
    <w:rsid w:val="00EB0A3F"/>
    <w:rsid w:val="00F1174E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E420C"/>
  <w15:chartTrackingRefBased/>
  <w15:docId w15:val="{7D3F06D8-7C84-9044-9C97-5E39B86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78"/>
  </w:style>
  <w:style w:type="paragraph" w:styleId="Balk1">
    <w:name w:val="heading 1"/>
    <w:basedOn w:val="Normal"/>
    <w:next w:val="Normal"/>
    <w:link w:val="Balk1Char"/>
    <w:uiPriority w:val="9"/>
    <w:qFormat/>
    <w:rsid w:val="0072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05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05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05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05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05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05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05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05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05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05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05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7205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6AE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86AE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86AED"/>
    <w:rPr>
      <w:color w:val="96607D" w:themeColor="followedHyperlink"/>
      <w:u w:val="single"/>
    </w:rPr>
  </w:style>
  <w:style w:type="character" w:customStyle="1" w:styleId="anchor-text">
    <w:name w:val="anchor-text"/>
    <w:basedOn w:val="VarsaylanParagrafYazTipi"/>
    <w:rsid w:val="00FC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tsc.2025.101903" TargetMode="External"/><Relationship Id="rId4" Type="http://schemas.openxmlformats.org/officeDocument/2006/relationships/hyperlink" Target="mailto:psktugbaay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ay</dc:creator>
  <cp:keywords/>
  <dc:description/>
  <cp:lastModifiedBy>Tuğba ay</cp:lastModifiedBy>
  <cp:revision>10</cp:revision>
  <dcterms:created xsi:type="dcterms:W3CDTF">2025-05-31T18:34:00Z</dcterms:created>
  <dcterms:modified xsi:type="dcterms:W3CDTF">2025-07-12T10:24:00Z</dcterms:modified>
</cp:coreProperties>
</file>