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8D9D" w14:textId="77777777" w:rsidR="005D1EFD" w:rsidRDefault="005D1EFD" w:rsidP="005D1EFD">
      <w:pPr>
        <w:tabs>
          <w:tab w:val="left" w:pos="7892"/>
        </w:tabs>
        <w:jc w:val="both"/>
        <w:rPr>
          <w:b/>
          <w:u w:val="single"/>
          <w:lang w:val="tr"/>
        </w:rPr>
      </w:pPr>
      <w:r w:rsidRPr="003E015E">
        <w:rPr>
          <w:b/>
          <w:u w:val="single"/>
          <w:lang w:val="tr"/>
        </w:rPr>
        <w:t>1.</w:t>
      </w:r>
      <w:r>
        <w:rPr>
          <w:b/>
          <w:u w:val="single"/>
          <w:lang w:val="tr"/>
        </w:rPr>
        <w:t>Bölüm</w:t>
      </w:r>
    </w:p>
    <w:p w14:paraId="0D0858D8" w14:textId="77777777" w:rsidR="005D1EFD" w:rsidRPr="003E015E" w:rsidRDefault="005D1EFD" w:rsidP="005D1EFD">
      <w:pPr>
        <w:tabs>
          <w:tab w:val="left" w:pos="7892"/>
        </w:tabs>
        <w:jc w:val="both"/>
        <w:rPr>
          <w:rFonts w:ascii="Arial" w:hAnsi="Arial" w:cs="Arial"/>
          <w:b/>
          <w:u w:val="single"/>
        </w:rPr>
      </w:pPr>
    </w:p>
    <w:p w14:paraId="4A3DA94F" w14:textId="77777777" w:rsidR="005D1EFD" w:rsidRDefault="005D1EFD" w:rsidP="005D1EFD">
      <w:pPr>
        <w:tabs>
          <w:tab w:val="left" w:pos="7892"/>
        </w:tabs>
        <w:jc w:val="both"/>
        <w:rPr>
          <w:sz w:val="22"/>
          <w:szCs w:val="22"/>
          <w:lang w:val="tr"/>
        </w:rPr>
      </w:pPr>
      <w:r w:rsidRPr="003E015E">
        <w:rPr>
          <w:b/>
          <w:sz w:val="22"/>
          <w:szCs w:val="22"/>
          <w:lang w:val="tr"/>
        </w:rPr>
        <w:t>Katılımcılar için</w:t>
      </w:r>
      <w:r w:rsidRPr="003E015E">
        <w:rPr>
          <w:sz w:val="22"/>
          <w:szCs w:val="22"/>
          <w:lang w:val="tr"/>
        </w:rPr>
        <w:t xml:space="preserve"> </w:t>
      </w:r>
      <w:r w:rsidRPr="003E015E">
        <w:rPr>
          <w:b/>
          <w:bCs/>
          <w:sz w:val="22"/>
          <w:szCs w:val="22"/>
          <w:lang w:val="tr"/>
        </w:rPr>
        <w:t>açıklama</w:t>
      </w:r>
      <w:r w:rsidRPr="003E015E">
        <w:rPr>
          <w:sz w:val="22"/>
          <w:szCs w:val="22"/>
          <w:lang w:val="tr"/>
        </w:rPr>
        <w:t xml:space="preserve">: Aşağıda yer alan ifadelerde </w:t>
      </w:r>
      <w:r w:rsidRPr="003E015E">
        <w:rPr>
          <w:b/>
          <w:bCs/>
          <w:sz w:val="22"/>
          <w:szCs w:val="22"/>
          <w:lang w:val="tr"/>
        </w:rPr>
        <w:t xml:space="preserve">yapay </w:t>
      </w:r>
      <w:proofErr w:type="gramStart"/>
      <w:r w:rsidRPr="003E015E">
        <w:rPr>
          <w:b/>
          <w:bCs/>
          <w:sz w:val="22"/>
          <w:szCs w:val="22"/>
          <w:lang w:val="tr"/>
        </w:rPr>
        <w:t>zeka</w:t>
      </w:r>
      <w:proofErr w:type="gramEnd"/>
      <w:r w:rsidRPr="003E015E">
        <w:rPr>
          <w:sz w:val="22"/>
          <w:szCs w:val="22"/>
          <w:lang w:val="tr"/>
        </w:rPr>
        <w:t xml:space="preserve"> konusundaki tutumunuzla ilgilenilmektedir. Yapay </w:t>
      </w:r>
      <w:proofErr w:type="gramStart"/>
      <w:r w:rsidRPr="003E015E">
        <w:rPr>
          <w:sz w:val="22"/>
          <w:szCs w:val="22"/>
          <w:lang w:val="tr"/>
        </w:rPr>
        <w:t>zeka</w:t>
      </w:r>
      <w:proofErr w:type="gramEnd"/>
      <w:r w:rsidRPr="003E015E">
        <w:rPr>
          <w:sz w:val="22"/>
          <w:szCs w:val="22"/>
          <w:lang w:val="tr"/>
        </w:rPr>
        <w:t xml:space="preserve"> ile, genellikle insan </w:t>
      </w:r>
      <w:proofErr w:type="gramStart"/>
      <w:r w:rsidRPr="003E015E">
        <w:rPr>
          <w:sz w:val="22"/>
          <w:szCs w:val="22"/>
          <w:lang w:val="tr"/>
        </w:rPr>
        <w:t>zekası</w:t>
      </w:r>
      <w:proofErr w:type="gramEnd"/>
      <w:r w:rsidRPr="003E015E">
        <w:rPr>
          <w:sz w:val="22"/>
          <w:szCs w:val="22"/>
          <w:lang w:val="tr"/>
        </w:rPr>
        <w:t xml:space="preserve"> gerektiren görevleri gerçekleştirebilen cihazları kastediyoruz. Lütfen bunların bilgisayarlar, robotlar, sensörler veya kameralar vb. ile güçlendirilmiş diğer donanım cihazları olabileceğini unutmayın. Lütfen her bir maddeye verdiğiniz yanıtı belirterek aşağıdaki ölçeği doldurunuz. </w:t>
      </w:r>
    </w:p>
    <w:p w14:paraId="057BE2C2" w14:textId="77777777" w:rsidR="005D1EFD" w:rsidRPr="003E015E" w:rsidRDefault="005D1EFD" w:rsidP="005D1EFD">
      <w:pPr>
        <w:tabs>
          <w:tab w:val="left" w:pos="7892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420"/>
        <w:gridCol w:w="7938"/>
        <w:gridCol w:w="335"/>
        <w:gridCol w:w="333"/>
        <w:gridCol w:w="276"/>
        <w:gridCol w:w="276"/>
        <w:gridCol w:w="236"/>
        <w:gridCol w:w="247"/>
        <w:gridCol w:w="395"/>
      </w:tblGrid>
      <w:tr w:rsidR="00D3734A" w:rsidRPr="00002326" w14:paraId="75247373" w14:textId="77777777" w:rsidTr="00D3734A">
        <w:trPr>
          <w:cantSplit/>
          <w:trHeight w:val="1019"/>
        </w:trPr>
        <w:tc>
          <w:tcPr>
            <w:tcW w:w="201" w:type="pct"/>
            <w:noWrap/>
            <w:textDirection w:val="btLr"/>
            <w:vAlign w:val="center"/>
            <w:hideMark/>
          </w:tcPr>
          <w:p w14:paraId="3A951D7B" w14:textId="77777777" w:rsidR="005D1EFD" w:rsidRPr="00002326" w:rsidRDefault="005D1EFD" w:rsidP="00BE761A">
            <w:pPr>
              <w:ind w:left="113" w:right="113"/>
              <w:rPr>
                <w:rFonts w:cstheme="minorHAnsi"/>
                <w:b/>
                <w:bCs/>
              </w:rPr>
            </w:pPr>
            <w:proofErr w:type="spellStart"/>
            <w:r w:rsidRPr="00002326">
              <w:rPr>
                <w:rFonts w:cstheme="minorHAnsi"/>
                <w:b/>
                <w:bCs/>
              </w:rPr>
              <w:t>Sayı</w:t>
            </w:r>
            <w:proofErr w:type="spellEnd"/>
          </w:p>
        </w:tc>
        <w:tc>
          <w:tcPr>
            <w:tcW w:w="3796" w:type="pct"/>
            <w:noWrap/>
            <w:vAlign w:val="center"/>
            <w:hideMark/>
          </w:tcPr>
          <w:p w14:paraId="0598D31A" w14:textId="77777777" w:rsidR="005D1EFD" w:rsidRPr="00002326" w:rsidRDefault="005D1EFD" w:rsidP="00BE761A">
            <w:pPr>
              <w:jc w:val="center"/>
              <w:rPr>
                <w:rFonts w:cstheme="minorHAnsi"/>
                <w:b/>
                <w:bCs/>
              </w:rPr>
            </w:pPr>
            <w:r w:rsidRPr="00002326">
              <w:rPr>
                <w:rFonts w:cstheme="minorHAnsi"/>
                <w:b/>
                <w:bCs/>
              </w:rPr>
              <w:t>Madde</w:t>
            </w:r>
          </w:p>
        </w:tc>
        <w:tc>
          <w:tcPr>
            <w:tcW w:w="160" w:type="pct"/>
            <w:textDirection w:val="btLr"/>
            <w:hideMark/>
          </w:tcPr>
          <w:p w14:paraId="52E730A3" w14:textId="77777777" w:rsidR="005D1EFD" w:rsidRPr="00D3734A" w:rsidRDefault="005D1EFD" w:rsidP="00BE761A">
            <w:pPr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D3734A">
              <w:rPr>
                <w:rFonts w:cstheme="minorHAnsi"/>
                <w:b/>
                <w:bCs/>
                <w:sz w:val="12"/>
                <w:szCs w:val="12"/>
              </w:rPr>
              <w:t>Fikrim</w:t>
            </w:r>
            <w:proofErr w:type="spellEnd"/>
            <w:r w:rsidRPr="00D3734A">
              <w:rPr>
                <w:rFonts w:cstheme="minorHAnsi"/>
                <w:b/>
                <w:bCs/>
                <w:sz w:val="12"/>
                <w:szCs w:val="12"/>
              </w:rPr>
              <w:t xml:space="preserve"> yok</w:t>
            </w:r>
          </w:p>
        </w:tc>
        <w:tc>
          <w:tcPr>
            <w:tcW w:w="159" w:type="pct"/>
            <w:textDirection w:val="btLr"/>
          </w:tcPr>
          <w:p w14:paraId="0A41ACCB" w14:textId="77777777" w:rsidR="005D1EFD" w:rsidRPr="00D3734A" w:rsidRDefault="005D1EFD" w:rsidP="00BE761A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D3734A">
              <w:rPr>
                <w:rFonts w:cstheme="minorHAnsi"/>
                <w:b/>
                <w:bCs/>
                <w:sz w:val="12"/>
                <w:szCs w:val="12"/>
              </w:rPr>
              <w:t>Katılmıyorum</w:t>
            </w:r>
          </w:p>
        </w:tc>
        <w:tc>
          <w:tcPr>
            <w:tcW w:w="132" w:type="pct"/>
            <w:textDirection w:val="btLr"/>
          </w:tcPr>
          <w:p w14:paraId="148E977A" w14:textId="77777777" w:rsidR="005D1EFD" w:rsidRPr="00D3734A" w:rsidRDefault="005D1EFD" w:rsidP="00BE761A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32" w:type="pct"/>
            <w:textDirection w:val="btLr"/>
          </w:tcPr>
          <w:p w14:paraId="3D55F1D8" w14:textId="77777777" w:rsidR="005D1EFD" w:rsidRPr="00D3734A" w:rsidRDefault="005D1EFD" w:rsidP="00BE761A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13" w:type="pct"/>
            <w:textDirection w:val="btLr"/>
          </w:tcPr>
          <w:p w14:paraId="252BD319" w14:textId="77777777" w:rsidR="005D1EFD" w:rsidRPr="00D3734A" w:rsidRDefault="005D1EFD" w:rsidP="00BE761A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18" w:type="pct"/>
            <w:textDirection w:val="btLr"/>
          </w:tcPr>
          <w:p w14:paraId="1D4E2194" w14:textId="77777777" w:rsidR="005D1EFD" w:rsidRPr="00D3734A" w:rsidRDefault="005D1EFD" w:rsidP="00BE761A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89" w:type="pct"/>
            <w:textDirection w:val="btLr"/>
            <w:vAlign w:val="center"/>
          </w:tcPr>
          <w:p w14:paraId="596AE6C8" w14:textId="77777777" w:rsidR="005D1EFD" w:rsidRPr="00D3734A" w:rsidRDefault="005D1EFD" w:rsidP="00BE761A">
            <w:pPr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D3734A">
              <w:rPr>
                <w:rFonts w:cstheme="minorHAnsi"/>
                <w:b/>
                <w:bCs/>
                <w:sz w:val="12"/>
                <w:szCs w:val="12"/>
              </w:rPr>
              <w:t>Kesinlikle</w:t>
            </w:r>
            <w:proofErr w:type="spellEnd"/>
            <w:r w:rsidRPr="00D3734A">
              <w:rPr>
                <w:rFonts w:cstheme="minorHAnsi"/>
                <w:b/>
                <w:bCs/>
                <w:sz w:val="12"/>
                <w:szCs w:val="12"/>
              </w:rPr>
              <w:t xml:space="preserve"> Katılıyorum</w:t>
            </w:r>
          </w:p>
        </w:tc>
      </w:tr>
      <w:tr w:rsidR="00D3734A" w:rsidRPr="00002326" w14:paraId="5DF7987B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126DF918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796" w:type="pct"/>
            <w:noWrap/>
            <w:hideMark/>
          </w:tcPr>
          <w:p w14:paraId="1FF9BA01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r w:rsidRPr="00002326">
              <w:rPr>
                <w:rFonts w:cstheme="minorHAnsi"/>
              </w:rPr>
              <w:t xml:space="preserve">Rutin </w:t>
            </w:r>
            <w:proofErr w:type="spellStart"/>
            <w:r w:rsidRPr="00002326">
              <w:rPr>
                <w:rFonts w:cstheme="minorHAnsi"/>
              </w:rPr>
              <w:t>işlemler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için</w:t>
            </w:r>
            <w:proofErr w:type="spellEnd"/>
            <w:r w:rsidRPr="00002326">
              <w:rPr>
                <w:rFonts w:cstheme="minorHAnsi"/>
              </w:rPr>
              <w:t xml:space="preserve">, </w:t>
            </w:r>
            <w:proofErr w:type="spellStart"/>
            <w:r w:rsidRPr="00002326">
              <w:rPr>
                <w:rFonts w:cstheme="minorHAnsi"/>
              </w:rPr>
              <w:t>bir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insanla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değil</w:t>
            </w:r>
            <w:proofErr w:type="spellEnd"/>
            <w:r w:rsidRPr="00002326">
              <w:rPr>
                <w:rFonts w:cstheme="minorHAnsi"/>
              </w:rPr>
              <w:t xml:space="preserve">, </w:t>
            </w: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destekli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bir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sistemle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etkileşime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girmeyi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tercih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ederim</w:t>
            </w:r>
            <w:proofErr w:type="spellEnd"/>
            <w:r w:rsidRPr="0000232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Örneğin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düzenli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kullandığım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ilaçları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tekrar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yazdırmak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için</w:t>
            </w:r>
            <w:proofErr w:type="spellEnd"/>
            <w:r>
              <w:rPr>
                <w:rFonts w:cstheme="minorHAnsi"/>
              </w:rPr>
              <w:t>)</w:t>
            </w:r>
          </w:p>
        </w:tc>
        <w:tc>
          <w:tcPr>
            <w:tcW w:w="160" w:type="pct"/>
            <w:noWrap/>
            <w:hideMark/>
          </w:tcPr>
          <w:p w14:paraId="4A617940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187571A1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6C94FE1C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2AE5631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3D17715A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4764572C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6F7105C7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783EAAAE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7EA183D1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796" w:type="pct"/>
            <w:noWrap/>
            <w:hideMark/>
          </w:tcPr>
          <w:p w14:paraId="154AE0AA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Ülkemizde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</w:t>
            </w:r>
            <w:r w:rsidRPr="00002326">
              <w:rPr>
                <w:rFonts w:cstheme="minorHAnsi"/>
              </w:rPr>
              <w:t>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</w:t>
            </w:r>
            <w:proofErr w:type="spellEnd"/>
            <w:r w:rsidRPr="00002326">
              <w:rPr>
                <w:rFonts w:cstheme="minorHAnsi"/>
              </w:rPr>
              <w:t xml:space="preserve"> yeni </w:t>
            </w:r>
            <w:proofErr w:type="spellStart"/>
            <w:r w:rsidRPr="00002326">
              <w:rPr>
                <w:rFonts w:cstheme="minorHAnsi"/>
              </w:rPr>
              <w:t>ekonomik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fırsatlar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sağlayabilir</w:t>
            </w:r>
            <w:proofErr w:type="spellEnd"/>
            <w:r w:rsidRPr="00002326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7499976C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4352F6E1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60D5FE43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0C88391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6102FEA5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4AEFF13C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720656D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19C23427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1726CC20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796" w:type="pct"/>
            <w:noWrap/>
            <w:hideMark/>
          </w:tcPr>
          <w:p w14:paraId="4671A54A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Kuru</w:t>
            </w:r>
            <w:r>
              <w:rPr>
                <w:rFonts w:cstheme="minorHAnsi"/>
              </w:rPr>
              <w:t>mlar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zekayı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etik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olmayan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bir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şekilde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kullan</w:t>
            </w:r>
            <w:r>
              <w:rPr>
                <w:rFonts w:cstheme="minorHAnsi"/>
              </w:rPr>
              <w:t>abilir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10DEF48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5457C76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468A2EAF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3E2DCF1C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7E6F2F5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0A7862C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4772CA2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26778D4B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4A578AEB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796" w:type="pct"/>
            <w:noWrap/>
            <w:hideMark/>
          </w:tcPr>
          <w:p w14:paraId="1B792F8B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sistemleri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insanların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kendilerini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daha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mutlu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hissetmelerine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yardımcı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olabilir</w:t>
            </w:r>
            <w:proofErr w:type="spellEnd"/>
            <w:r w:rsidRPr="0000232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14:paraId="132196A1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0A9C5BA2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2B7411B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1ED89EB5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774D3794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685A20F3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64AEF19A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761452DE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537442BF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796" w:type="pct"/>
            <w:noWrap/>
            <w:hideMark/>
          </w:tcPr>
          <w:p w14:paraId="2E3184AF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zekanın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yapabileceklerinden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etkilendim</w:t>
            </w:r>
            <w:proofErr w:type="spellEnd"/>
            <w:r w:rsidRPr="0000232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0" w:type="pct"/>
            <w:noWrap/>
            <w:hideMark/>
          </w:tcPr>
          <w:p w14:paraId="3CBC0B9C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151637F1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106CCAF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38B3BC07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62411EE6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774B4CE5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1ED1EA40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22B0B381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04BC02A4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796" w:type="pct"/>
            <w:noWrap/>
            <w:hideMark/>
          </w:tcPr>
          <w:p w14:paraId="3BBE07F3" w14:textId="77777777" w:rsidR="005D1EFD" w:rsidRPr="00F601F4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F601F4">
              <w:rPr>
                <w:rFonts w:cstheme="minorHAnsi"/>
              </w:rPr>
              <w:t>Yapay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zeka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sistemlerinin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çok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hata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yaptığını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düşünüyorum</w:t>
            </w:r>
            <w:proofErr w:type="spellEnd"/>
            <w:r w:rsidRPr="00F601F4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0443BBDD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358AC4CF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27AD038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336D3314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7F4D425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51F790D2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217BBA8F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0ACE7B4B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6FE30E23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796" w:type="pct"/>
            <w:shd w:val="clear" w:color="auto" w:fill="auto"/>
            <w:noWrap/>
            <w:hideMark/>
          </w:tcPr>
          <w:p w14:paraId="74A25058" w14:textId="77777777" w:rsidR="005D1EFD" w:rsidRPr="00F601F4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F601F4">
              <w:rPr>
                <w:rFonts w:cstheme="minorHAnsi"/>
              </w:rPr>
              <w:t>Günlük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hayatımda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yapay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zeka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sistemlerini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kullanmaya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ilgi</w:t>
            </w:r>
            <w:proofErr w:type="spellEnd"/>
            <w:r w:rsidRPr="00F601F4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duyuyorum</w:t>
            </w:r>
            <w:proofErr w:type="spellEnd"/>
            <w:r w:rsidRPr="00F601F4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11F13516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6D8E3CDE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04C2137A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2471E87E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40F0F3F4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76CBAABC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7E61D8FE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45E3AE45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2E5C98D4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796" w:type="pct"/>
            <w:noWrap/>
            <w:hideMark/>
          </w:tcPr>
          <w:p w14:paraId="315FD9C7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zekayı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kötü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niyetli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buluyorum</w:t>
            </w:r>
            <w:proofErr w:type="spellEnd"/>
            <w:r w:rsidRPr="00002326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45327C30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3CD30F8F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0808BDCA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5265A3E1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204CE31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40B139A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69FDBA5F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0ABA149C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4AA16C26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796" w:type="pct"/>
            <w:noWrap/>
            <w:hideMark/>
          </w:tcPr>
          <w:p w14:paraId="2DBEDAE7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insanları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kontrol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edebilir</w:t>
            </w:r>
            <w:proofErr w:type="spellEnd"/>
            <w:r w:rsidRPr="00002326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0DE09561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7BCF6C52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5F7B8DEF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2200E550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1769FF96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587EE8F2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17BB6262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3B6782E0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1FB55155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796" w:type="pct"/>
            <w:noWrap/>
            <w:hideMark/>
          </w:tcPr>
          <w:p w14:paraId="09FDE740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zekanın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tehlikeli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olduğunu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düşünüyorum</w:t>
            </w:r>
            <w:proofErr w:type="spellEnd"/>
            <w:r w:rsidRPr="00002326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6C9D2CA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64C721E3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466C013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38778F92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5DCB9FCA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67BDFAB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7E486C16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147861B8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0D14A105" w14:textId="5A384CC3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796" w:type="pct"/>
            <w:noWrap/>
            <w:hideMark/>
          </w:tcPr>
          <w:p w14:paraId="6B7207E4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5811A7">
              <w:rPr>
                <w:rFonts w:cstheme="minorHAnsi"/>
              </w:rPr>
              <w:t>Yapay</w:t>
            </w:r>
            <w:proofErr w:type="spellEnd"/>
            <w:r w:rsidRPr="005811A7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</w:t>
            </w:r>
            <w:r w:rsidRPr="005811A7">
              <w:rPr>
                <w:rFonts w:cstheme="minorHAnsi"/>
              </w:rPr>
              <w:t>ekanın</w:t>
            </w:r>
            <w:proofErr w:type="spellEnd"/>
            <w:r w:rsidRPr="005811A7">
              <w:rPr>
                <w:rFonts w:cstheme="minorHAnsi"/>
              </w:rPr>
              <w:t xml:space="preserve"> </w:t>
            </w:r>
            <w:proofErr w:type="spellStart"/>
            <w:r w:rsidRPr="005811A7">
              <w:rPr>
                <w:rFonts w:cstheme="minorHAnsi"/>
              </w:rPr>
              <w:t>insanların</w:t>
            </w:r>
            <w:proofErr w:type="spellEnd"/>
            <w:r w:rsidRPr="005811A7">
              <w:rPr>
                <w:rFonts w:cstheme="minorHAnsi"/>
              </w:rPr>
              <w:t xml:space="preserve"> </w:t>
            </w:r>
            <w:proofErr w:type="spellStart"/>
            <w:r w:rsidRPr="005811A7">
              <w:rPr>
                <w:rFonts w:cstheme="minorHAnsi"/>
              </w:rPr>
              <w:t>refahı</w:t>
            </w:r>
            <w:proofErr w:type="spellEnd"/>
            <w:r w:rsidRPr="005811A7">
              <w:rPr>
                <w:rFonts w:cstheme="minorHAnsi"/>
              </w:rPr>
              <w:t xml:space="preserve"> </w:t>
            </w:r>
            <w:proofErr w:type="spellStart"/>
            <w:r w:rsidRPr="005811A7">
              <w:rPr>
                <w:rFonts w:cstheme="minorHAnsi"/>
              </w:rPr>
              <w:t>üzerinde</w:t>
            </w:r>
            <w:proofErr w:type="spellEnd"/>
            <w:r w:rsidRPr="005811A7">
              <w:rPr>
                <w:rFonts w:cstheme="minorHAnsi"/>
              </w:rPr>
              <w:t xml:space="preserve"> </w:t>
            </w:r>
            <w:proofErr w:type="spellStart"/>
            <w:r w:rsidRPr="005811A7">
              <w:rPr>
                <w:rFonts w:cstheme="minorHAnsi"/>
              </w:rPr>
              <w:t>olumlu</w:t>
            </w:r>
            <w:proofErr w:type="spellEnd"/>
            <w:r w:rsidRPr="005811A7">
              <w:rPr>
                <w:rFonts w:cstheme="minorHAnsi"/>
              </w:rPr>
              <w:t xml:space="preserve"> </w:t>
            </w:r>
            <w:proofErr w:type="spellStart"/>
            <w:r w:rsidRPr="005811A7">
              <w:rPr>
                <w:rFonts w:cstheme="minorHAnsi"/>
              </w:rPr>
              <w:t>etkileri</w:t>
            </w:r>
            <w:proofErr w:type="spellEnd"/>
            <w:r w:rsidRPr="005811A7">
              <w:rPr>
                <w:rFonts w:cstheme="minorHAnsi"/>
              </w:rPr>
              <w:t xml:space="preserve"> </w:t>
            </w:r>
            <w:proofErr w:type="spellStart"/>
            <w:r w:rsidRPr="005811A7">
              <w:rPr>
                <w:rFonts w:cstheme="minorHAnsi"/>
              </w:rPr>
              <w:t>olabilir</w:t>
            </w:r>
            <w:proofErr w:type="spellEnd"/>
            <w:r w:rsidRPr="005811A7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10A5B62F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404AE265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13DC14CF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7D17140D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7969222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5150B7BE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20A5D210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19435EF4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69498245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796" w:type="pct"/>
            <w:noWrap/>
            <w:hideMark/>
          </w:tcPr>
          <w:p w14:paraId="44177446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heyecan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verici</w:t>
            </w:r>
            <w:r>
              <w:rPr>
                <w:rFonts w:cstheme="minorHAnsi"/>
              </w:rPr>
              <w:t>dir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52D467C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399E795D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0FA2BB7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70FF173A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052AF91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5CA2CC4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6C83D9B1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71515018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489E6FA9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796" w:type="pct"/>
            <w:noWrap/>
            <w:hideMark/>
          </w:tcPr>
          <w:p w14:paraId="012E8901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r w:rsidRPr="00002326">
              <w:rPr>
                <w:rFonts w:cstheme="minorHAnsi"/>
              </w:rPr>
              <w:t xml:space="preserve">Bir </w:t>
            </w: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F601F4">
              <w:rPr>
                <w:rFonts w:cstheme="minorHAnsi"/>
              </w:rPr>
              <w:t>aracı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birçok</w:t>
            </w:r>
            <w:proofErr w:type="spellEnd"/>
            <w:r w:rsidRPr="00002326">
              <w:rPr>
                <w:rFonts w:cstheme="minorHAnsi"/>
              </w:rPr>
              <w:t xml:space="preserve"> rutin </w:t>
            </w:r>
            <w:proofErr w:type="spellStart"/>
            <w:r w:rsidRPr="00002326">
              <w:rPr>
                <w:rFonts w:cstheme="minorHAnsi"/>
              </w:rPr>
              <w:t>işte</w:t>
            </w:r>
            <w:proofErr w:type="spellEnd"/>
            <w:r>
              <w:rPr>
                <w:rFonts w:cstheme="minorHAnsi"/>
              </w:rPr>
              <w:t>,</w:t>
            </w:r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çalışan</w:t>
            </w:r>
            <w:r>
              <w:rPr>
                <w:rFonts w:cstheme="minorHAnsi"/>
              </w:rPr>
              <w:t>dan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daha</w:t>
            </w:r>
            <w:proofErr w:type="spellEnd"/>
            <w:r w:rsidRPr="00002326">
              <w:rPr>
                <w:rFonts w:cstheme="minorHAnsi"/>
              </w:rPr>
              <w:t xml:space="preserve"> iyi </w:t>
            </w:r>
            <w:proofErr w:type="spellStart"/>
            <w:r w:rsidRPr="00002326">
              <w:rPr>
                <w:rFonts w:cstheme="minorHAnsi"/>
              </w:rPr>
              <w:t>olacaktır</w:t>
            </w:r>
            <w:proofErr w:type="spellEnd"/>
            <w:r w:rsidRPr="00002326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714AA056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56F5ED31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3399500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1BA03DF1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6D7503C4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3D1E5F67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513ECD2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3E99B471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577A9D62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796" w:type="pct"/>
            <w:noWrap/>
            <w:hideMark/>
          </w:tcPr>
          <w:p w14:paraId="15F48B66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zekanın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birçok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faydalı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uygulaması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vardır</w:t>
            </w:r>
            <w:proofErr w:type="spellEnd"/>
            <w:r w:rsidRPr="00002326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619496E1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1C6D12E0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1F79ECC0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237C3F45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7093F26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76C796C2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61EF90FA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7D7264C5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29AC22ED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3796" w:type="pct"/>
            <w:noWrap/>
            <w:hideMark/>
          </w:tcPr>
          <w:p w14:paraId="4BC4A9B3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zekanın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gelecekteki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kullanımlarını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düşündüğümde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rahatsız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hissediyorum</w:t>
            </w:r>
            <w:proofErr w:type="spellEnd"/>
            <w:r w:rsidRPr="00002326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52AF1C6E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22E29116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68E4CCC3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2C903187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32C8D5F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5DC56156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7833FCB3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374E565F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2890E29D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3796" w:type="pct"/>
            <w:noWrap/>
            <w:hideMark/>
          </w:tcPr>
          <w:p w14:paraId="59525D0D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sistemler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insanlardan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daha</w:t>
            </w:r>
            <w:proofErr w:type="spellEnd"/>
            <w:r w:rsidRPr="00002326">
              <w:rPr>
                <w:rFonts w:cstheme="minorHAnsi"/>
              </w:rPr>
              <w:t xml:space="preserve"> iyi </w:t>
            </w:r>
            <w:proofErr w:type="spellStart"/>
            <w:r w:rsidRPr="00002326">
              <w:rPr>
                <w:rFonts w:cstheme="minorHAnsi"/>
              </w:rPr>
              <w:t>performans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gösterebilir</w:t>
            </w:r>
            <w:proofErr w:type="spellEnd"/>
            <w:r w:rsidRPr="00002326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47C8A885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77F5C643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2AC3F147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3A0BEADD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763DF15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41611E6E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45D92ADE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6A839546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53545E8A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3796" w:type="pct"/>
            <w:noWrap/>
            <w:hideMark/>
          </w:tcPr>
          <w:p w14:paraId="66BBC0C7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Toplumun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büyük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bölümü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</w:t>
            </w:r>
            <w:r>
              <w:rPr>
                <w:rFonts w:cstheme="minorHAnsi"/>
              </w:rPr>
              <w:t>yla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dolu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bir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gelecekten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fayda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sağlayacaktır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4BDF7AA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5771CCEF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43CFCC5C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15DFAF9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41607A0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2D36BC55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27E3D588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0AAED81C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55029A96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3796" w:type="pct"/>
            <w:noWrap/>
            <w:hideMark/>
          </w:tcPr>
          <w:p w14:paraId="5FF14581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zekayı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kendi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işimde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kullanmak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ist</w:t>
            </w:r>
            <w:r>
              <w:rPr>
                <w:rFonts w:cstheme="minorHAnsi"/>
              </w:rPr>
              <w:t>erim</w:t>
            </w:r>
            <w:proofErr w:type="spellEnd"/>
            <w:r w:rsidRPr="00002326"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46045DF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3095F9D1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049D910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2BD1AC0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25C19DBA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0FCCB4DA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3B42BF3A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331CBD47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70A55AF3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3796" w:type="pct"/>
            <w:noWrap/>
            <w:hideMark/>
          </w:tcPr>
          <w:p w14:paraId="129EFFA3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Yapay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zeka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kullanımı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arttıkça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benim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gibi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insanlar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mağdur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olacak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78C1BE4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3BAE384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25B217DF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3C4A8733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12318A6B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1197EB03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0C1F9827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  <w:tr w:rsidR="00D3734A" w:rsidRPr="00002326" w14:paraId="40B1725C" w14:textId="77777777" w:rsidTr="00D3734A">
        <w:trPr>
          <w:trHeight w:val="290"/>
        </w:trPr>
        <w:tc>
          <w:tcPr>
            <w:tcW w:w="201" w:type="pct"/>
            <w:noWrap/>
            <w:hideMark/>
          </w:tcPr>
          <w:p w14:paraId="70960D9A" w14:textId="77777777" w:rsidR="005D1EFD" w:rsidRPr="005D1EFD" w:rsidRDefault="005D1EFD" w:rsidP="00BE761A">
            <w:pPr>
              <w:rPr>
                <w:rFonts w:cstheme="minorHAnsi"/>
                <w:sz w:val="16"/>
                <w:szCs w:val="16"/>
              </w:rPr>
            </w:pPr>
            <w:r w:rsidRPr="005D1EFD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3796" w:type="pct"/>
            <w:noWrap/>
            <w:hideMark/>
          </w:tcPr>
          <w:p w14:paraId="4794D1B8" w14:textId="77777777" w:rsidR="005D1EFD" w:rsidRPr="00002326" w:rsidRDefault="005D1EFD" w:rsidP="00BE761A">
            <w:pPr>
              <w:jc w:val="both"/>
              <w:rPr>
                <w:rFonts w:cstheme="minorHAnsi"/>
              </w:rPr>
            </w:pPr>
            <w:proofErr w:type="spellStart"/>
            <w:r w:rsidRPr="00002326">
              <w:rPr>
                <w:rFonts w:cstheme="minorHAnsi"/>
              </w:rPr>
              <w:t>Yapay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zeka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insanları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gözetlemek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için</w:t>
            </w:r>
            <w:proofErr w:type="spellEnd"/>
            <w:r w:rsidRPr="00002326">
              <w:rPr>
                <w:rFonts w:cstheme="minorHAnsi"/>
              </w:rPr>
              <w:t xml:space="preserve"> </w:t>
            </w:r>
            <w:proofErr w:type="spellStart"/>
            <w:r w:rsidRPr="00002326">
              <w:rPr>
                <w:rFonts w:cstheme="minorHAnsi"/>
              </w:rPr>
              <w:t>kullanılır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60" w:type="pct"/>
            <w:noWrap/>
            <w:hideMark/>
          </w:tcPr>
          <w:p w14:paraId="333E5497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0</w:t>
            </w:r>
          </w:p>
        </w:tc>
        <w:tc>
          <w:tcPr>
            <w:tcW w:w="159" w:type="pct"/>
            <w:noWrap/>
            <w:hideMark/>
          </w:tcPr>
          <w:p w14:paraId="793FE90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1</w:t>
            </w:r>
          </w:p>
        </w:tc>
        <w:tc>
          <w:tcPr>
            <w:tcW w:w="132" w:type="pct"/>
            <w:noWrap/>
            <w:hideMark/>
          </w:tcPr>
          <w:p w14:paraId="23DC09B7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2</w:t>
            </w:r>
          </w:p>
        </w:tc>
        <w:tc>
          <w:tcPr>
            <w:tcW w:w="132" w:type="pct"/>
            <w:noWrap/>
            <w:hideMark/>
          </w:tcPr>
          <w:p w14:paraId="4B6D664E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3</w:t>
            </w:r>
          </w:p>
        </w:tc>
        <w:tc>
          <w:tcPr>
            <w:tcW w:w="113" w:type="pct"/>
            <w:noWrap/>
            <w:hideMark/>
          </w:tcPr>
          <w:p w14:paraId="3EFA9A5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4</w:t>
            </w:r>
          </w:p>
        </w:tc>
        <w:tc>
          <w:tcPr>
            <w:tcW w:w="118" w:type="pct"/>
            <w:noWrap/>
            <w:hideMark/>
          </w:tcPr>
          <w:p w14:paraId="2F002445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5</w:t>
            </w:r>
          </w:p>
        </w:tc>
        <w:tc>
          <w:tcPr>
            <w:tcW w:w="189" w:type="pct"/>
            <w:noWrap/>
            <w:hideMark/>
          </w:tcPr>
          <w:p w14:paraId="337C4009" w14:textId="77777777" w:rsidR="005D1EFD" w:rsidRPr="00002326" w:rsidRDefault="005D1EFD" w:rsidP="00BE761A">
            <w:pPr>
              <w:rPr>
                <w:rFonts w:cstheme="minorHAnsi"/>
              </w:rPr>
            </w:pPr>
            <w:r w:rsidRPr="00002326">
              <w:rPr>
                <w:rFonts w:cstheme="minorHAnsi"/>
              </w:rPr>
              <w:t>6</w:t>
            </w:r>
          </w:p>
        </w:tc>
      </w:tr>
    </w:tbl>
    <w:p w14:paraId="568B609B" w14:textId="77777777" w:rsidR="00951DC1" w:rsidRDefault="00951DC1"/>
    <w:sectPr w:rsidR="00951DC1" w:rsidSect="005D1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C1"/>
    <w:rsid w:val="005D1EFD"/>
    <w:rsid w:val="007D75DB"/>
    <w:rsid w:val="00951DC1"/>
    <w:rsid w:val="00D3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3932"/>
  <w15:chartTrackingRefBased/>
  <w15:docId w15:val="{8E22BDDA-A221-408B-A83E-FC34C292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FD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5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5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51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5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51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51D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51D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51D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51D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1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51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51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51DC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51DC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51DC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51DC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51DC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51DC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51D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51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5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51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5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51DC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51DC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51DC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51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51DC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51DC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D1E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Nazli Nazli</dc:creator>
  <cp:keywords/>
  <dc:description/>
  <cp:lastModifiedBy>Nazli Nazli</cp:lastModifiedBy>
  <cp:revision>3</cp:revision>
  <dcterms:created xsi:type="dcterms:W3CDTF">2025-06-19T12:30:00Z</dcterms:created>
  <dcterms:modified xsi:type="dcterms:W3CDTF">2025-06-19T12:36:00Z</dcterms:modified>
</cp:coreProperties>
</file>