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XSpec="center" w:tblpY="1150"/>
        <w:tblW w:w="10023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"/>
        <w:gridCol w:w="3833"/>
        <w:gridCol w:w="1294"/>
        <w:gridCol w:w="1309"/>
        <w:gridCol w:w="1057"/>
        <w:gridCol w:w="1132"/>
        <w:gridCol w:w="1098"/>
      </w:tblGrid>
      <w:tr w:rsidR="00805F89" w14:paraId="48C20FFA" w14:textId="77777777" w:rsidTr="00190D4F">
        <w:trPr>
          <w:trHeight w:val="1133"/>
        </w:trPr>
        <w:tc>
          <w:tcPr>
            <w:tcW w:w="4133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AC22" w14:textId="77777777" w:rsidR="00805F89" w:rsidRPr="00183E2D" w:rsidRDefault="00805F89">
            <w:pPr>
              <w:widowControl w:val="0"/>
              <w:spacing w:line="360" w:lineRule="auto"/>
              <w:rPr>
                <w:rFonts w:ascii="Palatino Linotype" w:hAnsi="Palatino Linotype" w:cs="Times New Roman"/>
                <w:b/>
                <w:color w:val="000000"/>
                <w:sz w:val="16"/>
                <w:szCs w:val="16"/>
              </w:rPr>
            </w:pPr>
            <w:r w:rsidRPr="00183E2D">
              <w:rPr>
                <w:rFonts w:ascii="Palatino Linotype" w:hAnsi="Palatino Linotype" w:cs="Times New Roman"/>
                <w:b/>
                <w:color w:val="000000"/>
                <w:sz w:val="16"/>
                <w:szCs w:val="16"/>
              </w:rPr>
              <w:t xml:space="preserve">Lütfen aşağıdaki ifadelerin her birine ne derece katıldığınızı size en uygun olan seçeneği işaretleyerek belirtiniz.  </w:t>
            </w:r>
          </w:p>
        </w:tc>
        <w:tc>
          <w:tcPr>
            <w:tcW w:w="1294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06E1D" w14:textId="77777777" w:rsidR="00805F89" w:rsidRPr="00183E2D" w:rsidRDefault="00805F89">
            <w:pPr>
              <w:rPr>
                <w:rFonts w:ascii="Palatino Linotype" w:eastAsia="Roboto" w:hAnsi="Palatino Linotype" w:cs="Times New Roman"/>
                <w:b/>
                <w:color w:val="000000"/>
                <w:sz w:val="16"/>
                <w:szCs w:val="16"/>
              </w:rPr>
            </w:pPr>
            <w:r w:rsidRPr="00183E2D">
              <w:rPr>
                <w:rFonts w:ascii="Palatino Linotype" w:eastAsia="Roboto" w:hAnsi="Palatino Linotype" w:cs="Times New Roman"/>
                <w:b/>
                <w:color w:val="000000"/>
                <w:sz w:val="16"/>
                <w:szCs w:val="16"/>
              </w:rPr>
              <w:t>Kesinlikle katılmıyorum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3F9A" w14:textId="77777777" w:rsidR="00805F89" w:rsidRPr="00183E2D" w:rsidRDefault="00805F89">
            <w:pPr>
              <w:rPr>
                <w:rFonts w:ascii="Palatino Linotype" w:eastAsia="Roboto" w:hAnsi="Palatino Linotype" w:cs="Times New Roman"/>
                <w:b/>
                <w:color w:val="000000"/>
                <w:sz w:val="16"/>
                <w:szCs w:val="16"/>
              </w:rPr>
            </w:pPr>
            <w:r w:rsidRPr="00183E2D">
              <w:rPr>
                <w:rFonts w:ascii="Palatino Linotype" w:eastAsia="Roboto" w:hAnsi="Palatino Linotype" w:cs="Times New Roman"/>
                <w:b/>
                <w:color w:val="000000"/>
                <w:sz w:val="16"/>
                <w:szCs w:val="16"/>
              </w:rPr>
              <w:t>Katılmıyorum</w:t>
            </w:r>
          </w:p>
        </w:tc>
        <w:tc>
          <w:tcPr>
            <w:tcW w:w="1057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DD489" w14:textId="77777777" w:rsidR="00805F89" w:rsidRPr="00183E2D" w:rsidRDefault="00805F89">
            <w:pPr>
              <w:rPr>
                <w:rFonts w:ascii="Palatino Linotype" w:eastAsia="Roboto" w:hAnsi="Palatino Linotype" w:cs="Times New Roman"/>
                <w:b/>
                <w:color w:val="000000"/>
                <w:sz w:val="16"/>
                <w:szCs w:val="16"/>
              </w:rPr>
            </w:pPr>
            <w:r w:rsidRPr="00183E2D">
              <w:rPr>
                <w:rFonts w:ascii="Palatino Linotype" w:eastAsia="Roboto" w:hAnsi="Palatino Linotype" w:cs="Times New Roman"/>
                <w:b/>
                <w:color w:val="000000"/>
                <w:sz w:val="16"/>
                <w:szCs w:val="16"/>
              </w:rPr>
              <w:t>Kararsızım</w:t>
            </w:r>
          </w:p>
        </w:tc>
        <w:tc>
          <w:tcPr>
            <w:tcW w:w="1132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F3A39" w14:textId="77777777" w:rsidR="00805F89" w:rsidRPr="00183E2D" w:rsidRDefault="00805F89">
            <w:pPr>
              <w:rPr>
                <w:rFonts w:ascii="Palatino Linotype" w:eastAsia="Roboto" w:hAnsi="Palatino Linotype" w:cs="Times New Roman"/>
                <w:b/>
                <w:color w:val="000000"/>
                <w:sz w:val="16"/>
                <w:szCs w:val="16"/>
              </w:rPr>
            </w:pPr>
            <w:r w:rsidRPr="00183E2D">
              <w:rPr>
                <w:rFonts w:ascii="Palatino Linotype" w:eastAsia="Roboto" w:hAnsi="Palatino Linotype" w:cs="Times New Roman"/>
                <w:b/>
                <w:color w:val="000000"/>
                <w:sz w:val="16"/>
                <w:szCs w:val="16"/>
              </w:rPr>
              <w:t>Katılıyorum</w:t>
            </w:r>
          </w:p>
        </w:tc>
        <w:tc>
          <w:tcPr>
            <w:tcW w:w="1098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98E3A" w14:textId="77777777" w:rsidR="00805F89" w:rsidRPr="00183E2D" w:rsidRDefault="00805F89">
            <w:pPr>
              <w:rPr>
                <w:rFonts w:ascii="Palatino Linotype" w:eastAsia="Roboto" w:hAnsi="Palatino Linotype" w:cs="Times New Roman"/>
                <w:b/>
                <w:color w:val="000000"/>
                <w:sz w:val="16"/>
                <w:szCs w:val="16"/>
              </w:rPr>
            </w:pPr>
            <w:r w:rsidRPr="00183E2D">
              <w:rPr>
                <w:rFonts w:ascii="Palatino Linotype" w:eastAsia="Roboto" w:hAnsi="Palatino Linotype" w:cs="Times New Roman"/>
                <w:b/>
                <w:color w:val="000000"/>
                <w:sz w:val="16"/>
                <w:szCs w:val="16"/>
              </w:rPr>
              <w:t>Kesinlikle katılıyorum</w:t>
            </w:r>
          </w:p>
        </w:tc>
      </w:tr>
      <w:tr w:rsidR="00805F89" w14:paraId="21E430A7" w14:textId="77777777" w:rsidTr="00190D4F">
        <w:trPr>
          <w:trHeight w:val="1004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BB98B" w14:textId="77777777" w:rsidR="00805F89" w:rsidRDefault="00805F89">
            <w:pPr>
              <w:jc w:val="both"/>
              <w:rPr>
                <w:rFonts w:ascii="Palatino Linotype" w:eastAsia="Roboto" w:hAnsi="Palatino Linotype" w:cs="Times New Roman"/>
                <w:color w:val="000000"/>
                <w:sz w:val="20"/>
                <w:szCs w:val="20"/>
                <w:shd w:val="clear" w:color="auto" w:fill="F1F3F4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  <w:shd w:val="clear" w:color="auto" w:fill="F1F3F4"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9ED87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Segoe UI Symbol" w:eastAsia="Roboto" w:hAnsi="Segoe UI Symbol" w:cs="Segoe UI Symbol"/>
                <w:color w:val="000000"/>
                <w:sz w:val="20"/>
                <w:szCs w:val="20"/>
                <w:shd w:val="clear" w:color="auto" w:fill="F1F3F4"/>
              </w:rPr>
              <w:t>⁠</w:t>
            </w:r>
            <w:r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Sürekli dijital medya içeriklerini okuduğum ve izlediğim için başka şeylere (işlerim, görevlerim vs.) odaklanmakta zorlanıyorum.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A1A54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0CA87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677DB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EC18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E1EE6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05F89" w14:paraId="39C30924" w14:textId="77777777" w:rsidTr="00190D4F">
        <w:trPr>
          <w:trHeight w:val="724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B3B01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6203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Zihinsel olarak basit bir işe bile odaklanmak benim için yorucu olabiliyor.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0654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73F2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E3EE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F335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189E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</w:tr>
      <w:tr w:rsidR="00805F89" w14:paraId="2865F339" w14:textId="77777777" w:rsidTr="00190D4F">
        <w:trPr>
          <w:trHeight w:val="724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7635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D97B6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Sürekli sosyal medya veya dijital cihazlarla meşgul olmak enerjimi düşürüyor.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ED65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1215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9A08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D5AF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7DEF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</w:tr>
      <w:tr w:rsidR="00805F89" w14:paraId="2DCDE3E1" w14:textId="77777777" w:rsidTr="00190D4F">
        <w:trPr>
          <w:trHeight w:val="1004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8A6D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B64B1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Segoe UI Symbol" w:eastAsia="Roboto" w:hAnsi="Segoe UI Symbol" w:cs="Segoe UI Symbol"/>
                <w:color w:val="000000"/>
                <w:sz w:val="20"/>
                <w:szCs w:val="20"/>
              </w:rPr>
              <w:t>⁠</w:t>
            </w:r>
            <w:r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Bir konuyu farkında olmadan birkaç kez düşündüğümde bile ne düşündüğümü hatırlamakta zorlanıyorum.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C61F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7BB7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D6E6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10F8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C4A6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</w:tr>
      <w:tr w:rsidR="00805F89" w14:paraId="39A2DE65" w14:textId="77777777" w:rsidTr="00190D4F">
        <w:trPr>
          <w:trHeight w:val="5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04D5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22DE8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Bir şey okuma ya da izleme konusunda eskisi kadar istekli hissetmiyorum.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DE8B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5C5B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CB15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84B3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96FA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</w:tr>
      <w:tr w:rsidR="00805F89" w14:paraId="22D2832E" w14:textId="77777777" w:rsidTr="00190D4F">
        <w:trPr>
          <w:trHeight w:val="1004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9FFC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8517A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color w:val="000000"/>
                <w:sz w:val="20"/>
                <w:szCs w:val="20"/>
              </w:rPr>
              <w:t>Gün boyunca zihinsel yorgunluk hissettiğim halde dijital içerikleri izlemeye/okumaya devam ediyorum.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160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015D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1D30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6A17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E246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</w:tr>
      <w:tr w:rsidR="00805F89" w14:paraId="54CE79F5" w14:textId="77777777" w:rsidTr="00190D4F">
        <w:trPr>
          <w:trHeight w:val="1004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36D5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748EB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Yaptığım işler birbirine benziyor ve karmaşık hale geldi, bu da zihnimi daha fazla yoruyor.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3A6A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A7AF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C0BC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D62C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22B6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</w:tr>
      <w:tr w:rsidR="00805F89" w14:paraId="0BF92F83" w14:textId="77777777" w:rsidTr="00190D4F">
        <w:trPr>
          <w:trHeight w:val="724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hideMark/>
          </w:tcPr>
          <w:p w14:paraId="10297DAE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hideMark/>
          </w:tcPr>
          <w:p w14:paraId="22C72F3D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  <w: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  <w:t>Yeni şeyler öğrenirken, aşırı bilgi yükü beni bunaltıyor.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4E6C0562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211772B8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1B98C8D3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4F5D012C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14:paraId="3E02C981" w14:textId="77777777" w:rsidR="00805F89" w:rsidRDefault="00805F89">
            <w:pPr>
              <w:rPr>
                <w:rFonts w:ascii="Palatino Linotype" w:eastAsia="Roboto" w:hAnsi="Palatino Linotype" w:cs="Times New Roman"/>
                <w:color w:val="000000"/>
                <w:sz w:val="20"/>
                <w:szCs w:val="20"/>
              </w:rPr>
            </w:pPr>
          </w:p>
        </w:tc>
      </w:tr>
    </w:tbl>
    <w:p w14:paraId="3DF7DFCE" w14:textId="573BD714" w:rsidR="001B7E8B" w:rsidRDefault="00805F89" w:rsidP="00805F89">
      <w:pPr>
        <w:jc w:val="center"/>
        <w:rPr>
          <w:b/>
          <w:bCs/>
          <w:sz w:val="28"/>
          <w:szCs w:val="28"/>
        </w:rPr>
      </w:pPr>
      <w:r w:rsidRPr="00805F89">
        <w:rPr>
          <w:b/>
          <w:bCs/>
          <w:sz w:val="28"/>
          <w:szCs w:val="28"/>
        </w:rPr>
        <w:t>Brain Rot Ölçeği</w:t>
      </w:r>
    </w:p>
    <w:p w14:paraId="7F250076" w14:textId="77777777" w:rsidR="00190D4F" w:rsidRPr="00190D4F" w:rsidRDefault="00190D4F" w:rsidP="00190D4F">
      <w:pPr>
        <w:rPr>
          <w:sz w:val="28"/>
          <w:szCs w:val="28"/>
        </w:rPr>
      </w:pPr>
    </w:p>
    <w:p w14:paraId="700E7483" w14:textId="77777777" w:rsidR="005508CB" w:rsidRDefault="00190D4F" w:rsidP="00190D4F">
      <w:pPr>
        <w:tabs>
          <w:tab w:val="left" w:pos="1283"/>
        </w:tabs>
        <w:rPr>
          <w:rFonts w:ascii="Palatino Linotype" w:eastAsia="Arial" w:hAnsi="Palatino Linotype" w:cs="Times New Roman"/>
          <w:bCs/>
          <w:color w:val="000000"/>
          <w:sz w:val="20"/>
          <w:szCs w:val="20"/>
          <w:lang w:eastAsia="tr-TR"/>
        </w:rPr>
      </w:pPr>
      <w:r>
        <w:rPr>
          <w:sz w:val="28"/>
          <w:szCs w:val="28"/>
        </w:rPr>
        <w:t>Not:</w:t>
      </w:r>
      <w:r w:rsidR="005508CB" w:rsidRPr="005508CB">
        <w:rPr>
          <w:rFonts w:ascii="Palatino Linotype" w:eastAsia="Arial" w:hAnsi="Palatino Linotype" w:cs="Times New Roman"/>
          <w:bCs/>
          <w:color w:val="000000"/>
          <w:sz w:val="20"/>
          <w:szCs w:val="20"/>
          <w:lang w:eastAsia="tr-TR"/>
        </w:rPr>
        <w:t xml:space="preserve"> </w:t>
      </w:r>
    </w:p>
    <w:p w14:paraId="4F0ECC91" w14:textId="71DE1667" w:rsidR="00190D4F" w:rsidRDefault="005508CB" w:rsidP="005508CB">
      <w:pPr>
        <w:pStyle w:val="ListeParagraf"/>
        <w:numPr>
          <w:ilvl w:val="0"/>
          <w:numId w:val="1"/>
        </w:numPr>
        <w:tabs>
          <w:tab w:val="left" w:pos="1283"/>
        </w:tabs>
        <w:rPr>
          <w:rFonts w:ascii="Palatino Linotype" w:eastAsia="Arial" w:hAnsi="Palatino Linotype" w:cs="Times New Roman"/>
          <w:bCs/>
          <w:color w:val="000000"/>
          <w:sz w:val="20"/>
          <w:szCs w:val="20"/>
          <w:lang w:eastAsia="tr-TR"/>
        </w:rPr>
      </w:pPr>
      <w:r w:rsidRPr="005508CB">
        <w:rPr>
          <w:rFonts w:ascii="Palatino Linotype" w:eastAsia="Arial" w:hAnsi="Palatino Linotype" w:cs="Times New Roman"/>
          <w:bCs/>
          <w:color w:val="000000"/>
          <w:sz w:val="20"/>
          <w:szCs w:val="20"/>
          <w:lang w:eastAsia="tr-TR"/>
        </w:rPr>
        <w:t>Ölçekten alınan yüksek puanlar, bireylerde beyin çürümesinin yüksek düzeyde olduğunu göstermektedir</w:t>
      </w:r>
      <w:r w:rsidRPr="005508CB">
        <w:rPr>
          <w:rFonts w:ascii="Palatino Linotype" w:eastAsia="Arial" w:hAnsi="Palatino Linotype" w:cs="Times New Roman"/>
          <w:bCs/>
          <w:color w:val="000000"/>
          <w:sz w:val="20"/>
          <w:szCs w:val="20"/>
          <w:lang w:eastAsia="tr-TR"/>
        </w:rPr>
        <w:t>.</w:t>
      </w:r>
    </w:p>
    <w:p w14:paraId="63CCC4B5" w14:textId="632DD805" w:rsidR="005508CB" w:rsidRDefault="005508CB" w:rsidP="005508CB">
      <w:pPr>
        <w:pStyle w:val="ListeParagraf"/>
        <w:numPr>
          <w:ilvl w:val="0"/>
          <w:numId w:val="1"/>
        </w:numPr>
        <w:tabs>
          <w:tab w:val="left" w:pos="1283"/>
        </w:tabs>
        <w:rPr>
          <w:rFonts w:ascii="Palatino Linotype" w:eastAsia="Arial" w:hAnsi="Palatino Linotype" w:cs="Times New Roman"/>
          <w:bCs/>
          <w:color w:val="000000"/>
          <w:sz w:val="20"/>
          <w:szCs w:val="20"/>
          <w:lang w:eastAsia="tr-TR"/>
        </w:rPr>
      </w:pPr>
      <w:r>
        <w:rPr>
          <w:rFonts w:ascii="Palatino Linotype" w:eastAsia="Arial" w:hAnsi="Palatino Linotype" w:cs="Times New Roman"/>
          <w:bCs/>
          <w:color w:val="000000"/>
          <w:sz w:val="20"/>
          <w:szCs w:val="20"/>
          <w:lang w:eastAsia="tr-TR"/>
        </w:rPr>
        <w:t>Ölçek 2 alt boyuttan oluşmaktadır (1-5. Maddeler bilişsel yorgunluk, 6-8. Maddeler zihinsel tükenme).</w:t>
      </w:r>
    </w:p>
    <w:p w14:paraId="1776EC3C" w14:textId="22040E73" w:rsidR="00190D4F" w:rsidRPr="00140DB8" w:rsidRDefault="00DD775B" w:rsidP="000A2E00">
      <w:pPr>
        <w:pStyle w:val="ListeParagraf"/>
        <w:numPr>
          <w:ilvl w:val="0"/>
          <w:numId w:val="1"/>
        </w:numPr>
        <w:tabs>
          <w:tab w:val="left" w:pos="1283"/>
        </w:tabs>
        <w:rPr>
          <w:sz w:val="28"/>
          <w:szCs w:val="28"/>
        </w:rPr>
      </w:pPr>
      <w:r w:rsidRPr="00140DB8">
        <w:rPr>
          <w:rFonts w:ascii="Palatino Linotype" w:eastAsia="Arial" w:hAnsi="Palatino Linotype" w:cs="Times New Roman"/>
          <w:bCs/>
          <w:color w:val="000000"/>
          <w:sz w:val="20"/>
          <w:szCs w:val="20"/>
          <w:lang w:eastAsia="tr-TR"/>
        </w:rPr>
        <w:t>Toplam puan alınabilmektedir.</w:t>
      </w:r>
    </w:p>
    <w:p w14:paraId="786F35DD" w14:textId="77777777" w:rsidR="00190D4F" w:rsidRPr="00190D4F" w:rsidRDefault="00190D4F" w:rsidP="00190D4F">
      <w:pPr>
        <w:rPr>
          <w:sz w:val="28"/>
          <w:szCs w:val="28"/>
        </w:rPr>
      </w:pPr>
    </w:p>
    <w:p w14:paraId="5EBF4F7A" w14:textId="5EB36A0A" w:rsidR="00190D4F" w:rsidRPr="00190D4F" w:rsidRDefault="00190D4F" w:rsidP="00140DB8">
      <w:pPr>
        <w:tabs>
          <w:tab w:val="left" w:pos="1440"/>
        </w:tabs>
        <w:rPr>
          <w:sz w:val="28"/>
          <w:szCs w:val="28"/>
        </w:rPr>
      </w:pPr>
    </w:p>
    <w:p w14:paraId="334D42A7" w14:textId="77777777" w:rsidR="00190D4F" w:rsidRPr="00190D4F" w:rsidRDefault="00190D4F" w:rsidP="00190D4F">
      <w:pPr>
        <w:rPr>
          <w:sz w:val="28"/>
          <w:szCs w:val="28"/>
        </w:rPr>
      </w:pPr>
    </w:p>
    <w:p w14:paraId="278DF301" w14:textId="77777777" w:rsidR="00190D4F" w:rsidRPr="00190D4F" w:rsidRDefault="00190D4F" w:rsidP="00190D4F">
      <w:pPr>
        <w:rPr>
          <w:sz w:val="28"/>
          <w:szCs w:val="28"/>
        </w:rPr>
      </w:pPr>
    </w:p>
    <w:p w14:paraId="7F83E2CA" w14:textId="77777777" w:rsidR="00190D4F" w:rsidRPr="00190D4F" w:rsidRDefault="00190D4F" w:rsidP="00190D4F">
      <w:pPr>
        <w:rPr>
          <w:sz w:val="28"/>
          <w:szCs w:val="28"/>
        </w:rPr>
      </w:pPr>
    </w:p>
    <w:sectPr w:rsidR="00190D4F" w:rsidRPr="0019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990E4" w14:textId="77777777" w:rsidR="00CA02C2" w:rsidRDefault="00CA02C2" w:rsidP="00140DB8">
      <w:pPr>
        <w:spacing w:after="0" w:line="240" w:lineRule="auto"/>
      </w:pPr>
      <w:r>
        <w:separator/>
      </w:r>
    </w:p>
  </w:endnote>
  <w:endnote w:type="continuationSeparator" w:id="0">
    <w:p w14:paraId="50A4B9BB" w14:textId="77777777" w:rsidR="00CA02C2" w:rsidRDefault="00CA02C2" w:rsidP="0014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C6FB" w14:textId="77777777" w:rsidR="00CA02C2" w:rsidRDefault="00CA02C2" w:rsidP="00140DB8">
      <w:pPr>
        <w:spacing w:after="0" w:line="240" w:lineRule="auto"/>
      </w:pPr>
      <w:r>
        <w:separator/>
      </w:r>
    </w:p>
  </w:footnote>
  <w:footnote w:type="continuationSeparator" w:id="0">
    <w:p w14:paraId="3D2EA1F0" w14:textId="77777777" w:rsidR="00CA02C2" w:rsidRDefault="00CA02C2" w:rsidP="00140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C28F9"/>
    <w:multiLevelType w:val="hybridMultilevel"/>
    <w:tmpl w:val="2280F3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86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0E"/>
    <w:rsid w:val="00140DB8"/>
    <w:rsid w:val="00183E2D"/>
    <w:rsid w:val="00190D4F"/>
    <w:rsid w:val="001B7E8B"/>
    <w:rsid w:val="00412CA2"/>
    <w:rsid w:val="004B13C7"/>
    <w:rsid w:val="00512CB7"/>
    <w:rsid w:val="005508CB"/>
    <w:rsid w:val="00563E43"/>
    <w:rsid w:val="005734B7"/>
    <w:rsid w:val="00805F89"/>
    <w:rsid w:val="0099660E"/>
    <w:rsid w:val="00A8418C"/>
    <w:rsid w:val="00B408EA"/>
    <w:rsid w:val="00CA02C2"/>
    <w:rsid w:val="00D747E2"/>
    <w:rsid w:val="00DD775B"/>
    <w:rsid w:val="00E7137C"/>
    <w:rsid w:val="00F77D68"/>
    <w:rsid w:val="00F8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28ED"/>
  <w15:chartTrackingRefBased/>
  <w15:docId w15:val="{47AD4EE0-D623-BD4E-BB4F-302351C8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60E"/>
    <w:pPr>
      <w:spacing w:after="160"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99660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660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660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660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660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660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660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660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660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autoRedefine/>
    <w:uiPriority w:val="35"/>
    <w:unhideWhenUsed/>
    <w:qFormat/>
    <w:rsid w:val="00B408EA"/>
    <w:pPr>
      <w:keepNext/>
      <w:spacing w:after="200" w:line="240" w:lineRule="auto"/>
    </w:pPr>
    <w:rPr>
      <w:rFonts w:ascii="Times New Roman" w:hAnsi="Times New Roman" w:cs="Times New Roman"/>
      <w:i/>
      <w:iCs/>
      <w:color w:val="000000" w:themeColor="text1"/>
      <w:kern w:val="0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996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6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6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660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660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66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66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66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66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6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6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660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96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660E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9966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660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99660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6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660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660E"/>
    <w:rPr>
      <w:b/>
      <w:bCs/>
      <w:smallCaps/>
      <w:color w:val="2F5496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A841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8418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8418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841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8418C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4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0DB8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14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0D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BATMAZ</dc:creator>
  <cp:keywords/>
  <dc:description/>
  <cp:lastModifiedBy>Hasan BATMAZ</cp:lastModifiedBy>
  <cp:revision>12</cp:revision>
  <dcterms:created xsi:type="dcterms:W3CDTF">2024-12-06T06:40:00Z</dcterms:created>
  <dcterms:modified xsi:type="dcterms:W3CDTF">2025-06-29T07:29:00Z</dcterms:modified>
</cp:coreProperties>
</file>