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B6A" w14:textId="584CBFC1" w:rsidR="00B8065B" w:rsidRPr="00A7577D" w:rsidRDefault="00B8065B" w:rsidP="0038649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577D">
        <w:rPr>
          <w:rFonts w:ascii="Times New Roman" w:hAnsi="Times New Roman" w:cs="Times New Roman"/>
          <w:b/>
          <w:color w:val="000000" w:themeColor="text1"/>
        </w:rPr>
        <w:t>Ahlaki-Sıkıntı Değerlendirme Ölçeği</w:t>
      </w:r>
    </w:p>
    <w:p w14:paraId="2FD1AA85" w14:textId="576C38AC" w:rsidR="00B8065B" w:rsidRPr="00A7577D" w:rsidRDefault="00EE050E" w:rsidP="00EE3C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0"/>
          <w:lang w:eastAsia="nl-NL"/>
        </w:rPr>
      </w:pPr>
      <w:r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>A</w:t>
      </w:r>
      <w:r w:rsidR="00D918CB"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 xml:space="preserve">şağıda işiniz </w:t>
      </w:r>
      <w:r w:rsidR="00B8065B"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 xml:space="preserve">için geçerli olabilecek </w:t>
      </w:r>
      <w:r w:rsidR="00D918CB"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>maddeler bulunmaktadır</w:t>
      </w:r>
      <w:r w:rsidR="00B8065B"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 xml:space="preserve">. Bu </w:t>
      </w:r>
      <w:r w:rsidR="00D918CB"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>maddeler işiniz</w:t>
      </w:r>
      <w:r w:rsidR="00B8065B" w:rsidRPr="00A7577D">
        <w:rPr>
          <w:rFonts w:ascii="Times New Roman" w:hAnsi="Times New Roman" w:cs="Times New Roman"/>
          <w:color w:val="000000" w:themeColor="text1"/>
          <w:szCs w:val="20"/>
          <w:lang w:eastAsia="nl-NL"/>
        </w:rPr>
        <w:t xml:space="preserve"> için ne derece geçerlidir?</w:t>
      </w:r>
    </w:p>
    <w:tbl>
      <w:tblPr>
        <w:tblStyle w:val="Tabelraster1"/>
        <w:tblW w:w="0" w:type="auto"/>
        <w:tblInd w:w="5" w:type="dxa"/>
        <w:tblLook w:val="04A0" w:firstRow="1" w:lastRow="0" w:firstColumn="1" w:lastColumn="0" w:noHBand="0" w:noVBand="1"/>
      </w:tblPr>
      <w:tblGrid>
        <w:gridCol w:w="6219"/>
        <w:gridCol w:w="473"/>
        <w:gridCol w:w="473"/>
        <w:gridCol w:w="473"/>
        <w:gridCol w:w="473"/>
        <w:gridCol w:w="473"/>
        <w:gridCol w:w="473"/>
      </w:tblGrid>
      <w:tr w:rsidR="009A6B66" w:rsidRPr="00A7577D" w14:paraId="2858F8CE" w14:textId="77777777" w:rsidTr="00FC1A3D">
        <w:tc>
          <w:tcPr>
            <w:tcW w:w="0" w:type="auto"/>
          </w:tcPr>
          <w:p w14:paraId="492FFFAC" w14:textId="0CAC6202" w:rsidR="00386495" w:rsidRPr="00A7577D" w:rsidRDefault="00EE3CD6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Maddeler</w:t>
            </w:r>
          </w:p>
        </w:tc>
        <w:tc>
          <w:tcPr>
            <w:tcW w:w="0" w:type="auto"/>
          </w:tcPr>
          <w:p w14:paraId="517033BD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(1)</w:t>
            </w:r>
          </w:p>
          <w:p w14:paraId="587DB3B9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964A6C8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(2)</w:t>
            </w:r>
          </w:p>
          <w:p w14:paraId="555F3A0B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142ADB5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(3)</w:t>
            </w:r>
          </w:p>
          <w:p w14:paraId="360EE04E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3BFEB39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(4)</w:t>
            </w:r>
          </w:p>
          <w:p w14:paraId="24AFD036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7D36DAE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(5)</w:t>
            </w:r>
          </w:p>
          <w:p w14:paraId="55235951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8265F9A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(6)</w:t>
            </w:r>
          </w:p>
          <w:p w14:paraId="032E755C" w14:textId="77777777" w:rsidR="00386495" w:rsidRPr="00A7577D" w:rsidRDefault="00386495" w:rsidP="00FC1A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2467E73E" w14:textId="77777777" w:rsidTr="00FC1A3D">
        <w:tc>
          <w:tcPr>
            <w:tcW w:w="0" w:type="auto"/>
          </w:tcPr>
          <w:p w14:paraId="784DBB05" w14:textId="59C41AE9" w:rsidR="00301FC1" w:rsidRPr="00A7577D" w:rsidRDefault="00B81B83" w:rsidP="00385829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İşimi a</w:t>
            </w:r>
            <w:r w:rsidR="003726F4" w:rsidRPr="00A7577D">
              <w:rPr>
                <w:rFonts w:ascii="Times New Roman" w:hAnsi="Times New Roman" w:cs="Times New Roman"/>
                <w:color w:val="000000" w:themeColor="text1"/>
              </w:rPr>
              <w:t>hlaki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 açıdan </w:t>
            </w:r>
            <w:r w:rsidR="003726F4" w:rsidRPr="00A7577D">
              <w:rPr>
                <w:rFonts w:ascii="Times New Roman" w:hAnsi="Times New Roman" w:cs="Times New Roman"/>
                <w:color w:val="000000" w:themeColor="text1"/>
              </w:rPr>
              <w:t xml:space="preserve"> doğru olduğuna inandığım şekilde yapmam engelleniyor. </w:t>
            </w:r>
          </w:p>
        </w:tc>
        <w:tc>
          <w:tcPr>
            <w:tcW w:w="0" w:type="auto"/>
          </w:tcPr>
          <w:p w14:paraId="590CAAE5" w14:textId="77777777" w:rsidR="00386495" w:rsidRPr="00A7577D" w:rsidRDefault="00386495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6050B9A" w14:textId="77777777" w:rsidR="00386495" w:rsidRPr="00A7577D" w:rsidRDefault="00386495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A9AE8D1" w14:textId="77777777" w:rsidR="00386495" w:rsidRPr="00A7577D" w:rsidRDefault="00386495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3E2538C" w14:textId="77777777" w:rsidR="00386495" w:rsidRPr="00A7577D" w:rsidRDefault="00386495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CABEF7C" w14:textId="77777777" w:rsidR="00386495" w:rsidRPr="00A7577D" w:rsidRDefault="00386495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B0F48C7" w14:textId="77777777" w:rsidR="00386495" w:rsidRPr="00A7577D" w:rsidRDefault="00386495" w:rsidP="00FC1A3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7EF52E24" w14:textId="77777777" w:rsidTr="00FC1A3D">
        <w:tc>
          <w:tcPr>
            <w:tcW w:w="0" w:type="auto"/>
          </w:tcPr>
          <w:p w14:paraId="411EED0C" w14:textId="7F6ED4F1" w:rsidR="00386495" w:rsidRPr="00A7577D" w:rsidRDefault="00586219" w:rsidP="003803BD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Norm ve değerlerime uygun çalışabilirim.</w:t>
            </w:r>
          </w:p>
        </w:tc>
        <w:tc>
          <w:tcPr>
            <w:tcW w:w="0" w:type="auto"/>
          </w:tcPr>
          <w:p w14:paraId="5A78AFB0" w14:textId="77777777" w:rsidR="00386495" w:rsidRPr="00A7577D" w:rsidRDefault="00386495" w:rsidP="00FC1A3D">
            <w:pPr>
              <w:tabs>
                <w:tab w:val="left" w:pos="1309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2F8D3F8" w14:textId="77777777" w:rsidR="00386495" w:rsidRPr="00A7577D" w:rsidRDefault="00386495" w:rsidP="00FC1A3D">
            <w:pPr>
              <w:tabs>
                <w:tab w:val="left" w:pos="1309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EE8B38C" w14:textId="77777777" w:rsidR="00386495" w:rsidRPr="00A7577D" w:rsidRDefault="00386495" w:rsidP="00FC1A3D">
            <w:pPr>
              <w:tabs>
                <w:tab w:val="left" w:pos="1309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03CF5A0" w14:textId="77777777" w:rsidR="00386495" w:rsidRPr="00A7577D" w:rsidRDefault="00386495" w:rsidP="00FC1A3D">
            <w:pPr>
              <w:tabs>
                <w:tab w:val="left" w:pos="1309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DA7C706" w14:textId="77777777" w:rsidR="00386495" w:rsidRPr="00A7577D" w:rsidRDefault="00386495" w:rsidP="00FC1A3D">
            <w:pPr>
              <w:tabs>
                <w:tab w:val="left" w:pos="1309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88B3175" w14:textId="77777777" w:rsidR="00386495" w:rsidRPr="00A7577D" w:rsidRDefault="00386495" w:rsidP="00FC1A3D">
            <w:pPr>
              <w:tabs>
                <w:tab w:val="left" w:pos="1309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3425CE2F" w14:textId="77777777" w:rsidTr="00FC1A3D">
        <w:tc>
          <w:tcPr>
            <w:tcW w:w="0" w:type="auto"/>
          </w:tcPr>
          <w:p w14:paraId="1EF816B6" w14:textId="2551FE04" w:rsidR="00586219" w:rsidRPr="00A7577D" w:rsidRDefault="00586219" w:rsidP="00FF1C7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Kendi norm ve değerlerime </w:t>
            </w:r>
            <w:r w:rsidR="00607D74" w:rsidRPr="00A7577D">
              <w:rPr>
                <w:rFonts w:ascii="Times New Roman" w:hAnsi="Times New Roman" w:cs="Times New Roman"/>
                <w:color w:val="000000" w:themeColor="text1"/>
              </w:rPr>
              <w:t>ter</w:t>
            </w:r>
            <w:r w:rsidR="00FF1C7F" w:rsidRPr="00A7577D">
              <w:rPr>
                <w:rFonts w:ascii="Times New Roman" w:hAnsi="Times New Roman" w:cs="Times New Roman"/>
                <w:color w:val="000000" w:themeColor="text1"/>
              </w:rPr>
              <w:t>s düşen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 şeyler yapmak </w:t>
            </w:r>
            <w:r w:rsidR="007C200B" w:rsidRPr="00A7577D">
              <w:rPr>
                <w:rFonts w:ascii="Times New Roman" w:hAnsi="Times New Roman" w:cs="Times New Roman"/>
                <w:color w:val="000000" w:themeColor="text1"/>
              </w:rPr>
              <w:t>durumunda kalıyorum.</w:t>
            </w:r>
          </w:p>
        </w:tc>
        <w:tc>
          <w:tcPr>
            <w:tcW w:w="0" w:type="auto"/>
          </w:tcPr>
          <w:p w14:paraId="2E8C12DE" w14:textId="77777777" w:rsidR="00386495" w:rsidRPr="00A7577D" w:rsidRDefault="00386495" w:rsidP="00FC1A3D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EBCA4D1" w14:textId="77777777" w:rsidR="00386495" w:rsidRPr="00A7577D" w:rsidRDefault="00386495" w:rsidP="00FC1A3D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60BBB6B" w14:textId="77777777" w:rsidR="00386495" w:rsidRPr="00A7577D" w:rsidRDefault="00386495" w:rsidP="00FC1A3D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B21DB5F" w14:textId="77777777" w:rsidR="00386495" w:rsidRPr="00A7577D" w:rsidRDefault="00386495" w:rsidP="00FC1A3D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CE9D41B" w14:textId="77777777" w:rsidR="00386495" w:rsidRPr="00A7577D" w:rsidRDefault="00386495" w:rsidP="00FC1A3D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17AEEBF" w14:textId="77777777" w:rsidR="00386495" w:rsidRPr="00A7577D" w:rsidRDefault="00386495" w:rsidP="00FC1A3D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580EF65C" w14:textId="77777777" w:rsidTr="00FC1A3D">
        <w:tc>
          <w:tcPr>
            <w:tcW w:w="0" w:type="auto"/>
          </w:tcPr>
          <w:p w14:paraId="2963AEC7" w14:textId="6648544D" w:rsidR="00386495" w:rsidRPr="00A7577D" w:rsidRDefault="004F10D2" w:rsidP="0050588A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Ahlaki</w:t>
            </w:r>
            <w:r w:rsidR="00EE1D56" w:rsidRPr="00A7577D">
              <w:rPr>
                <w:rFonts w:ascii="Times New Roman" w:hAnsi="Times New Roman" w:cs="Times New Roman"/>
                <w:color w:val="000000" w:themeColor="text1"/>
              </w:rPr>
              <w:t xml:space="preserve"> açıdan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 doğru olduğuna inandığım şekilde çalışmama yardım ediliyor.</w:t>
            </w:r>
          </w:p>
        </w:tc>
        <w:tc>
          <w:tcPr>
            <w:tcW w:w="0" w:type="auto"/>
          </w:tcPr>
          <w:p w14:paraId="7034C9A1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4280E50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FB9F165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B6EA3D5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E8FEAD5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230E004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309BB4E7" w14:textId="77777777" w:rsidTr="00FC1A3D">
        <w:tc>
          <w:tcPr>
            <w:tcW w:w="0" w:type="auto"/>
          </w:tcPr>
          <w:p w14:paraId="510DF978" w14:textId="725CFE2D" w:rsidR="00386495" w:rsidRPr="00A7577D" w:rsidRDefault="004F10D2" w:rsidP="00665B1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Ahlaki </w:t>
            </w:r>
            <w:r w:rsidR="00665B18" w:rsidRPr="00A7577D">
              <w:rPr>
                <w:rFonts w:ascii="Times New Roman" w:hAnsi="Times New Roman" w:cs="Times New Roman"/>
                <w:color w:val="000000" w:themeColor="text1"/>
              </w:rPr>
              <w:t>açıdan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 doğru olduğuna inandığım şekilde çalışabilirim.</w:t>
            </w:r>
          </w:p>
        </w:tc>
        <w:tc>
          <w:tcPr>
            <w:tcW w:w="0" w:type="auto"/>
          </w:tcPr>
          <w:p w14:paraId="20284677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423FCDA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3A804D2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FCDCD05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53F25C4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29887BB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308C5583" w14:textId="77777777" w:rsidTr="00FC1A3D">
        <w:tc>
          <w:tcPr>
            <w:tcW w:w="0" w:type="auto"/>
          </w:tcPr>
          <w:p w14:paraId="6077BC96" w14:textId="2D6476D9" w:rsidR="00386495" w:rsidRPr="00A7577D" w:rsidRDefault="004F10D2" w:rsidP="00133A32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Ahlaki açıdan yanlış olduğuna inandığım şeyleri yapmak zorunda </w:t>
            </w:r>
            <w:r w:rsidR="00133A32" w:rsidRPr="00A7577D">
              <w:rPr>
                <w:rFonts w:ascii="Times New Roman" w:hAnsi="Times New Roman" w:cs="Times New Roman"/>
                <w:color w:val="000000" w:themeColor="text1"/>
              </w:rPr>
              <w:t>bırakılıyorum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14:paraId="6C8ABFF3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1F2B7FA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788BE78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3FFFAD4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E466CF6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ECED9F5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40B3D9A3" w14:textId="77777777" w:rsidTr="00FC1A3D">
        <w:tc>
          <w:tcPr>
            <w:tcW w:w="0" w:type="auto"/>
          </w:tcPr>
          <w:p w14:paraId="12B93D56" w14:textId="68392586" w:rsidR="00386495" w:rsidRPr="00A7577D" w:rsidRDefault="004F10D2" w:rsidP="00B953B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>Etik davranmam</w:t>
            </w:r>
            <w:r w:rsidR="00B953B1" w:rsidRPr="00A7577D">
              <w:rPr>
                <w:rFonts w:ascii="Times New Roman" w:hAnsi="Times New Roman" w:cs="Times New Roman"/>
                <w:color w:val="000000" w:themeColor="text1"/>
              </w:rPr>
              <w:t xml:space="preserve"> konusunda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 destekleniyorum.</w:t>
            </w:r>
          </w:p>
        </w:tc>
        <w:tc>
          <w:tcPr>
            <w:tcW w:w="0" w:type="auto"/>
          </w:tcPr>
          <w:p w14:paraId="6772CF4D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87AC9E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1F5F59B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3DBE45E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5D4D8AC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18905E4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6B66" w:rsidRPr="00A7577D" w14:paraId="31923351" w14:textId="77777777" w:rsidTr="00FC1A3D">
        <w:tc>
          <w:tcPr>
            <w:tcW w:w="0" w:type="auto"/>
          </w:tcPr>
          <w:p w14:paraId="7DEF7B56" w14:textId="4B1990D8" w:rsidR="00386495" w:rsidRPr="00A7577D" w:rsidRDefault="0079113A" w:rsidP="009D5ED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7577D">
              <w:rPr>
                <w:rFonts w:ascii="Times New Roman" w:hAnsi="Times New Roman" w:cs="Times New Roman"/>
                <w:color w:val="000000" w:themeColor="text1"/>
              </w:rPr>
              <w:t xml:space="preserve">Etik </w:t>
            </w:r>
            <w:r w:rsidR="00C54218" w:rsidRPr="00A7577D">
              <w:rPr>
                <w:rFonts w:ascii="Times New Roman" w:hAnsi="Times New Roman" w:cs="Times New Roman"/>
                <w:color w:val="000000" w:themeColor="text1"/>
              </w:rPr>
              <w:t>şekilde</w:t>
            </w:r>
            <w:r w:rsidR="002E3051" w:rsidRPr="00A757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01618" w:rsidRPr="00A7577D">
              <w:rPr>
                <w:rFonts w:ascii="Times New Roman" w:hAnsi="Times New Roman" w:cs="Times New Roman"/>
                <w:color w:val="000000" w:themeColor="text1"/>
              </w:rPr>
              <w:t xml:space="preserve">çalışmam </w:t>
            </w:r>
            <w:r w:rsidRPr="00A7577D">
              <w:rPr>
                <w:rFonts w:ascii="Times New Roman" w:hAnsi="Times New Roman" w:cs="Times New Roman"/>
                <w:color w:val="000000" w:themeColor="text1"/>
              </w:rPr>
              <w:t>engelleniyor.</w:t>
            </w:r>
          </w:p>
        </w:tc>
        <w:tc>
          <w:tcPr>
            <w:tcW w:w="0" w:type="auto"/>
          </w:tcPr>
          <w:p w14:paraId="675B9AAF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04A22EF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72B1239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A670805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DAB96A2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ABEB77D" w14:textId="77777777" w:rsidR="00386495" w:rsidRPr="00A7577D" w:rsidRDefault="00386495" w:rsidP="00FC1A3D">
            <w:pPr>
              <w:tabs>
                <w:tab w:val="left" w:pos="1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0C77C66" w14:textId="4C18DE2F" w:rsidR="00386495" w:rsidRPr="00A7577D" w:rsidRDefault="004975D1" w:rsidP="00625AF1">
      <w:pPr>
        <w:pStyle w:val="ListeParagraf"/>
        <w:numPr>
          <w:ilvl w:val="0"/>
          <w:numId w:val="1"/>
        </w:numPr>
        <w:spacing w:before="120" w:after="240" w:line="360" w:lineRule="auto"/>
        <w:ind w:left="357" w:hanging="357"/>
        <w:rPr>
          <w:rFonts w:ascii="Times New Roman" w:hAnsi="Times New Roman" w:cs="Times New Roman"/>
          <w:color w:val="000000" w:themeColor="text1"/>
          <w:sz w:val="18"/>
        </w:rPr>
      </w:pPr>
      <w:r w:rsidRPr="00A7577D">
        <w:rPr>
          <w:rFonts w:ascii="Times New Roman" w:hAnsi="Times New Roman" w:cs="Times New Roman"/>
          <w:color w:val="000000" w:themeColor="text1"/>
          <w:sz w:val="18"/>
        </w:rPr>
        <w:t>tamamen katılmıyorum</w:t>
      </w:r>
      <w:r w:rsidR="00386495" w:rsidRPr="00A7577D">
        <w:rPr>
          <w:rFonts w:ascii="Times New Roman" w:hAnsi="Times New Roman" w:cs="Times New Roman"/>
          <w:color w:val="000000" w:themeColor="text1"/>
          <w:sz w:val="18"/>
        </w:rPr>
        <w:t xml:space="preserve"> (2) </w:t>
      </w:r>
      <w:r w:rsidRPr="00A7577D">
        <w:rPr>
          <w:rFonts w:ascii="Times New Roman" w:hAnsi="Times New Roman" w:cs="Times New Roman"/>
          <w:color w:val="000000" w:themeColor="text1"/>
          <w:sz w:val="18"/>
        </w:rPr>
        <w:t>katılmıyorum</w:t>
      </w:r>
      <w:r w:rsidR="00386495" w:rsidRPr="00A7577D">
        <w:rPr>
          <w:rFonts w:ascii="Times New Roman" w:hAnsi="Times New Roman" w:cs="Times New Roman"/>
          <w:color w:val="000000" w:themeColor="text1"/>
          <w:sz w:val="18"/>
        </w:rPr>
        <w:t xml:space="preserve"> (3) </w:t>
      </w:r>
      <w:r w:rsidR="00696865" w:rsidRPr="00A7577D">
        <w:rPr>
          <w:rFonts w:ascii="Times New Roman" w:hAnsi="Times New Roman" w:cs="Times New Roman"/>
          <w:color w:val="000000" w:themeColor="text1"/>
          <w:sz w:val="18"/>
        </w:rPr>
        <w:t>kısmen katılmıyorum</w:t>
      </w:r>
      <w:r w:rsidR="00625AF1" w:rsidRPr="00A7577D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="00386495" w:rsidRPr="00A7577D">
        <w:rPr>
          <w:rFonts w:ascii="Times New Roman" w:hAnsi="Times New Roman" w:cs="Times New Roman"/>
          <w:color w:val="000000" w:themeColor="text1"/>
          <w:sz w:val="18"/>
        </w:rPr>
        <w:t xml:space="preserve">(4) </w:t>
      </w:r>
      <w:r w:rsidR="00696865" w:rsidRPr="00A7577D">
        <w:rPr>
          <w:rFonts w:ascii="Times New Roman" w:hAnsi="Times New Roman" w:cs="Times New Roman"/>
          <w:color w:val="000000" w:themeColor="text1"/>
          <w:sz w:val="18"/>
        </w:rPr>
        <w:t xml:space="preserve">kısmen katılıyorum </w:t>
      </w:r>
      <w:r w:rsidR="00386495" w:rsidRPr="00A7577D">
        <w:rPr>
          <w:rFonts w:ascii="Times New Roman" w:hAnsi="Times New Roman" w:cs="Times New Roman"/>
          <w:color w:val="000000" w:themeColor="text1"/>
          <w:sz w:val="18"/>
        </w:rPr>
        <w:t xml:space="preserve">(5) </w:t>
      </w:r>
      <w:r w:rsidR="00696865" w:rsidRPr="00A7577D">
        <w:rPr>
          <w:rFonts w:ascii="Times New Roman" w:hAnsi="Times New Roman" w:cs="Times New Roman"/>
          <w:color w:val="000000" w:themeColor="text1"/>
          <w:sz w:val="18"/>
        </w:rPr>
        <w:t xml:space="preserve">katılıyorum </w:t>
      </w:r>
      <w:r w:rsidR="00386495" w:rsidRPr="00A7577D">
        <w:rPr>
          <w:rFonts w:ascii="Times New Roman" w:hAnsi="Times New Roman" w:cs="Times New Roman"/>
          <w:color w:val="000000" w:themeColor="text1"/>
          <w:sz w:val="18"/>
        </w:rPr>
        <w:t xml:space="preserve">(6) </w:t>
      </w:r>
      <w:r w:rsidR="00696865" w:rsidRPr="00A7577D">
        <w:rPr>
          <w:rFonts w:ascii="Times New Roman" w:hAnsi="Times New Roman" w:cs="Times New Roman"/>
          <w:color w:val="000000" w:themeColor="text1"/>
          <w:sz w:val="18"/>
        </w:rPr>
        <w:t>tamamen katılıyorum</w:t>
      </w:r>
    </w:p>
    <w:p w14:paraId="58D1506B" w14:textId="41ED76B1" w:rsidR="00E24F03" w:rsidRPr="00E24F03" w:rsidRDefault="00E24F03" w:rsidP="00E24F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Ahlaki Sıkıntı Değerlendirme Ölçeği </w:t>
      </w:r>
      <w:proofErr w:type="spellStart"/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>Baele</w:t>
      </w:r>
      <w:proofErr w:type="spellEnd"/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>Fontaine</w:t>
      </w:r>
      <w:proofErr w:type="spellEnd"/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(2021) tarafından geliştirilmiştir (1). Ölçeğin Türkçe geçerlilik ve güvenilirliği Düzgün ve arkadaşları tarafından (2023) tarafından yapılmıştır</w:t>
      </w:r>
      <w:r w:rsid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</w:t>
      </w:r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0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Ölçek hemşirelerde ahlaki sıkıntıyı ölçmektedir. </w:t>
      </w:r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Ölçek iki faktör ve sekiz maddeden oluşmaktadır. </w:t>
      </w:r>
      <w:r w:rsid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Birinci faktör engel ve zorlama yönü sorularından (1., 3., 6. ve 8. madde), ikinci faktör </w:t>
      </w:r>
      <w:r w:rsidR="00EE2E49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zgürlük ve destek yönü sorularından (2., 4., 5. ve 7. madde) oluşmaktadır. </w:t>
      </w:r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Ölçekte 2., 4., 5. ve 7. maddeler ters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puanlanmaktadır</w:t>
      </w:r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Ölçekten alınacak puanlar 8-48 arasında değişmektedir. Yüksek puan ahlaki sıkıntının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yüksek </w:t>
      </w:r>
      <w:r w:rsidRPr="00E2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olduğunu göstermektedir. </w:t>
      </w:r>
      <w:r w:rsidR="00EE2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Orijinal formun Cronbach alfa değerli 0.87, Türkçe formunun alfa değeri ise 0.77’dir. </w:t>
      </w:r>
    </w:p>
    <w:p w14:paraId="4FB66AEA" w14:textId="77777777" w:rsidR="00D9628A" w:rsidRDefault="00E24F03" w:rsidP="00D9628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Baele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A., &amp;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Fontaine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R. (2021).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Distress‐Appraisal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Scale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Scale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development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validation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D962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</w:t>
      </w:r>
      <w:proofErr w:type="spellEnd"/>
      <w:r w:rsidRPr="00D962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Advanced </w:t>
      </w:r>
      <w:proofErr w:type="spellStart"/>
      <w:r w:rsidRPr="00D962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Nursing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D962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77</w:t>
      </w:r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(10), 4120-4130.  </w:t>
      </w:r>
    </w:p>
    <w:p w14:paraId="122B4759" w14:textId="77777777" w:rsidR="00D9628A" w:rsidRPr="00D9628A" w:rsidRDefault="00D9628A" w:rsidP="00D9628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C2BBE" w14:textId="371DE0F9" w:rsidR="00D95292" w:rsidRDefault="00D9628A" w:rsidP="00D9628A">
      <w:pPr>
        <w:pStyle w:val="ListeParagraf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Duzgun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V.,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Ozdemir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C.,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Karazeybek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E., &amp;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Isler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(2023).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Psychometric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properties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Turkish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version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distress-appraisal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scale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nurses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Archives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Psychiatric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Nursing</w:t>
      </w:r>
      <w:proofErr w:type="spellEnd"/>
      <w:r w:rsidRPr="00D9628A">
        <w:rPr>
          <w:rFonts w:ascii="Times New Roman" w:hAnsi="Times New Roman" w:cs="Times New Roman"/>
          <w:color w:val="000000" w:themeColor="text1"/>
          <w:sz w:val="24"/>
          <w:szCs w:val="24"/>
        </w:rPr>
        <w:t>, 46, 21-25.</w:t>
      </w:r>
      <w:r w:rsidR="00436B90" w:rsidRPr="00E24F03">
        <w:rPr>
          <w:color w:val="000000" w:themeColor="text1"/>
        </w:rPr>
        <w:br/>
      </w:r>
    </w:p>
    <w:p w14:paraId="7908D458" w14:textId="77777777" w:rsidR="00E53926" w:rsidRPr="00E53926" w:rsidRDefault="00E53926" w:rsidP="00E53926">
      <w:pPr>
        <w:pStyle w:val="ListeParagraf"/>
        <w:rPr>
          <w:color w:val="000000" w:themeColor="text1"/>
        </w:rPr>
      </w:pPr>
    </w:p>
    <w:p w14:paraId="438253A2" w14:textId="6F787D4D" w:rsidR="00E53926" w:rsidRPr="00E53926" w:rsidRDefault="00E53926" w:rsidP="00E5392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53926">
        <w:rPr>
          <w:rFonts w:ascii="Times New Roman" w:hAnsi="Times New Roman" w:cs="Times New Roman"/>
          <w:b/>
          <w:bCs/>
          <w:color w:val="000000" w:themeColor="text1"/>
        </w:rPr>
        <w:t xml:space="preserve">Ölçeği kullanmak isteyen yazarların izin için e-posta göndermesine gerek yoktur. Yukarıdaki kaynaklara atıf yapılarak ölçek bilimsel araştırmalar için kullanılabilir. </w:t>
      </w:r>
    </w:p>
    <w:p w14:paraId="448970AE" w14:textId="502E4E11" w:rsidR="00436B90" w:rsidRPr="009A6B66" w:rsidRDefault="00436B90">
      <w:pPr>
        <w:rPr>
          <w:rFonts w:ascii="Times New Roman" w:hAnsi="Times New Roman" w:cs="Times New Roman"/>
          <w:i/>
          <w:color w:val="000000" w:themeColor="text1"/>
          <w:sz w:val="20"/>
          <w:lang w:val="en-US"/>
        </w:rPr>
      </w:pPr>
    </w:p>
    <w:sectPr w:rsidR="00436B90" w:rsidRPr="009A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A52"/>
    <w:multiLevelType w:val="hybridMultilevel"/>
    <w:tmpl w:val="0DFA8A38"/>
    <w:lvl w:ilvl="0" w:tplc="75A8170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91B2E"/>
    <w:multiLevelType w:val="hybridMultilevel"/>
    <w:tmpl w:val="FC0273A2"/>
    <w:lvl w:ilvl="0" w:tplc="04FCAB2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AC"/>
    <w:multiLevelType w:val="hybridMultilevel"/>
    <w:tmpl w:val="EA4E3472"/>
    <w:lvl w:ilvl="0" w:tplc="D1D6BF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A4C2D"/>
    <w:multiLevelType w:val="hybridMultilevel"/>
    <w:tmpl w:val="B00C6BA8"/>
    <w:lvl w:ilvl="0" w:tplc="84C284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3A76"/>
    <w:multiLevelType w:val="hybridMultilevel"/>
    <w:tmpl w:val="44E2ED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13023">
    <w:abstractNumId w:val="2"/>
  </w:num>
  <w:num w:numId="2" w16cid:durableId="1626736715">
    <w:abstractNumId w:val="1"/>
  </w:num>
  <w:num w:numId="3" w16cid:durableId="933368041">
    <w:abstractNumId w:val="4"/>
  </w:num>
  <w:num w:numId="4" w16cid:durableId="481969821">
    <w:abstractNumId w:val="0"/>
  </w:num>
  <w:num w:numId="5" w16cid:durableId="14617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95"/>
    <w:rsid w:val="00014C17"/>
    <w:rsid w:val="00133A32"/>
    <w:rsid w:val="002E0539"/>
    <w:rsid w:val="002E3051"/>
    <w:rsid w:val="00301FC1"/>
    <w:rsid w:val="003726F4"/>
    <w:rsid w:val="003803BD"/>
    <w:rsid w:val="00385829"/>
    <w:rsid w:val="00386495"/>
    <w:rsid w:val="003B3971"/>
    <w:rsid w:val="00436B90"/>
    <w:rsid w:val="004524B2"/>
    <w:rsid w:val="00460538"/>
    <w:rsid w:val="004975D1"/>
    <w:rsid w:val="004F10D2"/>
    <w:rsid w:val="0050588A"/>
    <w:rsid w:val="0054068A"/>
    <w:rsid w:val="00586219"/>
    <w:rsid w:val="00607D74"/>
    <w:rsid w:val="0061224E"/>
    <w:rsid w:val="00625AF1"/>
    <w:rsid w:val="00665B18"/>
    <w:rsid w:val="00696865"/>
    <w:rsid w:val="0075216A"/>
    <w:rsid w:val="00775054"/>
    <w:rsid w:val="0079113A"/>
    <w:rsid w:val="007C200B"/>
    <w:rsid w:val="00801A28"/>
    <w:rsid w:val="008945C0"/>
    <w:rsid w:val="00967B4E"/>
    <w:rsid w:val="009A6B66"/>
    <w:rsid w:val="009C25D8"/>
    <w:rsid w:val="009D5ED3"/>
    <w:rsid w:val="009F7794"/>
    <w:rsid w:val="00A047CF"/>
    <w:rsid w:val="00A54B30"/>
    <w:rsid w:val="00A7577D"/>
    <w:rsid w:val="00A92122"/>
    <w:rsid w:val="00A94CF9"/>
    <w:rsid w:val="00B00A74"/>
    <w:rsid w:val="00B8065B"/>
    <w:rsid w:val="00B81B83"/>
    <w:rsid w:val="00B953B1"/>
    <w:rsid w:val="00BB7701"/>
    <w:rsid w:val="00BD5545"/>
    <w:rsid w:val="00C54218"/>
    <w:rsid w:val="00D9092B"/>
    <w:rsid w:val="00D918CB"/>
    <w:rsid w:val="00D95292"/>
    <w:rsid w:val="00D9628A"/>
    <w:rsid w:val="00DF0C82"/>
    <w:rsid w:val="00DF6C36"/>
    <w:rsid w:val="00E01618"/>
    <w:rsid w:val="00E05AA8"/>
    <w:rsid w:val="00E24F03"/>
    <w:rsid w:val="00E52CB4"/>
    <w:rsid w:val="00E53926"/>
    <w:rsid w:val="00E87A5C"/>
    <w:rsid w:val="00EB1677"/>
    <w:rsid w:val="00EC36E0"/>
    <w:rsid w:val="00EE050E"/>
    <w:rsid w:val="00EE1D56"/>
    <w:rsid w:val="00EE2E49"/>
    <w:rsid w:val="00EE3CD6"/>
    <w:rsid w:val="00F75D21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9E6C9"/>
  <w15:chartTrackingRefBased/>
  <w15:docId w15:val="{07ACCCD1-F02D-4235-99DA-72B66A1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9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elraster1">
    <w:name w:val="Tabelraster1"/>
    <w:basedOn w:val="NormalTablo"/>
    <w:next w:val="TabloKlavuzu"/>
    <w:uiPriority w:val="39"/>
    <w:rsid w:val="0038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6495"/>
    <w:pPr>
      <w:ind w:left="720"/>
      <w:contextualSpacing/>
    </w:pPr>
  </w:style>
  <w:style w:type="table" w:styleId="TabloKlavuzu">
    <w:name w:val="Table Grid"/>
    <w:basedOn w:val="NormalTablo"/>
    <w:uiPriority w:val="39"/>
    <w:rsid w:val="0038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2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9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13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75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0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9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6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7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58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3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3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3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1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1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52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8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272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1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2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35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26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5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9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93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9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8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26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2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66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7" ma:contentTypeDescription="Een nieuw document maken." ma:contentTypeScope="" ma:versionID="e82433fc9577c279b3a4ba15e105d837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bcf468a26909d5bd5d07744d54dfb0e9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2546E-128C-4AA2-95F3-F3458EE715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5DE537-D741-465D-A3DE-BA17B28DD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0158F-6493-411E-9B77-5A7ECE48B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1844</Characters>
  <Application>Microsoft Office Word</Application>
  <DocSecurity>0</DocSecurity>
  <Lines>102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Baele</dc:creator>
  <cp:keywords/>
  <dc:description/>
  <cp:lastModifiedBy>volkan düzgün</cp:lastModifiedBy>
  <cp:revision>3</cp:revision>
  <dcterms:created xsi:type="dcterms:W3CDTF">2025-06-22T15:17:00Z</dcterms:created>
  <dcterms:modified xsi:type="dcterms:W3CDTF">2025-06-22T15:24:00Z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  <property fmtid="{D5CDD505-2E9C-101B-9397-08002B2CF9AE}" pid="3" name="GrammarlyDocumentId">
    <vt:lpwstr>04a060e1cbc389694c8b3dbda5c556211d6c88af99ddc7a1e3b512d556a1ec3f</vt:lpwstr>
  </property>
</Properties>
</file>