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3A80A" w14:textId="6844D876" w:rsidR="00EF7103" w:rsidRDefault="00D62500" w:rsidP="00D62500">
      <w:pPr>
        <w:jc w:val="center"/>
        <w:rPr>
          <w:rFonts w:ascii="Times New Roman" w:hAnsi="Times New Roman" w:cs="Times New Roman"/>
          <w:b/>
          <w:bCs/>
        </w:rPr>
      </w:pPr>
      <w:r w:rsidRPr="00D62500">
        <w:rPr>
          <w:rFonts w:ascii="Times New Roman" w:hAnsi="Times New Roman" w:cs="Times New Roman"/>
          <w:b/>
          <w:bCs/>
        </w:rPr>
        <w:t>Dini ve Manevi Mücadele Ölçeği</w:t>
      </w:r>
    </w:p>
    <w:p w14:paraId="1AA40A5F" w14:textId="77777777" w:rsidR="00D62500" w:rsidRDefault="00D62500" w:rsidP="00D62500">
      <w:pPr>
        <w:rPr>
          <w:rFonts w:ascii="Times New Roman" w:hAnsi="Times New Roman" w:cs="Times New Roman"/>
          <w:b/>
          <w:bCs/>
        </w:rPr>
      </w:pPr>
    </w:p>
    <w:p w14:paraId="644A93D1" w14:textId="77777777" w:rsidR="00D62500" w:rsidRPr="00D62500" w:rsidRDefault="00D62500" w:rsidP="00D62500">
      <w:pPr>
        <w:jc w:val="center"/>
        <w:rPr>
          <w:rFonts w:ascii="Times New Roman" w:hAnsi="Times New Roman" w:cs="Times New Roman"/>
          <w:b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562"/>
        <w:gridCol w:w="6207"/>
        <w:gridCol w:w="477"/>
        <w:gridCol w:w="477"/>
        <w:gridCol w:w="477"/>
        <w:gridCol w:w="477"/>
        <w:gridCol w:w="532"/>
      </w:tblGrid>
      <w:tr w:rsidR="00D62500" w:rsidRPr="00D62500" w14:paraId="27CE6383" w14:textId="77777777" w:rsidTr="0086498B">
        <w:trPr>
          <w:cantSplit/>
          <w:trHeight w:val="2736"/>
          <w:jc w:val="center"/>
        </w:trPr>
        <w:tc>
          <w:tcPr>
            <w:tcW w:w="6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15B4C9" w14:textId="7A9E731D" w:rsidR="00D62500" w:rsidRPr="00D62500" w:rsidRDefault="000D7ED5" w:rsidP="00EA3810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7E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Son iki hafta içinde, aşağıda listelenen deneyimlerden her birini ne ölçüde yaşadınız?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07C5402A" w14:textId="1A2615FB" w:rsidR="00D62500" w:rsidRPr="00D62500" w:rsidRDefault="00671112" w:rsidP="00EA3810">
            <w:pPr>
              <w:spacing w:line="18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Hiçbir zaman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353B4720" w14:textId="6D0EFF2C" w:rsidR="00D62500" w:rsidRPr="00D62500" w:rsidRDefault="00671112" w:rsidP="00EA3810">
            <w:pPr>
              <w:spacing w:line="18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Nadiren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3E24757C" w14:textId="5C1B1F87" w:rsidR="00D62500" w:rsidRPr="00D62500" w:rsidRDefault="00671112" w:rsidP="00EA3810">
            <w:pPr>
              <w:spacing w:line="18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Bazen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17BBEE3E" w14:textId="5C5D74E1" w:rsidR="00D62500" w:rsidRPr="00D62500" w:rsidRDefault="00671112" w:rsidP="00EA3810">
            <w:pPr>
              <w:spacing w:line="18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Sıklıkla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1FAF6BFC" w14:textId="16EDEB85" w:rsidR="00D62500" w:rsidRPr="00D62500" w:rsidRDefault="00671112" w:rsidP="00EA3810">
            <w:pPr>
              <w:spacing w:line="18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Her zaman</w:t>
            </w:r>
          </w:p>
        </w:tc>
      </w:tr>
      <w:tr w:rsidR="00D62500" w:rsidRPr="00D62500" w14:paraId="52CB81CE" w14:textId="77777777" w:rsidTr="009127CC">
        <w:trPr>
          <w:trHeight w:val="21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3CC5E93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hideMark/>
          </w:tcPr>
          <w:p w14:paraId="4254F9E8" w14:textId="4385F2FD" w:rsidR="00D62500" w:rsidRPr="00D62500" w:rsidRDefault="006C233E" w:rsidP="00EA3810">
            <w:pPr>
              <w:pStyle w:val="TableParagraph"/>
              <w:spacing w:line="256" w:lineRule="auto"/>
              <w:ind w:right="148"/>
              <w:contextualSpacing/>
              <w:rPr>
                <w:sz w:val="20"/>
                <w:szCs w:val="20"/>
                <w:lang w:val="tr-TR"/>
              </w:rPr>
            </w:pPr>
            <w:r w:rsidRPr="006C233E">
              <w:rPr>
                <w:sz w:val="20"/>
                <w:szCs w:val="20"/>
                <w:lang w:val="tr-TR"/>
              </w:rPr>
              <w:t>Allah beni terk etmiş gibi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5103FE37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13C6205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4890BB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38936AA2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0A6EAC0F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646AB487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3FAB2D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6DA66" w14:textId="5CE31BA7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Allah beni cezalandırıyormuş gibi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58154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47F3A2D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78ED7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F9451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9A27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48D30E77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9C7E33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hideMark/>
          </w:tcPr>
          <w:p w14:paraId="4AA25E97" w14:textId="5295AC38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Allah’a kızgın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5213AEA1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581F464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42D8124C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7642B4CA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781E98A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2BBD1991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DED64D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03777" w14:textId="34D74703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Karşılaştığım sorunların şeytanın veya cinlerin işi olduğundan endişelendim.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CB4DC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FE333AB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1CF23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4250A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DDABB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04883CCC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108A9D28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hideMark/>
          </w:tcPr>
          <w:p w14:paraId="30BBB3F7" w14:textId="21E3EF3E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Şeytan veya cinlerin bana musallat olduğunu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BF3D98E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44EDF9B9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7891FF93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1406B4A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604CFCB9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2914C8B6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910DB0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6FFE3" w14:textId="7ADADB2C" w:rsidR="00D62500" w:rsidRPr="00D62500" w:rsidRDefault="009127CC" w:rsidP="009127CC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Dindar veya maneviyatı yüksek insanlar tarafından incitilmiş, kötü muamele görmüş veya onlara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karşı gücenmiş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3975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6E178FC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B44F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1CDBD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E97DE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61F5D11D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D64B647" w14:textId="77777777" w:rsidR="00D62500" w:rsidRPr="00D62500" w:rsidRDefault="00D62500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hideMark/>
          </w:tcPr>
          <w:p w14:paraId="3BB17232" w14:textId="1C7A63EF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Dini veya manevi konularda diğer insanlarla anlaşmazlıklarım oldu.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176CF0B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65F19B8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00E895A3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75C150E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14497AB9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6C233E" w:rsidRPr="00D62500" w14:paraId="61157727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F0C62" w14:textId="3BFAFBAC" w:rsidR="006C233E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AD927" w14:textId="09DCBEBE" w:rsidR="006C233E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Dini kurumlara kızgın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986EE" w14:textId="6604E38C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C0A4987" w14:textId="649A5DD4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39DA1" w14:textId="110E8468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2FE50" w14:textId="74FA3CF4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2E7DB" w14:textId="3F015F2B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47972AC0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E64316F" w14:textId="5E1C9F5B" w:rsidR="00D62500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hideMark/>
          </w:tcPr>
          <w:p w14:paraId="54C93861" w14:textId="7B16BDF1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Ahlaki ilkelerimden sapmamak için çok uğraştım.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4684BEE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6D9C5957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221C4C01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329C7D55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  <w:hideMark/>
          </w:tcPr>
          <w:p w14:paraId="3880FDD8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D62500" w:rsidRPr="00D62500" w14:paraId="1B645982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FD514" w14:textId="0F389DB7" w:rsidR="00D62500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E2520" w14:textId="329F30C0" w:rsidR="00D62500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Ahlaki ölçülerime uygun yaşamadığım için suçlu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313B2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DA749B0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2BD5A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70C6C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46646" w14:textId="77777777" w:rsidR="00D62500" w:rsidRPr="00D62500" w:rsidRDefault="00D62500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250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6C233E" w:rsidRPr="00D62500" w14:paraId="0C4A023F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B747846" w14:textId="527B50FD" w:rsidR="006C233E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</w:tcPr>
          <w:p w14:paraId="2E36D62B" w14:textId="2BB953F5" w:rsidR="006C233E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Din veya maneviyatla ilgili şüphe ve sorularım yüzünden rahatsız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08C30711" w14:textId="32ACB822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</w:tcPr>
          <w:p w14:paraId="3CF2C9AE" w14:textId="2720BD14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492FDC05" w14:textId="2E02821B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4C18946A" w14:textId="3146177B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66029639" w14:textId="68FFA312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6C233E" w:rsidRPr="00D62500" w14:paraId="1DEC4BE2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62A14" w14:textId="06483211" w:rsidR="006C233E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1347" w14:textId="3992051D" w:rsidR="006C233E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Dini veya manevi inançlarım hakkında kafamın karıştığını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5557F" w14:textId="321FDE21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1EDC6A6" w14:textId="0B9963BF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A9C29" w14:textId="16943C01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579CF" w14:textId="4FCEACE2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B46C" w14:textId="46CB2E9F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6C233E" w:rsidRPr="00D62500" w14:paraId="285E1291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B9CBCF0" w14:textId="3D74D3E6" w:rsidR="006C233E" w:rsidRPr="00D62500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</w:tcPr>
          <w:p w14:paraId="57091F46" w14:textId="30E58C64" w:rsidR="006C233E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Hayatın gerçekten önemli olup olmadığını sorguladım.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1401A357" w14:textId="2A3248EA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1D1D1" w:themeFill="background2" w:themeFillShade="E6"/>
            <w:vAlign w:val="center"/>
          </w:tcPr>
          <w:p w14:paraId="1DE3EB18" w14:textId="6623F240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4BBEAAD2" w14:textId="0C1178C4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6CAC0F7B" w14:textId="15529FD1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1D1D1" w:themeFill="background2" w:themeFillShade="E6"/>
            <w:vAlign w:val="center"/>
          </w:tcPr>
          <w:p w14:paraId="1FDACFAE" w14:textId="1DC9D9A3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  <w:tr w:rsidR="006C233E" w:rsidRPr="00D62500" w14:paraId="3949B912" w14:textId="77777777" w:rsidTr="008649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7CCEE" w14:textId="2B9393D9" w:rsidR="006C233E" w:rsidRDefault="006C233E" w:rsidP="00EA38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DBC19" w14:textId="0F090545" w:rsidR="006C233E" w:rsidRPr="00D62500" w:rsidRDefault="009127CC" w:rsidP="00EA3810">
            <w:pPr>
              <w:spacing w:before="55" w:line="292" w:lineRule="auto"/>
              <w:ind w:right="4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7CC">
              <w:rPr>
                <w:rFonts w:ascii="Times New Roman" w:hAnsi="Times New Roman" w:cs="Times New Roman"/>
                <w:sz w:val="20"/>
                <w:szCs w:val="20"/>
              </w:rPr>
              <w:t>Sanki hayatımın daha derin bir anlamı yokmuş gibi hissettim.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5EBA9" w14:textId="63AF0B58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82EB7C4" w14:textId="4D531399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CC054" w14:textId="0723AC40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B4676" w14:textId="7E93DAA7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ADE95" w14:textId="09383CD8" w:rsidR="006C233E" w:rsidRPr="00D62500" w:rsidRDefault="006C233E" w:rsidP="00EA3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</w:tr>
    </w:tbl>
    <w:p w14:paraId="73551E08" w14:textId="77777777" w:rsidR="00D62500" w:rsidRPr="00D62500" w:rsidRDefault="00D62500" w:rsidP="00D62500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4150E845" w14:textId="21B7C503" w:rsidR="00D62500" w:rsidRPr="00D62500" w:rsidRDefault="00D62500" w:rsidP="00D62500">
      <w:pPr>
        <w:spacing w:after="160" w:line="256" w:lineRule="auto"/>
        <w:ind w:left="360"/>
        <w:rPr>
          <w:rFonts w:ascii="Times New Roman" w:eastAsia="Calibri" w:hAnsi="Times New Roman" w:cs="Times New Roman"/>
          <w:sz w:val="20"/>
          <w:szCs w:val="20"/>
        </w:rPr>
      </w:pPr>
      <w:r w:rsidRPr="00D62500">
        <w:rPr>
          <w:rFonts w:ascii="Times New Roman" w:eastAsia="Calibri" w:hAnsi="Times New Roman" w:cs="Times New Roman"/>
          <w:b/>
          <w:sz w:val="20"/>
          <w:szCs w:val="20"/>
        </w:rPr>
        <w:t>Türkçe Form:</w:t>
      </w:r>
      <w:r w:rsidRPr="00D62500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B31FBF" w:rsidRPr="00B31FBF">
        <w:rPr>
          <w:rFonts w:ascii="Times New Roman" w:eastAsia="Calibri" w:hAnsi="Times New Roman" w:cs="Times New Roman"/>
          <w:sz w:val="20"/>
          <w:szCs w:val="20"/>
        </w:rPr>
        <w:t xml:space="preserve">Rehber, D., Vural, M. E., &amp; Ekşi, H. (2025). Dini ve Manevi Mücadele </w:t>
      </w:r>
      <w:proofErr w:type="spellStart"/>
      <w:r w:rsidR="00B31FBF" w:rsidRPr="00B31FBF">
        <w:rPr>
          <w:rFonts w:ascii="Times New Roman" w:eastAsia="Calibri" w:hAnsi="Times New Roman" w:cs="Times New Roman"/>
          <w:sz w:val="20"/>
          <w:szCs w:val="20"/>
        </w:rPr>
        <w:t>Ölçeği’nin</w:t>
      </w:r>
      <w:proofErr w:type="spellEnd"/>
      <w:r w:rsidR="00B31FBF" w:rsidRPr="00B31FBF">
        <w:rPr>
          <w:rFonts w:ascii="Times New Roman" w:eastAsia="Calibri" w:hAnsi="Times New Roman" w:cs="Times New Roman"/>
          <w:sz w:val="20"/>
          <w:szCs w:val="20"/>
        </w:rPr>
        <w:t xml:space="preserve"> Türkçe Uyarlaması: Geçerlik ve Güvenirlik Çalışması. İlahiyat Tetkikleri </w:t>
      </w:r>
      <w:proofErr w:type="gramStart"/>
      <w:r w:rsidR="00B31FBF" w:rsidRPr="00B31FBF">
        <w:rPr>
          <w:rFonts w:ascii="Times New Roman" w:eastAsia="Calibri" w:hAnsi="Times New Roman" w:cs="Times New Roman"/>
          <w:sz w:val="20"/>
          <w:szCs w:val="20"/>
        </w:rPr>
        <w:t>Dergisi(</w:t>
      </w:r>
      <w:proofErr w:type="gramEnd"/>
      <w:r w:rsidR="00B31FBF" w:rsidRPr="00B31FBF">
        <w:rPr>
          <w:rFonts w:ascii="Times New Roman" w:eastAsia="Calibri" w:hAnsi="Times New Roman" w:cs="Times New Roman"/>
          <w:sz w:val="20"/>
          <w:szCs w:val="20"/>
        </w:rPr>
        <w:t>63), 45-54. https://doi.org/10.29288/ilted.1564927</w:t>
      </w:r>
    </w:p>
    <w:p w14:paraId="57EB821F" w14:textId="26A75108" w:rsidR="00D62500" w:rsidRPr="00D62500" w:rsidRDefault="00D62500" w:rsidP="00D62500">
      <w:pPr>
        <w:spacing w:before="55" w:line="292" w:lineRule="auto"/>
        <w:ind w:left="980" w:right="401" w:hanging="567"/>
        <w:jc w:val="both"/>
        <w:rPr>
          <w:rFonts w:ascii="Times New Roman" w:hAnsi="Times New Roman" w:cs="Times New Roman"/>
          <w:sz w:val="20"/>
          <w:szCs w:val="20"/>
        </w:rPr>
      </w:pPr>
      <w:r w:rsidRPr="00D62500">
        <w:rPr>
          <w:rFonts w:ascii="Times New Roman" w:eastAsia="Calibri" w:hAnsi="Times New Roman" w:cs="Times New Roman"/>
          <w:b/>
          <w:sz w:val="20"/>
          <w:szCs w:val="20"/>
        </w:rPr>
        <w:t>Orijinal Form:</w:t>
      </w:r>
      <w:r w:rsidRPr="00D62500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Exline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, J. J.,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Pargament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, K. I.,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Wilt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, J. A.,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Grubbs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, J. B., &amp;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Yali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, A. M. (2023).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The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RSS-14: Development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and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preliminary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validation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of a 14-item form of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the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Religious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and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Spiritual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Struggles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Scale</w:t>
      </w:r>
      <w:proofErr w:type="spellEnd"/>
      <w:r w:rsidR="004D3B17" w:rsidRPr="004D3B17">
        <w:rPr>
          <w:rFonts w:ascii="Times New Roman" w:eastAsia="Calibri" w:hAnsi="Times New Roman" w:cs="Times New Roman"/>
          <w:sz w:val="20"/>
          <w:szCs w:val="20"/>
        </w:rPr>
        <w:t>. </w:t>
      </w:r>
      <w:proofErr w:type="spellStart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>Psychology</w:t>
      </w:r>
      <w:proofErr w:type="spellEnd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of </w:t>
      </w:r>
      <w:proofErr w:type="spellStart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>Religion</w:t>
      </w:r>
      <w:proofErr w:type="spellEnd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>and</w:t>
      </w:r>
      <w:proofErr w:type="spellEnd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</w:t>
      </w:r>
      <w:proofErr w:type="spellStart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>Spirituality</w:t>
      </w:r>
      <w:proofErr w:type="spellEnd"/>
      <w:r w:rsidR="004D3B17" w:rsidRPr="004D3B17">
        <w:rPr>
          <w:rFonts w:ascii="Times New Roman" w:eastAsia="Calibri" w:hAnsi="Times New Roman" w:cs="Times New Roman"/>
          <w:i/>
          <w:iCs/>
          <w:sz w:val="20"/>
          <w:szCs w:val="20"/>
        </w:rPr>
        <w:t>, 15</w:t>
      </w:r>
      <w:r w:rsidR="004D3B17" w:rsidRPr="004D3B17">
        <w:rPr>
          <w:rFonts w:ascii="Times New Roman" w:eastAsia="Calibri" w:hAnsi="Times New Roman" w:cs="Times New Roman"/>
          <w:sz w:val="20"/>
          <w:szCs w:val="20"/>
        </w:rPr>
        <w:t>(4), 592–604. </w:t>
      </w:r>
      <w:hyperlink r:id="rId5" w:tgtFrame="_blank" w:history="1">
        <w:r w:rsidR="004D3B17" w:rsidRPr="004D3B17">
          <w:rPr>
            <w:rStyle w:val="Kpr"/>
            <w:rFonts w:ascii="Times New Roman" w:eastAsia="Calibri" w:hAnsi="Times New Roman" w:cs="Times New Roman"/>
            <w:sz w:val="20"/>
            <w:szCs w:val="20"/>
          </w:rPr>
          <w:t>https://doi.org/10.1037/rel0000472</w:t>
        </w:r>
      </w:hyperlink>
    </w:p>
    <w:p w14:paraId="00EBBE0D" w14:textId="77777777" w:rsidR="00D62500" w:rsidRPr="00D62500" w:rsidRDefault="00D62500" w:rsidP="00D62500">
      <w:pPr>
        <w:spacing w:before="55" w:line="292" w:lineRule="auto"/>
        <w:ind w:left="980" w:right="401" w:hanging="567"/>
        <w:jc w:val="both"/>
        <w:rPr>
          <w:rFonts w:ascii="Times New Roman" w:hAnsi="Times New Roman" w:cs="Times New Roman"/>
          <w:sz w:val="20"/>
          <w:szCs w:val="20"/>
        </w:rPr>
      </w:pPr>
    </w:p>
    <w:p w14:paraId="6EE6A394" w14:textId="77777777" w:rsidR="00D62500" w:rsidRPr="00D62500" w:rsidRDefault="00D62500" w:rsidP="00D62500">
      <w:pPr>
        <w:ind w:left="-42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62500">
        <w:rPr>
          <w:rFonts w:ascii="Times New Roman" w:hAnsi="Times New Roman" w:cs="Times New Roman"/>
          <w:b/>
          <w:sz w:val="20"/>
          <w:szCs w:val="20"/>
        </w:rPr>
        <w:t>Puanlama Yönergesi</w:t>
      </w:r>
    </w:p>
    <w:p w14:paraId="211E6113" w14:textId="77777777" w:rsidR="00D62500" w:rsidRPr="00D62500" w:rsidRDefault="00D62500" w:rsidP="00D62500">
      <w:pPr>
        <w:ind w:left="-426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257EE1F5" w14:textId="3FDF10C7" w:rsidR="00D62500" w:rsidRPr="00D62500" w:rsidRDefault="00D62500" w:rsidP="00D62500">
      <w:pPr>
        <w:ind w:left="-426"/>
        <w:jc w:val="both"/>
        <w:rPr>
          <w:rFonts w:ascii="Times New Roman" w:hAnsi="Times New Roman" w:cs="Times New Roman"/>
          <w:sz w:val="20"/>
          <w:szCs w:val="20"/>
        </w:rPr>
      </w:pPr>
      <w:r w:rsidRPr="00D62500">
        <w:rPr>
          <w:rFonts w:ascii="Times New Roman" w:hAnsi="Times New Roman" w:cs="Times New Roman"/>
          <w:b/>
          <w:sz w:val="20"/>
          <w:szCs w:val="20"/>
        </w:rPr>
        <w:t>Alt boyut ve madde sayısı:</w:t>
      </w:r>
      <w:r w:rsidRPr="00D62500">
        <w:rPr>
          <w:rFonts w:ascii="Times New Roman" w:hAnsi="Times New Roman" w:cs="Times New Roman"/>
          <w:sz w:val="20"/>
          <w:szCs w:val="20"/>
        </w:rPr>
        <w:t xml:space="preserve"> Ölçek </w:t>
      </w:r>
      <w:r w:rsidR="00F37BED">
        <w:rPr>
          <w:rFonts w:ascii="Times New Roman" w:hAnsi="Times New Roman" w:cs="Times New Roman"/>
          <w:sz w:val="20"/>
          <w:szCs w:val="20"/>
        </w:rPr>
        <w:t>14</w:t>
      </w:r>
      <w:r w:rsidRPr="00D62500">
        <w:rPr>
          <w:rFonts w:ascii="Times New Roman" w:hAnsi="Times New Roman" w:cs="Times New Roman"/>
          <w:sz w:val="20"/>
          <w:szCs w:val="20"/>
        </w:rPr>
        <w:t xml:space="preserve"> madde ve </w:t>
      </w:r>
      <w:r w:rsidR="00F37BED">
        <w:rPr>
          <w:rFonts w:ascii="Times New Roman" w:hAnsi="Times New Roman" w:cs="Times New Roman"/>
          <w:sz w:val="20"/>
          <w:szCs w:val="20"/>
        </w:rPr>
        <w:t>6</w:t>
      </w:r>
      <w:r w:rsidRPr="00D62500">
        <w:rPr>
          <w:rFonts w:ascii="Times New Roman" w:hAnsi="Times New Roman" w:cs="Times New Roman"/>
          <w:sz w:val="20"/>
          <w:szCs w:val="20"/>
        </w:rPr>
        <w:t xml:space="preserve"> alt boyuttan oluşmaktadır.</w:t>
      </w:r>
    </w:p>
    <w:p w14:paraId="08CD3B7D" w14:textId="662E804D" w:rsidR="0029372D" w:rsidRDefault="0029372D" w:rsidP="00D625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İlahi </w:t>
      </w:r>
      <w:r w:rsidR="00DA5588">
        <w:rPr>
          <w:rFonts w:ascii="Times New Roman" w:hAnsi="Times New Roman" w:cs="Times New Roman"/>
          <w:sz w:val="20"/>
          <w:szCs w:val="20"/>
        </w:rPr>
        <w:t>1-2-3,</w:t>
      </w:r>
    </w:p>
    <w:p w14:paraId="4FA3F32C" w14:textId="2606561D" w:rsidR="00D62500" w:rsidRDefault="003A3FF1" w:rsidP="00D625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Şeytani </w:t>
      </w:r>
      <w:r w:rsidR="00DA5588">
        <w:rPr>
          <w:rFonts w:ascii="Times New Roman" w:hAnsi="Times New Roman" w:cs="Times New Roman"/>
          <w:sz w:val="20"/>
          <w:szCs w:val="20"/>
        </w:rPr>
        <w:t>4-5,</w:t>
      </w:r>
    </w:p>
    <w:p w14:paraId="26A3C476" w14:textId="7E5079E5" w:rsidR="003A3FF1" w:rsidRDefault="003A3FF1" w:rsidP="00D625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Kişilerarası</w:t>
      </w:r>
      <w:r w:rsidR="00DA5588">
        <w:rPr>
          <w:rFonts w:ascii="Times New Roman" w:hAnsi="Times New Roman" w:cs="Times New Roman"/>
          <w:sz w:val="20"/>
          <w:szCs w:val="20"/>
        </w:rPr>
        <w:t xml:space="preserve"> 6-7-8,</w:t>
      </w:r>
    </w:p>
    <w:p w14:paraId="3D712148" w14:textId="71231BD7" w:rsidR="003A3FF1" w:rsidRDefault="003A3FF1" w:rsidP="00D625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Ahlaki</w:t>
      </w:r>
      <w:r w:rsidR="004E20C1">
        <w:rPr>
          <w:rFonts w:ascii="Times New Roman" w:hAnsi="Times New Roman" w:cs="Times New Roman"/>
          <w:sz w:val="20"/>
          <w:szCs w:val="20"/>
        </w:rPr>
        <w:t xml:space="preserve"> 9-10,</w:t>
      </w:r>
    </w:p>
    <w:p w14:paraId="7FAEF4AD" w14:textId="76841502" w:rsidR="003A3FF1" w:rsidRDefault="003A3FF1" w:rsidP="00D625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Şüphe</w:t>
      </w:r>
      <w:r w:rsidR="004E20C1">
        <w:rPr>
          <w:rFonts w:ascii="Times New Roman" w:hAnsi="Times New Roman" w:cs="Times New Roman"/>
          <w:sz w:val="20"/>
          <w:szCs w:val="20"/>
        </w:rPr>
        <w:t xml:space="preserve"> 11-12,</w:t>
      </w:r>
    </w:p>
    <w:p w14:paraId="70AFB7A8" w14:textId="15DE6A7A" w:rsidR="003A3FF1" w:rsidRPr="0041514F" w:rsidRDefault="003A3FF1" w:rsidP="0041514F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Nihai Anlam</w:t>
      </w:r>
      <w:r w:rsidR="004E20C1">
        <w:rPr>
          <w:rFonts w:ascii="Times New Roman" w:hAnsi="Times New Roman" w:cs="Times New Roman"/>
          <w:sz w:val="20"/>
          <w:szCs w:val="20"/>
        </w:rPr>
        <w:t xml:space="preserve"> 13,14.</w:t>
      </w:r>
    </w:p>
    <w:p w14:paraId="7393591D" w14:textId="6BEAB051" w:rsidR="00D62500" w:rsidRPr="00D62500" w:rsidRDefault="00D62500" w:rsidP="007C420E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D62500">
        <w:rPr>
          <w:rFonts w:ascii="Times New Roman" w:hAnsi="Times New Roman" w:cs="Times New Roman"/>
          <w:b/>
          <w:sz w:val="20"/>
          <w:szCs w:val="20"/>
        </w:rPr>
        <w:lastRenderedPageBreak/>
        <w:t>Ölçe</w:t>
      </w:r>
      <w:r w:rsidR="007C420E">
        <w:rPr>
          <w:rFonts w:ascii="Times New Roman" w:hAnsi="Times New Roman" w:cs="Times New Roman"/>
          <w:b/>
          <w:sz w:val="20"/>
          <w:szCs w:val="20"/>
        </w:rPr>
        <w:t>kte</w:t>
      </w:r>
      <w:r w:rsidRPr="00D62500">
        <w:rPr>
          <w:rFonts w:ascii="Times New Roman" w:hAnsi="Times New Roman" w:cs="Times New Roman"/>
          <w:b/>
          <w:sz w:val="20"/>
          <w:szCs w:val="20"/>
        </w:rPr>
        <w:t xml:space="preserve"> bulunan ters maddeler:</w:t>
      </w:r>
      <w:r w:rsidRPr="00D62500">
        <w:rPr>
          <w:rFonts w:ascii="Times New Roman" w:hAnsi="Times New Roman" w:cs="Times New Roman"/>
          <w:sz w:val="20"/>
          <w:szCs w:val="20"/>
        </w:rPr>
        <w:t xml:space="preserve"> Ölçekte ters madde bulunmamaktadır.</w:t>
      </w:r>
    </w:p>
    <w:p w14:paraId="76CEB561" w14:textId="77777777" w:rsidR="00D62500" w:rsidRPr="00D62500" w:rsidRDefault="00D62500" w:rsidP="00D62500">
      <w:pPr>
        <w:ind w:left="-426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73113037" w14:textId="01A584C2" w:rsidR="00D62500" w:rsidRPr="00D62500" w:rsidRDefault="00D62500" w:rsidP="00D62500">
      <w:pPr>
        <w:rPr>
          <w:rFonts w:ascii="Times New Roman" w:eastAsia="Calibri" w:hAnsi="Times New Roman" w:cs="Times New Roman"/>
          <w:sz w:val="20"/>
          <w:szCs w:val="20"/>
        </w:rPr>
      </w:pPr>
      <w:r w:rsidRPr="00D62500">
        <w:rPr>
          <w:rFonts w:ascii="Times New Roman" w:hAnsi="Times New Roman" w:cs="Times New Roman"/>
          <w:b/>
          <w:sz w:val="20"/>
          <w:szCs w:val="20"/>
        </w:rPr>
        <w:t>Ölçeğin Değerlendirilmesi:</w:t>
      </w:r>
      <w:r w:rsidRPr="00D62500">
        <w:rPr>
          <w:rFonts w:ascii="Times New Roman" w:hAnsi="Times New Roman" w:cs="Times New Roman"/>
          <w:sz w:val="20"/>
          <w:szCs w:val="20"/>
        </w:rPr>
        <w:t xml:space="preserve"> Türkçe örneklemde ölçek, 5'li </w:t>
      </w:r>
      <w:proofErr w:type="spellStart"/>
      <w:r w:rsidRPr="00D62500">
        <w:rPr>
          <w:rFonts w:ascii="Times New Roman" w:hAnsi="Times New Roman" w:cs="Times New Roman"/>
          <w:sz w:val="20"/>
          <w:szCs w:val="20"/>
        </w:rPr>
        <w:t>Likert</w:t>
      </w:r>
      <w:proofErr w:type="spellEnd"/>
      <w:r w:rsidRPr="00D62500">
        <w:rPr>
          <w:rFonts w:ascii="Times New Roman" w:hAnsi="Times New Roman" w:cs="Times New Roman"/>
          <w:sz w:val="20"/>
          <w:szCs w:val="20"/>
        </w:rPr>
        <w:t xml:space="preserve"> formatında (</w:t>
      </w:r>
      <w:proofErr w:type="gramStart"/>
      <w:r w:rsidRPr="00D62500">
        <w:rPr>
          <w:rFonts w:ascii="Times New Roman" w:hAnsi="Times New Roman" w:cs="Times New Roman"/>
          <w:sz w:val="20"/>
          <w:szCs w:val="20"/>
        </w:rPr>
        <w:t>1:</w:t>
      </w:r>
      <w:r w:rsidR="00806935">
        <w:rPr>
          <w:rFonts w:ascii="Times New Roman" w:hAnsi="Times New Roman" w:cs="Times New Roman"/>
          <w:sz w:val="20"/>
          <w:szCs w:val="20"/>
        </w:rPr>
        <w:t>Hiçbir</w:t>
      </w:r>
      <w:proofErr w:type="gramEnd"/>
      <w:r w:rsidR="00806935">
        <w:rPr>
          <w:rFonts w:ascii="Times New Roman" w:hAnsi="Times New Roman" w:cs="Times New Roman"/>
          <w:sz w:val="20"/>
          <w:szCs w:val="20"/>
        </w:rPr>
        <w:t xml:space="preserve"> zaman</w:t>
      </w:r>
      <w:r w:rsidRPr="00D62500">
        <w:rPr>
          <w:rFonts w:ascii="Times New Roman" w:hAnsi="Times New Roman" w:cs="Times New Roman"/>
          <w:sz w:val="20"/>
          <w:szCs w:val="20"/>
        </w:rPr>
        <w:t xml:space="preserve">; 5: </w:t>
      </w:r>
      <w:r w:rsidR="00806935">
        <w:rPr>
          <w:rFonts w:ascii="Times New Roman" w:hAnsi="Times New Roman" w:cs="Times New Roman"/>
          <w:sz w:val="20"/>
          <w:szCs w:val="20"/>
        </w:rPr>
        <w:t xml:space="preserve">Her zaman) </w:t>
      </w:r>
      <w:r w:rsidRPr="00D62500">
        <w:rPr>
          <w:rFonts w:ascii="Times New Roman" w:hAnsi="Times New Roman" w:cs="Times New Roman"/>
          <w:sz w:val="20"/>
          <w:szCs w:val="20"/>
        </w:rPr>
        <w:t>düzenlenmiştir. Puanlama, ölçeğin alt boyutlarına göre yapılmakta olup, yüksek puanlar o boyutta daha yüksek düzeyleri göstermektedir.</w:t>
      </w:r>
    </w:p>
    <w:p w14:paraId="7573900F" w14:textId="77777777" w:rsidR="00D62500" w:rsidRPr="00D62500" w:rsidRDefault="00D62500" w:rsidP="00D62500">
      <w:pPr>
        <w:rPr>
          <w:rFonts w:ascii="Times New Roman" w:eastAsia="Calibri" w:hAnsi="Times New Roman" w:cs="Times New Roman"/>
          <w:sz w:val="20"/>
          <w:szCs w:val="20"/>
        </w:rPr>
      </w:pPr>
    </w:p>
    <w:p w14:paraId="6D6A86CF" w14:textId="77777777" w:rsidR="00D62500" w:rsidRPr="00D62500" w:rsidRDefault="00D62500" w:rsidP="00D62500">
      <w:pPr>
        <w:ind w:left="-426"/>
        <w:jc w:val="both"/>
        <w:rPr>
          <w:rFonts w:ascii="Times New Roman" w:hAnsi="Times New Roman" w:cs="Times New Roman"/>
          <w:sz w:val="20"/>
          <w:szCs w:val="20"/>
        </w:rPr>
      </w:pPr>
    </w:p>
    <w:p w14:paraId="2AC29AAD" w14:textId="4E2910D2" w:rsidR="00D62500" w:rsidRDefault="00D62500" w:rsidP="00D62500">
      <w:pPr>
        <w:ind w:left="-426"/>
        <w:jc w:val="both"/>
        <w:rPr>
          <w:rFonts w:ascii="Times New Roman" w:hAnsi="Times New Roman" w:cs="Times New Roman"/>
          <w:sz w:val="20"/>
          <w:szCs w:val="20"/>
        </w:rPr>
      </w:pPr>
      <w:r w:rsidRPr="00D62500">
        <w:rPr>
          <w:rFonts w:ascii="Times New Roman" w:hAnsi="Times New Roman" w:cs="Times New Roman"/>
          <w:b/>
          <w:sz w:val="20"/>
          <w:szCs w:val="20"/>
        </w:rPr>
        <w:t>İzin için iletişim adresi:</w:t>
      </w:r>
      <w:r w:rsidRPr="00D62500">
        <w:rPr>
          <w:rFonts w:ascii="Times New Roman" w:hAnsi="Times New Roman" w:cs="Times New Roman"/>
          <w:sz w:val="20"/>
          <w:szCs w:val="20"/>
        </w:rPr>
        <w:t xml:space="preserve"> d</w:t>
      </w:r>
      <w:r>
        <w:rPr>
          <w:rFonts w:ascii="Times New Roman" w:hAnsi="Times New Roman" w:cs="Times New Roman"/>
          <w:sz w:val="20"/>
          <w:szCs w:val="20"/>
        </w:rPr>
        <w:t>ilanurrehber</w:t>
      </w:r>
      <w:r w:rsidRPr="00D62500">
        <w:rPr>
          <w:rFonts w:ascii="Times New Roman" w:hAnsi="Times New Roman" w:cs="Times New Roman"/>
          <w:sz w:val="20"/>
          <w:szCs w:val="20"/>
        </w:rPr>
        <w:t>@gmail.com</w:t>
      </w:r>
    </w:p>
    <w:p w14:paraId="0BA6CB9A" w14:textId="77777777" w:rsidR="00637888" w:rsidRPr="00D62500" w:rsidRDefault="00637888" w:rsidP="00D62500">
      <w:pPr>
        <w:ind w:left="-426"/>
        <w:jc w:val="both"/>
        <w:rPr>
          <w:rFonts w:ascii="Times New Roman" w:hAnsi="Times New Roman" w:cs="Times New Roman"/>
          <w:sz w:val="20"/>
          <w:szCs w:val="20"/>
        </w:rPr>
      </w:pPr>
    </w:p>
    <w:p w14:paraId="16471DDA" w14:textId="77777777" w:rsidR="00D62500" w:rsidRPr="00D62500" w:rsidRDefault="00D62500" w:rsidP="00D62500">
      <w:pPr>
        <w:rPr>
          <w:rFonts w:ascii="Times New Roman" w:hAnsi="Times New Roman" w:cs="Times New Roman"/>
        </w:rPr>
      </w:pPr>
    </w:p>
    <w:sectPr w:rsidR="00D62500" w:rsidRPr="00D625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1FF3"/>
    <w:multiLevelType w:val="hybridMultilevel"/>
    <w:tmpl w:val="E698DF58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96036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500"/>
    <w:rsid w:val="000D7ED5"/>
    <w:rsid w:val="0029372D"/>
    <w:rsid w:val="003A3FF1"/>
    <w:rsid w:val="0041514F"/>
    <w:rsid w:val="004D3B17"/>
    <w:rsid w:val="004E20C1"/>
    <w:rsid w:val="00637888"/>
    <w:rsid w:val="00671112"/>
    <w:rsid w:val="006A3FD1"/>
    <w:rsid w:val="006B7EC2"/>
    <w:rsid w:val="006C233E"/>
    <w:rsid w:val="007C420E"/>
    <w:rsid w:val="00806935"/>
    <w:rsid w:val="0086498B"/>
    <w:rsid w:val="009127CC"/>
    <w:rsid w:val="00A55D1B"/>
    <w:rsid w:val="00AD1C40"/>
    <w:rsid w:val="00B31FBF"/>
    <w:rsid w:val="00C32DB1"/>
    <w:rsid w:val="00D62500"/>
    <w:rsid w:val="00DA5588"/>
    <w:rsid w:val="00DC3020"/>
    <w:rsid w:val="00E07A76"/>
    <w:rsid w:val="00EF7103"/>
    <w:rsid w:val="00F37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899A1"/>
  <w15:chartTrackingRefBased/>
  <w15:docId w15:val="{3587C094-78DE-EB4C-A2A4-6B4022B4E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D625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625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625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625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625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6250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6250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6250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6250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625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625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625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62500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62500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6250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6250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6250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62500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D625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625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D6250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D625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D625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D6250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D62500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D62500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D625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D62500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D62500"/>
    <w:rPr>
      <w:b/>
      <w:bCs/>
      <w:smallCaps/>
      <w:color w:val="0F4761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D62500"/>
    <w:pPr>
      <w:widowControl w:val="0"/>
    </w:pPr>
    <w:rPr>
      <w:rFonts w:ascii="Times New Roman" w:eastAsia="Times New Roman" w:hAnsi="Times New Roman" w:cs="Times New Roman"/>
      <w:kern w:val="0"/>
      <w:sz w:val="22"/>
      <w:szCs w:val="22"/>
      <w:lang w:val="en-US"/>
      <w14:ligatures w14:val="none"/>
    </w:rPr>
  </w:style>
  <w:style w:type="character" w:styleId="Kpr">
    <w:name w:val="Hyperlink"/>
    <w:basedOn w:val="VarsaylanParagrafYazTipi"/>
    <w:uiPriority w:val="99"/>
    <w:unhideWhenUsed/>
    <w:rsid w:val="004D3B17"/>
    <w:rPr>
      <w:color w:val="467886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D3B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sycnet.apa.org/doi/10.1037/rel000047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dilanurrehber</dc:creator>
  <cp:keywords/>
  <dc:description/>
  <cp:lastModifiedBy>dilanurrehber</cp:lastModifiedBy>
  <cp:revision>2</cp:revision>
  <dcterms:created xsi:type="dcterms:W3CDTF">2025-05-13T15:49:00Z</dcterms:created>
  <dcterms:modified xsi:type="dcterms:W3CDTF">2025-05-13T15:49:00Z</dcterms:modified>
</cp:coreProperties>
</file>