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A5710C" w14:textId="72F76EEF" w:rsidR="00494F89" w:rsidRDefault="00494F89" w:rsidP="00494F89">
      <w:pPr>
        <w:spacing w:after="120" w:line="240" w:lineRule="auto"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>
        <w:t xml:space="preserve">Akar, C., &amp; Can, B. (2025). İlkokul öğrencileri için adalet eğilimi ölçeği. </w:t>
      </w:r>
      <w:r>
        <w:rPr>
          <w:rStyle w:val="Gl"/>
        </w:rPr>
        <w:t>6. Uluslararası Sosyal Bilimler ve Eğitim Bilimleri Sempozyumu</w:t>
      </w:r>
      <w:r w:rsidR="00656142">
        <w:rPr>
          <w:rStyle w:val="Gl"/>
        </w:rPr>
        <w:t xml:space="preserve"> (USVES)</w:t>
      </w:r>
      <w:r>
        <w:t>, 8-9 Mart.</w:t>
      </w:r>
    </w:p>
    <w:p w14:paraId="162351D3" w14:textId="77777777" w:rsidR="00494F89" w:rsidRDefault="00494F89" w:rsidP="00805524">
      <w:pPr>
        <w:spacing w:after="120" w:line="240" w:lineRule="auto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</w:p>
    <w:p w14:paraId="724F419D" w14:textId="77777777" w:rsidR="00494F89" w:rsidRDefault="00494F89" w:rsidP="00805524">
      <w:pPr>
        <w:spacing w:after="120" w:line="240" w:lineRule="auto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</w:p>
    <w:p w14:paraId="0A5706F0" w14:textId="6406C20C" w:rsidR="00805524" w:rsidRPr="00494F89" w:rsidRDefault="00805524" w:rsidP="00805524">
      <w:pPr>
        <w:spacing w:after="120" w:line="240" w:lineRule="auto"/>
        <w:jc w:val="center"/>
        <w:rPr>
          <w:rFonts w:ascii="Times New Roman" w:eastAsia="Times New Roman" w:hAnsi="Times New Roman" w:cs="Times New Roman"/>
          <w:kern w:val="0"/>
          <w:sz w:val="32"/>
          <w:szCs w:val="32"/>
          <w:lang w:eastAsia="tr-TR"/>
          <w14:ligatures w14:val="none"/>
        </w:rPr>
      </w:pPr>
      <w:r w:rsidRPr="00494F89">
        <w:rPr>
          <w:rFonts w:ascii="Times New Roman" w:hAnsi="Times New Roman" w:cs="Times New Roman"/>
          <w:b/>
          <w:bCs/>
          <w:sz w:val="32"/>
          <w:szCs w:val="32"/>
        </w:rPr>
        <w:t>İlkokul Öğrencileri İçin Adalet Eğilimi Ölçeği</w:t>
      </w:r>
    </w:p>
    <w:p w14:paraId="0DBD78D4" w14:textId="77777777" w:rsidR="00805524" w:rsidRDefault="00805524" w:rsidP="00805524">
      <w:pPr>
        <w:spacing w:after="120" w:line="240" w:lineRule="auto"/>
        <w:jc w:val="both"/>
        <w:rPr>
          <w:rFonts w:ascii="Times New Roman" w:eastAsia="Times New Roman" w:hAnsi="Times New Roman" w:cs="Times New Roman"/>
          <w:kern w:val="0"/>
          <w:lang w:eastAsia="tr-TR"/>
          <w14:ligatures w14:val="none"/>
        </w:rPr>
      </w:pPr>
    </w:p>
    <w:p w14:paraId="04C2BE0A" w14:textId="77777777" w:rsidR="00805524" w:rsidRDefault="00805524" w:rsidP="00805524">
      <w:pPr>
        <w:spacing w:after="120" w:line="240" w:lineRule="auto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>
        <w:rPr>
          <w:rFonts w:ascii="Times New Roman" w:hAnsi="Times New Roman" w:cs="Times New Roman"/>
          <w:b/>
          <w:bCs/>
          <w:sz w:val="22"/>
          <w:szCs w:val="22"/>
        </w:rPr>
        <w:t>Doç. Dr. Cüneyt Akar</w:t>
      </w:r>
    </w:p>
    <w:p w14:paraId="3E012A46" w14:textId="77777777" w:rsidR="00805524" w:rsidRPr="00074D4E" w:rsidRDefault="00805524" w:rsidP="00805524">
      <w:pPr>
        <w:spacing w:after="120" w:line="240" w:lineRule="auto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>
        <w:rPr>
          <w:rFonts w:ascii="Times New Roman" w:hAnsi="Times New Roman" w:cs="Times New Roman"/>
          <w:b/>
          <w:bCs/>
          <w:sz w:val="22"/>
          <w:szCs w:val="22"/>
        </w:rPr>
        <w:t>Dr. Beyhan Can-Kaya</w:t>
      </w:r>
    </w:p>
    <w:p w14:paraId="45AAC983" w14:textId="77777777" w:rsidR="00805524" w:rsidRDefault="00805524" w:rsidP="00805524">
      <w:pPr>
        <w:spacing w:after="120" w:line="240" w:lineRule="auto"/>
        <w:jc w:val="both"/>
        <w:rPr>
          <w:rFonts w:ascii="Times New Roman" w:eastAsia="Times New Roman" w:hAnsi="Times New Roman" w:cs="Times New Roman"/>
          <w:kern w:val="0"/>
          <w:lang w:eastAsia="tr-TR"/>
          <w14:ligatures w14:val="none"/>
        </w:rPr>
      </w:pPr>
    </w:p>
    <w:p w14:paraId="42DE370D" w14:textId="2414AD63" w:rsidR="005605AA" w:rsidRPr="00805524" w:rsidRDefault="005605AA" w:rsidP="00805524">
      <w:pPr>
        <w:spacing w:after="120" w:line="240" w:lineRule="auto"/>
        <w:jc w:val="both"/>
        <w:rPr>
          <w:rFonts w:ascii="Times New Roman" w:eastAsia="Times New Roman" w:hAnsi="Times New Roman" w:cs="Times New Roman"/>
          <w:kern w:val="0"/>
          <w:lang w:eastAsia="tr-TR"/>
          <w14:ligatures w14:val="none"/>
        </w:rPr>
      </w:pPr>
      <w:r w:rsidRPr="00805524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 xml:space="preserve">Bu çalışmada, ilkokul 2., 3. ve 4. sınıf öğrencilerine yönelik geçerli ve güvenilir bir </w:t>
      </w:r>
      <w:r w:rsidR="00F716B0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Adalet Eğilimi Ölçeği</w:t>
      </w:r>
      <w:r w:rsidRPr="00805524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 xml:space="preserve"> geliştirilmesi amaçlanmıştır. Çalışma, kesitsel tarama modeli</w:t>
      </w:r>
      <w:r w:rsidR="00F716B0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nde</w:t>
      </w:r>
      <w:r w:rsidRPr="00805524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 xml:space="preserve"> gerçekleştirilmiştir. Ölçek geliştirme sürecinde şu aşamalar takip edilmiştir: a) madde havuzunun oluşturulması, b) uzman görüşlerinin alınması, c) 30 katılımcı ile pilot uygulama, d) 1</w:t>
      </w:r>
      <w:r w:rsidR="00F716B0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27</w:t>
      </w:r>
      <w:r w:rsidRPr="00805524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 xml:space="preserve"> katılımcı ile Açımlayıcı Faktör Analizi (AFA), e) 528 katılımcı ile Doğrulayıcı Faktör Analizi (DFA) ve f) güvenirlik analizleri.</w:t>
      </w:r>
    </w:p>
    <w:p w14:paraId="271BBBD6" w14:textId="624C430D" w:rsidR="00F5782B" w:rsidRPr="00805524" w:rsidRDefault="005605AA" w:rsidP="00805524">
      <w:pPr>
        <w:jc w:val="both"/>
        <w:rPr>
          <w:rFonts w:ascii="Times New Roman" w:eastAsia="Times New Roman" w:hAnsi="Times New Roman" w:cs="Times New Roman"/>
          <w:kern w:val="0"/>
          <w:lang w:eastAsia="tr-TR"/>
          <w14:ligatures w14:val="none"/>
        </w:rPr>
      </w:pPr>
      <w:r w:rsidRPr="00805524">
        <w:rPr>
          <w:rFonts w:ascii="Times New Roman" w:hAnsi="Times New Roman" w:cs="Times New Roman"/>
        </w:rPr>
        <w:t xml:space="preserve">AFA sonucu 10 maddeden olşan taslaktan </w:t>
      </w:r>
      <w:r w:rsidRPr="005605AA">
        <w:rPr>
          <w:rFonts w:ascii="Times New Roman" w:hAnsi="Times New Roman" w:cs="Times New Roman"/>
        </w:rPr>
        <w:t>üç madde çıkarılmış</w:t>
      </w:r>
      <w:r w:rsidRPr="00805524">
        <w:rPr>
          <w:rFonts w:ascii="Times New Roman" w:hAnsi="Times New Roman" w:cs="Times New Roman"/>
        </w:rPr>
        <w:t>tır</w:t>
      </w:r>
      <w:r w:rsidR="00F716B0">
        <w:rPr>
          <w:rFonts w:ascii="Times New Roman" w:hAnsi="Times New Roman" w:cs="Times New Roman"/>
        </w:rPr>
        <w:t>.</w:t>
      </w:r>
      <w:r w:rsidR="00F5782B" w:rsidRPr="00805524">
        <w:rPr>
          <w:rFonts w:ascii="Times New Roman" w:hAnsi="Times New Roman" w:cs="Times New Roman"/>
        </w:rPr>
        <w:t xml:space="preserve"> 7 maddeli</w:t>
      </w:r>
      <w:r w:rsidRPr="00805524">
        <w:rPr>
          <w:rFonts w:ascii="Times New Roman" w:hAnsi="Times New Roman" w:cs="Times New Roman"/>
        </w:rPr>
        <w:t xml:space="preserve"> </w:t>
      </w:r>
      <w:r w:rsidR="00F5782B" w:rsidRPr="00F5782B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ölçeğin tek boyutlu</w:t>
      </w:r>
      <w:r w:rsidR="00F716B0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,</w:t>
      </w:r>
      <w:r w:rsidR="00F5782B" w:rsidRPr="00F5782B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 xml:space="preserve"> .874–.936</w:t>
      </w:r>
      <w:r w:rsidR="00F5782B" w:rsidRPr="00805524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 xml:space="preserve"> </w:t>
      </w:r>
      <w:r w:rsidR="00F716B0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 xml:space="preserve">arasında değişen faktör yüklerine sahip, açıklanan varyansın ise </w:t>
      </w:r>
      <w:r w:rsidR="00F716B0" w:rsidRPr="00805524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%</w:t>
      </w:r>
      <w:r w:rsidR="00F5782B" w:rsidRPr="00F5782B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 xml:space="preserve">82,92 </w:t>
      </w:r>
      <w:r w:rsidR="00F716B0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 xml:space="preserve">olduğu ve </w:t>
      </w:r>
      <w:r w:rsidR="00F5782B" w:rsidRPr="00F5782B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güçlü bir yapı sergilediğ</w:t>
      </w:r>
      <w:r w:rsidR="00F716B0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i</w:t>
      </w:r>
      <w:r w:rsidR="00F5782B" w:rsidRPr="00F5782B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 xml:space="preserve"> gö</w:t>
      </w:r>
      <w:r w:rsidR="00F716B0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rülmüştür.</w:t>
      </w:r>
      <w:r w:rsidR="00F5782B" w:rsidRPr="00805524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 xml:space="preserve"> </w:t>
      </w:r>
      <w:r w:rsidRPr="005605AA">
        <w:rPr>
          <w:rFonts w:ascii="Times New Roman" w:hAnsi="Times New Roman" w:cs="Times New Roman"/>
        </w:rPr>
        <w:t xml:space="preserve">Son aşamada, yedi maddeden oluşan ölçek doğrulayıcı faktör analizine tabi tutulmak üzere 528 öğrenciye uygulanmıştır. </w:t>
      </w:r>
      <w:r w:rsidR="00F5782B" w:rsidRPr="00F5782B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Doğrulayıcı Faktör Analizi (DFA) sonuçları da ölçeğin model uyumunu desteklemiş ve şu uyum indeksleri elde edilmiştir: χ²/df = 2.951 (kabul edilebilir uyum), CFI = .989 (mükemmel uyum), GFI = .948 (mükemmel uyum), AGFI = .956 (mükemmel uyum), IFI = .989 (mükemmel uyum), RMSEA = .061 (kabul edilebilir uyum) ve RMR = .016 (mükemmel uyum). Bu değerler, ölçeğin farklı öğrenci profillerinde geçerli olduğunu doğrulamaktadır</w:t>
      </w:r>
      <w:r w:rsidR="00F716B0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. Ölçeğin g</w:t>
      </w:r>
      <w:r w:rsidR="00F716B0" w:rsidRPr="00805524">
        <w:rPr>
          <w:rFonts w:ascii="Times New Roman" w:hAnsi="Times New Roman" w:cs="Times New Roman"/>
        </w:rPr>
        <w:t>üvenir</w:t>
      </w:r>
      <w:r w:rsidR="00F716B0">
        <w:rPr>
          <w:rFonts w:ascii="Times New Roman" w:hAnsi="Times New Roman" w:cs="Times New Roman"/>
        </w:rPr>
        <w:t>liği ise C</w:t>
      </w:r>
      <w:r w:rsidR="00F716B0" w:rsidRPr="00F5782B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ronbach’s α = .96</w:t>
      </w:r>
      <w:r w:rsidR="00F716B0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 xml:space="preserve"> bulunmuştur. Ölçek maddeleri bu yaş gruna uygun somut anlaşılabilir madd</w:t>
      </w:r>
      <w:r w:rsidR="00CD463E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e</w:t>
      </w:r>
      <w:r w:rsidR="00F716B0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lerden oluşmuş olup maddeler ve öl</w:t>
      </w:r>
      <w:r w:rsidR="00CD463E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ç</w:t>
      </w:r>
      <w:r w:rsidR="00F716B0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tüğü özell</w:t>
      </w:r>
      <w:r w:rsidR="00CD463E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i</w:t>
      </w:r>
      <w:r w:rsidR="00F716B0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kler şöyledir:</w:t>
      </w:r>
    </w:p>
    <w:p w14:paraId="57ACDD7D" w14:textId="209D5512" w:rsidR="00F5782B" w:rsidRPr="00805524" w:rsidRDefault="00F5782B" w:rsidP="00CD463E">
      <w:pPr>
        <w:pStyle w:val="ListeParagraf"/>
        <w:numPr>
          <w:ilvl w:val="0"/>
          <w:numId w:val="5"/>
        </w:numPr>
        <w:jc w:val="both"/>
        <w:rPr>
          <w:rFonts w:ascii="Times New Roman" w:eastAsia="Times New Roman" w:hAnsi="Times New Roman" w:cs="Times New Roman"/>
          <w:kern w:val="0"/>
          <w:lang w:eastAsia="tr-TR"/>
          <w14:ligatures w14:val="none"/>
        </w:rPr>
      </w:pPr>
      <w:r w:rsidRPr="00805524">
        <w:rPr>
          <w:rFonts w:ascii="Times New Roman" w:hAnsi="Times New Roman" w:cs="Times New Roman"/>
        </w:rPr>
        <w:t>Hakem olsam, iki takıma da eşit davranırım</w:t>
      </w:r>
    </w:p>
    <w:p w14:paraId="4BB9797B" w14:textId="621E47DB" w:rsidR="005605AA" w:rsidRPr="00805524" w:rsidRDefault="005605AA" w:rsidP="00CD463E">
      <w:pPr>
        <w:pStyle w:val="ListeParagraf"/>
        <w:numPr>
          <w:ilvl w:val="0"/>
          <w:numId w:val="5"/>
        </w:numPr>
        <w:jc w:val="both"/>
        <w:rPr>
          <w:rFonts w:ascii="Times New Roman" w:eastAsia="Times New Roman" w:hAnsi="Times New Roman" w:cs="Times New Roman"/>
          <w:kern w:val="0"/>
          <w:lang w:eastAsia="tr-TR"/>
          <w14:ligatures w14:val="none"/>
        </w:rPr>
      </w:pPr>
      <w:r w:rsidRPr="00805524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Herkes</w:t>
      </w:r>
      <w:r w:rsidR="00873B98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e</w:t>
      </w:r>
      <w:r w:rsidRPr="00805524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 xml:space="preserve"> adil bir şekilde davranılmasını isterim</w:t>
      </w:r>
    </w:p>
    <w:p w14:paraId="7E729341" w14:textId="77777777" w:rsidR="005605AA" w:rsidRPr="00805524" w:rsidRDefault="005605AA" w:rsidP="00CD463E">
      <w:pPr>
        <w:pStyle w:val="ListeParagraf"/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lang w:eastAsia="tr-TR"/>
          <w14:ligatures w14:val="none"/>
        </w:rPr>
      </w:pPr>
      <w:r w:rsidRPr="00805524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Kaybettiğimde sinirlensem bile mızıkçılık yapmam</w:t>
      </w:r>
    </w:p>
    <w:p w14:paraId="588628FF" w14:textId="77777777" w:rsidR="005605AA" w:rsidRPr="00805524" w:rsidRDefault="005605AA" w:rsidP="00CD463E">
      <w:pPr>
        <w:pStyle w:val="ListeParagraf"/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lang w:eastAsia="tr-TR"/>
          <w14:ligatures w14:val="none"/>
        </w:rPr>
      </w:pPr>
      <w:r w:rsidRPr="00805524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Bir kimseyi sevmesem de ona haksızlık yapmam</w:t>
      </w:r>
    </w:p>
    <w:p w14:paraId="73D3031C" w14:textId="77777777" w:rsidR="00873B98" w:rsidRDefault="00873B98" w:rsidP="00CD463E">
      <w:pPr>
        <w:pStyle w:val="ListeParagraf"/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lang w:eastAsia="tr-TR"/>
          <w14:ligatures w14:val="none"/>
        </w:rPr>
      </w:pPr>
      <w:r w:rsidRPr="00643E12">
        <w:rPr>
          <w:rFonts w:ascii="Times New Roman" w:hAnsi="Times New Roman" w:cs="Times New Roman"/>
        </w:rPr>
        <w:t>Öğretmen görev verdiğinde arkadaşlarımı kayırmam</w:t>
      </w:r>
      <w:r w:rsidRPr="00805524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 xml:space="preserve"> </w:t>
      </w:r>
    </w:p>
    <w:p w14:paraId="610E7788" w14:textId="55F35A10" w:rsidR="005605AA" w:rsidRPr="00805524" w:rsidRDefault="005605AA" w:rsidP="00CD463E">
      <w:pPr>
        <w:pStyle w:val="ListeParagraf"/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lang w:eastAsia="tr-TR"/>
          <w14:ligatures w14:val="none"/>
        </w:rPr>
      </w:pPr>
      <w:r w:rsidRPr="00805524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Oyun oynarken kurallara uyarım ve hile yapmam</w:t>
      </w:r>
    </w:p>
    <w:p w14:paraId="6D2FBBED" w14:textId="144B9095" w:rsidR="005605AA" w:rsidRPr="00805524" w:rsidRDefault="005605AA" w:rsidP="00CD463E">
      <w:pPr>
        <w:pStyle w:val="ListeParagraf"/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lang w:eastAsia="tr-TR"/>
          <w14:ligatures w14:val="none"/>
        </w:rPr>
      </w:pPr>
      <w:r w:rsidRPr="00805524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Birinin yanlış bir şey yaptığını gözümle görmeden söylemem</w:t>
      </w:r>
    </w:p>
    <w:p w14:paraId="5ED1DE7E" w14:textId="60E95400" w:rsidR="005605AA" w:rsidRPr="00805524" w:rsidRDefault="00630C16" w:rsidP="0080552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lang w:eastAsia="tr-TR"/>
          <w14:ligatures w14:val="none"/>
        </w:rPr>
      </w:pPr>
      <w:r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Ayrımcılık</w:t>
      </w:r>
      <w:r w:rsidR="005605AA" w:rsidRPr="005605AA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 xml:space="preserve"> yapmama</w:t>
      </w:r>
      <w:r w:rsidR="005605AA" w:rsidRPr="00805524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 xml:space="preserve">, </w:t>
      </w:r>
      <w:r w:rsidR="00F716B0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a</w:t>
      </w:r>
      <w:r w:rsidR="005605AA" w:rsidRPr="005605AA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dalet hassasiyeti</w:t>
      </w:r>
      <w:r w:rsidR="005605AA" w:rsidRPr="00805524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, s</w:t>
      </w:r>
      <w:r w:rsidR="005605AA" w:rsidRPr="005605AA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portmenlik ve adil rekabet</w:t>
      </w:r>
      <w:r w:rsidR="005605AA" w:rsidRPr="00805524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, ö</w:t>
      </w:r>
      <w:r w:rsidR="005605AA" w:rsidRPr="005605AA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nyargısızlık ve hakkaniyet</w:t>
      </w:r>
      <w:r w:rsidR="005605AA" w:rsidRPr="00805524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, t</w:t>
      </w:r>
      <w:r w:rsidR="005605AA" w:rsidRPr="005605AA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arafsızlık (kişisel önyargılar ve eğilimlerden bağımsız olma)</w:t>
      </w:r>
      <w:r w:rsidR="005605AA" w:rsidRPr="00805524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, d</w:t>
      </w:r>
      <w:r w:rsidR="005605AA" w:rsidRPr="005605AA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ürüstlük ve kurallara uyma</w:t>
      </w:r>
      <w:r w:rsidR="005605AA" w:rsidRPr="00805524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, o</w:t>
      </w:r>
      <w:r w:rsidR="005605AA" w:rsidRPr="005605AA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bjektiflik (kanıtlara, verilere ve gerçeklere dayalı karar alma)</w:t>
      </w:r>
      <w:r w:rsidR="005605AA" w:rsidRPr="00805524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 xml:space="preserve"> gibi temel adalet eğilimi özelliklerini ölç</w:t>
      </w:r>
      <w:r w:rsidR="00F5782B" w:rsidRPr="00805524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 xml:space="preserve">en ölçek </w:t>
      </w:r>
      <w:r w:rsidR="00F5782B" w:rsidRPr="00F5782B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4’lü Likert tipi</w:t>
      </w:r>
      <w:r w:rsidR="00F5782B" w:rsidRPr="00805524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 xml:space="preserve">ndedir </w:t>
      </w:r>
      <w:r w:rsidR="00F5782B" w:rsidRPr="00F5782B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(1</w:t>
      </w:r>
      <w:r w:rsidR="00F716B0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.</w:t>
      </w:r>
      <w:r w:rsidR="00F5782B" w:rsidRPr="00F5782B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 xml:space="preserve"> Hiçbir zaman, 2</w:t>
      </w:r>
      <w:r w:rsidR="00F716B0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.</w:t>
      </w:r>
      <w:r w:rsidR="00F5782B" w:rsidRPr="00F5782B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 xml:space="preserve"> Bazen, 3</w:t>
      </w:r>
      <w:r w:rsidR="00F716B0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.</w:t>
      </w:r>
      <w:r w:rsidR="00F5782B" w:rsidRPr="00F5782B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 xml:space="preserve"> Çoğu zaman, 4</w:t>
      </w:r>
      <w:r w:rsidR="00F716B0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.</w:t>
      </w:r>
      <w:r w:rsidR="00F5782B" w:rsidRPr="00F5782B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 xml:space="preserve"> Her zaman)</w:t>
      </w:r>
      <w:r w:rsidR="00F716B0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.</w:t>
      </w:r>
      <w:r w:rsidR="00F5782B" w:rsidRPr="00F5782B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 xml:space="preserve"> </w:t>
      </w:r>
      <w:r w:rsidR="00F5782B" w:rsidRPr="00805524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Analiz sonuçları ölçeğin geçerli ve güvenilir olduğunu göstermektedir. Uygulama sürecinde yönergelerin özenli açıklanması, özellikle 2. sınıflar için gerekli desteğin sağlanması gerekem</w:t>
      </w:r>
      <w:r w:rsidR="00F716B0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ek</w:t>
      </w:r>
      <w:r w:rsidR="00F5782B" w:rsidRPr="00805524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 xml:space="preserve">tedir. </w:t>
      </w:r>
    </w:p>
    <w:p w14:paraId="343A2AE0" w14:textId="55F12258" w:rsidR="00F90FC9" w:rsidRDefault="00F90FC9">
      <w:pPr>
        <w:rPr>
          <w:rFonts w:ascii="Times New Roman" w:eastAsia="Times New Roman" w:hAnsi="Times New Roman" w:cs="Times New Roman"/>
          <w:kern w:val="0"/>
          <w:lang w:eastAsia="tr-TR"/>
          <w14:ligatures w14:val="none"/>
        </w:rPr>
      </w:pPr>
      <w:r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br w:type="page"/>
      </w:r>
    </w:p>
    <w:p w14:paraId="3008A680" w14:textId="77777777" w:rsidR="00F90FC9" w:rsidRPr="00F35AB1" w:rsidRDefault="00F90FC9" w:rsidP="00F90FC9">
      <w:pPr>
        <w:pStyle w:val="NormalWeb"/>
        <w:spacing w:before="0" w:beforeAutospacing="0" w:after="0" w:afterAutospacing="0"/>
        <w:rPr>
          <w:rFonts w:asciiTheme="minorHAnsi" w:hAnsiTheme="minorHAnsi" w:cstheme="minorHAnsi"/>
          <w:sz w:val="22"/>
          <w:szCs w:val="22"/>
        </w:rPr>
      </w:pPr>
      <w:r w:rsidRPr="00F35AB1">
        <w:rPr>
          <w:rStyle w:val="Gl"/>
          <w:rFonts w:asciiTheme="minorHAnsi" w:hAnsiTheme="minorHAnsi" w:cstheme="minorHAnsi"/>
          <w:sz w:val="22"/>
          <w:szCs w:val="22"/>
        </w:rPr>
        <w:lastRenderedPageBreak/>
        <w:t>Adalet Eğilimi Ölçeği Yönergesi</w:t>
      </w:r>
    </w:p>
    <w:p w14:paraId="56E8512B" w14:textId="77777777" w:rsidR="00F90FC9" w:rsidRPr="00F35AB1" w:rsidRDefault="00F90FC9" w:rsidP="00F90FC9">
      <w:pPr>
        <w:pStyle w:val="NormalWeb"/>
        <w:rPr>
          <w:rFonts w:asciiTheme="minorHAnsi" w:hAnsiTheme="minorHAnsi" w:cstheme="minorHAnsi"/>
          <w:sz w:val="22"/>
          <w:szCs w:val="22"/>
        </w:rPr>
      </w:pPr>
      <w:r w:rsidRPr="00F35AB1">
        <w:rPr>
          <w:rFonts w:asciiTheme="minorHAnsi" w:hAnsiTheme="minorHAnsi" w:cstheme="minorHAnsi"/>
          <w:sz w:val="22"/>
          <w:szCs w:val="22"/>
        </w:rPr>
        <w:t>Sevgili öğrenci,</w:t>
      </w:r>
    </w:p>
    <w:p w14:paraId="297EC234" w14:textId="77777777" w:rsidR="00F90FC9" w:rsidRPr="00F35AB1" w:rsidRDefault="00F90FC9" w:rsidP="00F90FC9">
      <w:pPr>
        <w:pStyle w:val="NormalWeb"/>
        <w:rPr>
          <w:rFonts w:asciiTheme="minorHAnsi" w:hAnsiTheme="minorHAnsi" w:cstheme="minorHAnsi"/>
          <w:sz w:val="22"/>
          <w:szCs w:val="22"/>
        </w:rPr>
      </w:pPr>
      <w:r w:rsidRPr="00F35AB1">
        <w:rPr>
          <w:rFonts w:asciiTheme="minorHAnsi" w:hAnsiTheme="minorHAnsi" w:cstheme="minorHAnsi"/>
          <w:sz w:val="22"/>
          <w:szCs w:val="22"/>
        </w:rPr>
        <w:t>Bu çalışmada, adaletle ilgili düşüncelerini ve davranışlarını öğrenmek istiyoruz. Aşağıda bazı ifadeler bulacaksın. Lütfen her ifadeyi dikkatlice oku ve seni en iyi anlatan cevabı işaretle.</w:t>
      </w:r>
    </w:p>
    <w:p w14:paraId="7EED07B9" w14:textId="77777777" w:rsidR="00F90FC9" w:rsidRPr="00F35AB1" w:rsidRDefault="00F90FC9" w:rsidP="00F90FC9">
      <w:pPr>
        <w:pStyle w:val="NormalWeb"/>
        <w:rPr>
          <w:rFonts w:asciiTheme="minorHAnsi" w:hAnsiTheme="minorHAnsi" w:cstheme="minorHAnsi"/>
          <w:sz w:val="22"/>
          <w:szCs w:val="22"/>
        </w:rPr>
      </w:pPr>
      <w:r w:rsidRPr="00F35AB1">
        <w:rPr>
          <w:rStyle w:val="Gl"/>
          <w:rFonts w:asciiTheme="minorHAnsi" w:hAnsiTheme="minorHAnsi" w:cstheme="minorHAnsi"/>
          <w:sz w:val="22"/>
          <w:szCs w:val="22"/>
        </w:rPr>
        <w:t>Unutma!</w:t>
      </w:r>
      <w:r w:rsidRPr="00F35AB1">
        <w:rPr>
          <w:rFonts w:asciiTheme="minorHAnsi" w:hAnsiTheme="minorHAnsi" w:cstheme="minorHAnsi"/>
          <w:sz w:val="22"/>
          <w:szCs w:val="22"/>
        </w:rPr>
        <w:br/>
      </w:r>
      <w:r w:rsidRPr="00F35AB1">
        <w:rPr>
          <w:rFonts w:ascii="Segoe UI Emoji" w:hAnsi="Segoe UI Emoji" w:cs="Segoe UI Emoji"/>
          <w:sz w:val="22"/>
          <w:szCs w:val="22"/>
        </w:rPr>
        <w:t>✅</w:t>
      </w:r>
      <w:r w:rsidRPr="00F35AB1">
        <w:rPr>
          <w:rFonts w:asciiTheme="minorHAnsi" w:hAnsiTheme="minorHAnsi" w:cstheme="minorHAnsi"/>
          <w:sz w:val="22"/>
          <w:szCs w:val="22"/>
        </w:rPr>
        <w:t xml:space="preserve"> Do</w:t>
      </w:r>
      <w:r w:rsidRPr="00F35AB1">
        <w:rPr>
          <w:rFonts w:ascii="Calibri" w:hAnsi="Calibri" w:cs="Calibri"/>
          <w:sz w:val="22"/>
          <w:szCs w:val="22"/>
        </w:rPr>
        <w:t>ğ</w:t>
      </w:r>
      <w:r w:rsidRPr="00F35AB1">
        <w:rPr>
          <w:rFonts w:asciiTheme="minorHAnsi" w:hAnsiTheme="minorHAnsi" w:cstheme="minorHAnsi"/>
          <w:sz w:val="22"/>
          <w:szCs w:val="22"/>
        </w:rPr>
        <w:t>ru ya da yanl</w:t>
      </w:r>
      <w:r w:rsidRPr="00F35AB1">
        <w:rPr>
          <w:rFonts w:ascii="Calibri" w:hAnsi="Calibri" w:cs="Calibri"/>
          <w:sz w:val="22"/>
          <w:szCs w:val="22"/>
        </w:rPr>
        <w:t>ış</w:t>
      </w:r>
      <w:r w:rsidRPr="00F35AB1">
        <w:rPr>
          <w:rFonts w:asciiTheme="minorHAnsi" w:hAnsiTheme="minorHAnsi" w:cstheme="minorHAnsi"/>
          <w:sz w:val="22"/>
          <w:szCs w:val="22"/>
        </w:rPr>
        <w:t xml:space="preserve"> cevap yoktur.</w:t>
      </w:r>
      <w:r w:rsidRPr="00F35AB1">
        <w:rPr>
          <w:rFonts w:asciiTheme="minorHAnsi" w:hAnsiTheme="minorHAnsi" w:cstheme="minorHAnsi"/>
          <w:sz w:val="22"/>
          <w:szCs w:val="22"/>
        </w:rPr>
        <w:br/>
      </w:r>
      <w:r w:rsidRPr="00F35AB1">
        <w:rPr>
          <w:rFonts w:ascii="Segoe UI Emoji" w:hAnsi="Segoe UI Emoji" w:cs="Segoe UI Emoji"/>
          <w:sz w:val="22"/>
          <w:szCs w:val="22"/>
        </w:rPr>
        <w:t>✅</w:t>
      </w:r>
      <w:r w:rsidRPr="00F35AB1">
        <w:rPr>
          <w:rFonts w:asciiTheme="minorHAnsi" w:hAnsiTheme="minorHAnsi" w:cstheme="minorHAnsi"/>
          <w:sz w:val="22"/>
          <w:szCs w:val="22"/>
        </w:rPr>
        <w:t xml:space="preserve"> Kendi d</w:t>
      </w:r>
      <w:r w:rsidRPr="00F35AB1">
        <w:rPr>
          <w:rFonts w:ascii="Calibri" w:hAnsi="Calibri" w:cs="Calibri"/>
          <w:sz w:val="22"/>
          <w:szCs w:val="22"/>
        </w:rPr>
        <w:t>üşü</w:t>
      </w:r>
      <w:r w:rsidRPr="00F35AB1">
        <w:rPr>
          <w:rFonts w:asciiTheme="minorHAnsi" w:hAnsiTheme="minorHAnsi" w:cstheme="minorHAnsi"/>
          <w:sz w:val="22"/>
          <w:szCs w:val="22"/>
        </w:rPr>
        <w:t>ncelerine ve davran</w:t>
      </w:r>
      <w:r w:rsidRPr="00F35AB1">
        <w:rPr>
          <w:rFonts w:ascii="Calibri" w:hAnsi="Calibri" w:cs="Calibri"/>
          <w:sz w:val="22"/>
          <w:szCs w:val="22"/>
        </w:rPr>
        <w:t>ış</w:t>
      </w:r>
      <w:r w:rsidRPr="00F35AB1">
        <w:rPr>
          <w:rFonts w:asciiTheme="minorHAnsi" w:hAnsiTheme="minorHAnsi" w:cstheme="minorHAnsi"/>
          <w:sz w:val="22"/>
          <w:szCs w:val="22"/>
        </w:rPr>
        <w:t>lar</w:t>
      </w:r>
      <w:r w:rsidRPr="00F35AB1">
        <w:rPr>
          <w:rFonts w:ascii="Calibri" w:hAnsi="Calibri" w:cs="Calibri"/>
          <w:sz w:val="22"/>
          <w:szCs w:val="22"/>
        </w:rPr>
        <w:t>ı</w:t>
      </w:r>
      <w:r w:rsidRPr="00F35AB1">
        <w:rPr>
          <w:rFonts w:asciiTheme="minorHAnsi" w:hAnsiTheme="minorHAnsi" w:cstheme="minorHAnsi"/>
          <w:sz w:val="22"/>
          <w:szCs w:val="22"/>
        </w:rPr>
        <w:t>na g</w:t>
      </w:r>
      <w:r w:rsidRPr="00F35AB1">
        <w:rPr>
          <w:rFonts w:ascii="Calibri" w:hAnsi="Calibri" w:cs="Calibri"/>
          <w:sz w:val="22"/>
          <w:szCs w:val="22"/>
        </w:rPr>
        <w:t>ö</w:t>
      </w:r>
      <w:r w:rsidRPr="00F35AB1">
        <w:rPr>
          <w:rFonts w:asciiTheme="minorHAnsi" w:hAnsiTheme="minorHAnsi" w:cstheme="minorHAnsi"/>
          <w:sz w:val="22"/>
          <w:szCs w:val="22"/>
        </w:rPr>
        <w:t>re cevap ver.</w:t>
      </w:r>
      <w:r w:rsidRPr="00F35AB1">
        <w:rPr>
          <w:rFonts w:asciiTheme="minorHAnsi" w:hAnsiTheme="minorHAnsi" w:cstheme="minorHAnsi"/>
          <w:sz w:val="22"/>
          <w:szCs w:val="22"/>
        </w:rPr>
        <w:br/>
      </w:r>
      <w:r w:rsidRPr="00F35AB1">
        <w:rPr>
          <w:rFonts w:ascii="Segoe UI Emoji" w:hAnsi="Segoe UI Emoji" w:cs="Segoe UI Emoji"/>
          <w:sz w:val="22"/>
          <w:szCs w:val="22"/>
        </w:rPr>
        <w:t>✅</w:t>
      </w:r>
      <w:r w:rsidRPr="00F35AB1">
        <w:rPr>
          <w:rFonts w:asciiTheme="minorHAnsi" w:hAnsiTheme="minorHAnsi" w:cstheme="minorHAnsi"/>
          <w:sz w:val="22"/>
          <w:szCs w:val="22"/>
        </w:rPr>
        <w:t xml:space="preserve"> </w:t>
      </w:r>
      <w:r w:rsidRPr="00F35AB1">
        <w:rPr>
          <w:rFonts w:ascii="Calibri" w:hAnsi="Calibri" w:cs="Calibri"/>
          <w:sz w:val="22"/>
          <w:szCs w:val="22"/>
        </w:rPr>
        <w:t>İ</w:t>
      </w:r>
      <w:r w:rsidRPr="00F35AB1">
        <w:rPr>
          <w:rFonts w:asciiTheme="minorHAnsi" w:hAnsiTheme="minorHAnsi" w:cstheme="minorHAnsi"/>
          <w:sz w:val="22"/>
          <w:szCs w:val="22"/>
        </w:rPr>
        <w:t>lk akl</w:t>
      </w:r>
      <w:r w:rsidRPr="00F35AB1">
        <w:rPr>
          <w:rFonts w:ascii="Calibri" w:hAnsi="Calibri" w:cs="Calibri"/>
          <w:sz w:val="22"/>
          <w:szCs w:val="22"/>
        </w:rPr>
        <w:t>ı</w:t>
      </w:r>
      <w:r w:rsidRPr="00F35AB1">
        <w:rPr>
          <w:rFonts w:asciiTheme="minorHAnsi" w:hAnsiTheme="minorHAnsi" w:cstheme="minorHAnsi"/>
          <w:sz w:val="22"/>
          <w:szCs w:val="22"/>
        </w:rPr>
        <w:t>na gelen cevab</w:t>
      </w:r>
      <w:r w:rsidRPr="00F35AB1">
        <w:rPr>
          <w:rFonts w:ascii="Calibri" w:hAnsi="Calibri" w:cs="Calibri"/>
          <w:sz w:val="22"/>
          <w:szCs w:val="22"/>
        </w:rPr>
        <w:t>ı</w:t>
      </w:r>
      <w:r w:rsidRPr="00F35AB1">
        <w:rPr>
          <w:rFonts w:asciiTheme="minorHAnsi" w:hAnsiTheme="minorHAnsi" w:cstheme="minorHAnsi"/>
          <w:sz w:val="22"/>
          <w:szCs w:val="22"/>
        </w:rPr>
        <w:t xml:space="preserve"> i</w:t>
      </w:r>
      <w:r w:rsidRPr="00F35AB1">
        <w:rPr>
          <w:rFonts w:ascii="Calibri" w:hAnsi="Calibri" w:cs="Calibri"/>
          <w:sz w:val="22"/>
          <w:szCs w:val="22"/>
        </w:rPr>
        <w:t>ş</w:t>
      </w:r>
      <w:r w:rsidRPr="00F35AB1">
        <w:rPr>
          <w:rFonts w:asciiTheme="minorHAnsi" w:hAnsiTheme="minorHAnsi" w:cstheme="minorHAnsi"/>
          <w:sz w:val="22"/>
          <w:szCs w:val="22"/>
        </w:rPr>
        <w:t>aretleyebilirsin.</w:t>
      </w:r>
    </w:p>
    <w:p w14:paraId="664E454E" w14:textId="77777777" w:rsidR="00F90FC9" w:rsidRPr="00F35AB1" w:rsidRDefault="00F90FC9" w:rsidP="00F90FC9">
      <w:pPr>
        <w:pStyle w:val="NormalWeb"/>
        <w:rPr>
          <w:rFonts w:asciiTheme="minorHAnsi" w:hAnsiTheme="minorHAnsi" w:cstheme="minorHAnsi"/>
          <w:sz w:val="22"/>
          <w:szCs w:val="22"/>
        </w:rPr>
      </w:pPr>
      <w:r w:rsidRPr="00F35AB1">
        <w:rPr>
          <w:rStyle w:val="Gl"/>
          <w:rFonts w:asciiTheme="minorHAnsi" w:hAnsiTheme="minorHAnsi" w:cstheme="minorHAnsi"/>
          <w:sz w:val="22"/>
          <w:szCs w:val="22"/>
        </w:rPr>
        <w:t>Cevap seçenekleri:</w:t>
      </w:r>
      <w:r w:rsidRPr="00F35AB1">
        <w:rPr>
          <w:rFonts w:asciiTheme="minorHAnsi" w:hAnsiTheme="minorHAnsi" w:cstheme="minorHAnsi"/>
          <w:sz w:val="22"/>
          <w:szCs w:val="22"/>
        </w:rPr>
        <w:br/>
        <w:t xml:space="preserve">1- </w:t>
      </w:r>
      <w:r w:rsidRPr="00F35AB1">
        <w:rPr>
          <w:rStyle w:val="Gl"/>
          <w:rFonts w:asciiTheme="minorHAnsi" w:hAnsiTheme="minorHAnsi" w:cstheme="minorHAnsi"/>
          <w:sz w:val="22"/>
          <w:szCs w:val="22"/>
        </w:rPr>
        <w:t>Hiçbir zaman</w:t>
      </w:r>
      <w:r w:rsidRPr="00F35AB1">
        <w:rPr>
          <w:rFonts w:asciiTheme="minorHAnsi" w:hAnsiTheme="minorHAnsi" w:cstheme="minorHAnsi"/>
          <w:sz w:val="22"/>
          <w:szCs w:val="22"/>
        </w:rPr>
        <w:br/>
        <w:t xml:space="preserve">2- </w:t>
      </w:r>
      <w:r w:rsidRPr="00F35AB1">
        <w:rPr>
          <w:rStyle w:val="Gl"/>
          <w:rFonts w:asciiTheme="minorHAnsi" w:hAnsiTheme="minorHAnsi" w:cstheme="minorHAnsi"/>
          <w:sz w:val="22"/>
          <w:szCs w:val="22"/>
        </w:rPr>
        <w:t>Bazen</w:t>
      </w:r>
      <w:r w:rsidRPr="00F35AB1">
        <w:rPr>
          <w:rFonts w:asciiTheme="minorHAnsi" w:hAnsiTheme="minorHAnsi" w:cstheme="minorHAnsi"/>
          <w:sz w:val="22"/>
          <w:szCs w:val="22"/>
        </w:rPr>
        <w:br/>
        <w:t xml:space="preserve">3- </w:t>
      </w:r>
      <w:r w:rsidRPr="00F35AB1">
        <w:rPr>
          <w:rStyle w:val="Gl"/>
          <w:rFonts w:asciiTheme="minorHAnsi" w:hAnsiTheme="minorHAnsi" w:cstheme="minorHAnsi"/>
          <w:sz w:val="22"/>
          <w:szCs w:val="22"/>
        </w:rPr>
        <w:t>Çoğu zaman</w:t>
      </w:r>
      <w:r w:rsidRPr="00F35AB1">
        <w:rPr>
          <w:rFonts w:asciiTheme="minorHAnsi" w:hAnsiTheme="minorHAnsi" w:cstheme="minorHAnsi"/>
          <w:sz w:val="22"/>
          <w:szCs w:val="22"/>
        </w:rPr>
        <w:br/>
        <w:t xml:space="preserve">4- </w:t>
      </w:r>
      <w:r w:rsidRPr="00F35AB1">
        <w:rPr>
          <w:rStyle w:val="Gl"/>
          <w:rFonts w:asciiTheme="minorHAnsi" w:hAnsiTheme="minorHAnsi" w:cstheme="minorHAnsi"/>
          <w:sz w:val="22"/>
          <w:szCs w:val="22"/>
        </w:rPr>
        <w:t>Her zaman</w:t>
      </w:r>
    </w:p>
    <w:p w14:paraId="63C5C056" w14:textId="77777777" w:rsidR="00F90FC9" w:rsidRPr="00F35AB1" w:rsidRDefault="00F90FC9" w:rsidP="00F90FC9">
      <w:pPr>
        <w:spacing w:before="120" w:after="120" w:line="360" w:lineRule="auto"/>
        <w:jc w:val="both"/>
        <w:rPr>
          <w:rFonts w:cstheme="minorHAnsi"/>
          <w:b/>
          <w:lang w:val="en-US"/>
        </w:rPr>
      </w:pPr>
      <w:r w:rsidRPr="00F35AB1">
        <w:rPr>
          <w:rFonts w:cstheme="minorHAnsi"/>
        </w:rPr>
        <w:t>Cevapların bizim için çok değerli! Teşekkür ederiz. Anlayamadığın bir kelime veya ifade olursa sormaktan çekinme</w:t>
      </w:r>
      <w:r w:rsidRPr="00F35AB1">
        <w:rPr>
          <mc:AlternateContent>
            <mc:Choice Requires="w16se">
              <w:rFonts w:cstheme="minorHAnsi"/>
            </mc:Choice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478"/>
        <w:gridCol w:w="1324"/>
        <w:gridCol w:w="826"/>
        <w:gridCol w:w="1268"/>
        <w:gridCol w:w="1166"/>
      </w:tblGrid>
      <w:tr w:rsidR="00F90FC9" w:rsidRPr="00F35AB1" w14:paraId="6AC90C40" w14:textId="77777777" w:rsidTr="000C48CD">
        <w:tc>
          <w:tcPr>
            <w:tcW w:w="0" w:type="auto"/>
            <w:vAlign w:val="center"/>
          </w:tcPr>
          <w:p w14:paraId="34709EE0" w14:textId="77777777" w:rsidR="00F90FC9" w:rsidRPr="00F35AB1" w:rsidRDefault="00F90FC9" w:rsidP="000C48CD">
            <w:pPr>
              <w:jc w:val="center"/>
              <w:rPr>
                <w:rFonts w:cstheme="minorHAnsi"/>
              </w:rPr>
            </w:pPr>
            <w:r w:rsidRPr="00F35AB1">
              <w:rPr>
                <w:rFonts w:cstheme="minorHAnsi"/>
                <w:b/>
              </w:rPr>
              <w:t>Adalet Eğilimi Ölçeği</w:t>
            </w:r>
          </w:p>
        </w:tc>
        <w:tc>
          <w:tcPr>
            <w:tcW w:w="0" w:type="auto"/>
            <w:vAlign w:val="center"/>
          </w:tcPr>
          <w:p w14:paraId="5F8BC5F9" w14:textId="77777777" w:rsidR="00F90FC9" w:rsidRPr="00F35AB1" w:rsidRDefault="00F90FC9" w:rsidP="000C48CD">
            <w:pPr>
              <w:jc w:val="center"/>
              <w:rPr>
                <w:rFonts w:cstheme="minorHAnsi"/>
                <w:b/>
              </w:rPr>
            </w:pPr>
            <w:r w:rsidRPr="00F35AB1">
              <w:rPr>
                <w:rFonts w:cstheme="minorHAnsi"/>
                <w:b/>
              </w:rPr>
              <w:t>Hiçbir Zaman</w:t>
            </w:r>
          </w:p>
        </w:tc>
        <w:tc>
          <w:tcPr>
            <w:tcW w:w="0" w:type="auto"/>
            <w:vAlign w:val="center"/>
          </w:tcPr>
          <w:p w14:paraId="1036D00E" w14:textId="77777777" w:rsidR="00F90FC9" w:rsidRPr="00F35AB1" w:rsidRDefault="00F90FC9" w:rsidP="000C48CD">
            <w:pPr>
              <w:jc w:val="center"/>
              <w:rPr>
                <w:rFonts w:cstheme="minorHAnsi"/>
                <w:b/>
              </w:rPr>
            </w:pPr>
            <w:r w:rsidRPr="00F35AB1">
              <w:rPr>
                <w:rFonts w:cstheme="minorHAnsi"/>
                <w:b/>
              </w:rPr>
              <w:t>Bazen</w:t>
            </w:r>
          </w:p>
        </w:tc>
        <w:tc>
          <w:tcPr>
            <w:tcW w:w="0" w:type="auto"/>
            <w:vAlign w:val="center"/>
          </w:tcPr>
          <w:p w14:paraId="21D86076" w14:textId="77777777" w:rsidR="00F90FC9" w:rsidRPr="00F35AB1" w:rsidRDefault="00F90FC9" w:rsidP="000C48CD">
            <w:pPr>
              <w:jc w:val="center"/>
              <w:rPr>
                <w:rFonts w:cstheme="minorHAnsi"/>
                <w:b/>
              </w:rPr>
            </w:pPr>
            <w:r w:rsidRPr="00F35AB1">
              <w:rPr>
                <w:rFonts w:cstheme="minorHAnsi"/>
                <w:b/>
              </w:rPr>
              <w:t>Çoğu Zaman</w:t>
            </w:r>
          </w:p>
        </w:tc>
        <w:tc>
          <w:tcPr>
            <w:tcW w:w="0" w:type="auto"/>
            <w:vAlign w:val="center"/>
          </w:tcPr>
          <w:p w14:paraId="04F94B43" w14:textId="77777777" w:rsidR="00F90FC9" w:rsidRPr="00F35AB1" w:rsidRDefault="00F90FC9" w:rsidP="000C48CD">
            <w:pPr>
              <w:jc w:val="center"/>
              <w:rPr>
                <w:rFonts w:cstheme="minorHAnsi"/>
                <w:b/>
              </w:rPr>
            </w:pPr>
            <w:r w:rsidRPr="00F35AB1">
              <w:rPr>
                <w:rFonts w:cstheme="minorHAnsi"/>
                <w:b/>
              </w:rPr>
              <w:t>Her Zaman</w:t>
            </w:r>
          </w:p>
        </w:tc>
      </w:tr>
      <w:tr w:rsidR="00F90FC9" w:rsidRPr="00F35AB1" w14:paraId="5997A0C5" w14:textId="77777777" w:rsidTr="000C48CD">
        <w:tc>
          <w:tcPr>
            <w:tcW w:w="0" w:type="auto"/>
          </w:tcPr>
          <w:p w14:paraId="3DE7D4F5" w14:textId="77777777" w:rsidR="00F90FC9" w:rsidRPr="00F35AB1" w:rsidRDefault="00F90FC9" w:rsidP="000C48CD">
            <w:pPr>
              <w:rPr>
                <w:rFonts w:cstheme="minorHAnsi"/>
              </w:rPr>
            </w:pPr>
            <w:r w:rsidRPr="00F35AB1">
              <w:rPr>
                <w:rFonts w:cstheme="minorHAnsi"/>
              </w:rPr>
              <w:t>1- Hakem olsam, iki takıma da eşit davranırım</w:t>
            </w:r>
          </w:p>
        </w:tc>
        <w:tc>
          <w:tcPr>
            <w:tcW w:w="0" w:type="auto"/>
          </w:tcPr>
          <w:p w14:paraId="01E18F74" w14:textId="77777777" w:rsidR="00F90FC9" w:rsidRPr="00F35AB1" w:rsidRDefault="00F90FC9" w:rsidP="000C48CD">
            <w:pPr>
              <w:jc w:val="center"/>
              <w:rPr>
                <w:rFonts w:cstheme="minorHAnsi"/>
              </w:rPr>
            </w:pPr>
            <w:r w:rsidRPr="00F35AB1">
              <w:rPr>
                <w:rFonts w:cstheme="minorHAnsi"/>
              </w:rPr>
              <w:t>(   )</w:t>
            </w:r>
          </w:p>
        </w:tc>
        <w:tc>
          <w:tcPr>
            <w:tcW w:w="0" w:type="auto"/>
          </w:tcPr>
          <w:p w14:paraId="4548FD74" w14:textId="77777777" w:rsidR="00F90FC9" w:rsidRPr="00F35AB1" w:rsidRDefault="00F90FC9" w:rsidP="000C48CD">
            <w:pPr>
              <w:jc w:val="center"/>
              <w:rPr>
                <w:rFonts w:cstheme="minorHAnsi"/>
              </w:rPr>
            </w:pPr>
            <w:r w:rsidRPr="00F35AB1">
              <w:rPr>
                <w:rFonts w:cstheme="minorHAnsi"/>
              </w:rPr>
              <w:t>(   )</w:t>
            </w:r>
          </w:p>
        </w:tc>
        <w:tc>
          <w:tcPr>
            <w:tcW w:w="0" w:type="auto"/>
          </w:tcPr>
          <w:p w14:paraId="1C301A58" w14:textId="77777777" w:rsidR="00F90FC9" w:rsidRPr="00F35AB1" w:rsidRDefault="00F90FC9" w:rsidP="000C48CD">
            <w:pPr>
              <w:jc w:val="center"/>
              <w:rPr>
                <w:rFonts w:cstheme="minorHAnsi"/>
              </w:rPr>
            </w:pPr>
            <w:r w:rsidRPr="00F35AB1">
              <w:rPr>
                <w:rFonts w:cstheme="minorHAnsi"/>
              </w:rPr>
              <w:t>(   )</w:t>
            </w:r>
          </w:p>
        </w:tc>
        <w:tc>
          <w:tcPr>
            <w:tcW w:w="0" w:type="auto"/>
          </w:tcPr>
          <w:p w14:paraId="7C6F6C38" w14:textId="77777777" w:rsidR="00F90FC9" w:rsidRPr="00F35AB1" w:rsidRDefault="00F90FC9" w:rsidP="000C48CD">
            <w:pPr>
              <w:jc w:val="center"/>
              <w:rPr>
                <w:rFonts w:cstheme="minorHAnsi"/>
              </w:rPr>
            </w:pPr>
            <w:r w:rsidRPr="00F35AB1">
              <w:rPr>
                <w:rFonts w:cstheme="minorHAnsi"/>
              </w:rPr>
              <w:t>(   )</w:t>
            </w:r>
          </w:p>
        </w:tc>
      </w:tr>
      <w:tr w:rsidR="00F90FC9" w:rsidRPr="00F35AB1" w14:paraId="0720A617" w14:textId="77777777" w:rsidTr="000C48CD">
        <w:tc>
          <w:tcPr>
            <w:tcW w:w="0" w:type="auto"/>
          </w:tcPr>
          <w:p w14:paraId="28FF8C4B" w14:textId="77777777" w:rsidR="00F90FC9" w:rsidRPr="00F35AB1" w:rsidRDefault="00F90FC9" w:rsidP="000C48CD">
            <w:pPr>
              <w:rPr>
                <w:rFonts w:cstheme="minorHAnsi"/>
              </w:rPr>
            </w:pPr>
            <w:r w:rsidRPr="00F35AB1">
              <w:rPr>
                <w:rFonts w:cstheme="minorHAnsi"/>
              </w:rPr>
              <w:t>2- Oyun oynarken kurallara uyarım ve hile yapmam</w:t>
            </w:r>
          </w:p>
        </w:tc>
        <w:tc>
          <w:tcPr>
            <w:tcW w:w="0" w:type="auto"/>
          </w:tcPr>
          <w:p w14:paraId="6EB5F435" w14:textId="77777777" w:rsidR="00F90FC9" w:rsidRPr="00F35AB1" w:rsidRDefault="00F90FC9" w:rsidP="000C48CD">
            <w:pPr>
              <w:jc w:val="center"/>
              <w:rPr>
                <w:rFonts w:cstheme="minorHAnsi"/>
              </w:rPr>
            </w:pPr>
            <w:r w:rsidRPr="00F35AB1">
              <w:rPr>
                <w:rFonts w:cstheme="minorHAnsi"/>
              </w:rPr>
              <w:t>(   )</w:t>
            </w:r>
          </w:p>
        </w:tc>
        <w:tc>
          <w:tcPr>
            <w:tcW w:w="0" w:type="auto"/>
          </w:tcPr>
          <w:p w14:paraId="556682B9" w14:textId="77777777" w:rsidR="00F90FC9" w:rsidRPr="00F35AB1" w:rsidRDefault="00F90FC9" w:rsidP="000C48CD">
            <w:pPr>
              <w:jc w:val="center"/>
              <w:rPr>
                <w:rFonts w:cstheme="minorHAnsi"/>
              </w:rPr>
            </w:pPr>
            <w:r w:rsidRPr="00F35AB1">
              <w:rPr>
                <w:rFonts w:cstheme="minorHAnsi"/>
              </w:rPr>
              <w:t>(   )</w:t>
            </w:r>
          </w:p>
        </w:tc>
        <w:tc>
          <w:tcPr>
            <w:tcW w:w="0" w:type="auto"/>
          </w:tcPr>
          <w:p w14:paraId="58B1DB95" w14:textId="77777777" w:rsidR="00F90FC9" w:rsidRPr="00F35AB1" w:rsidRDefault="00F90FC9" w:rsidP="000C48CD">
            <w:pPr>
              <w:jc w:val="center"/>
              <w:rPr>
                <w:rFonts w:cstheme="minorHAnsi"/>
              </w:rPr>
            </w:pPr>
            <w:r w:rsidRPr="00F35AB1">
              <w:rPr>
                <w:rFonts w:cstheme="minorHAnsi"/>
              </w:rPr>
              <w:t>(   )</w:t>
            </w:r>
          </w:p>
        </w:tc>
        <w:tc>
          <w:tcPr>
            <w:tcW w:w="0" w:type="auto"/>
          </w:tcPr>
          <w:p w14:paraId="3A41BDF1" w14:textId="77777777" w:rsidR="00F90FC9" w:rsidRPr="00F35AB1" w:rsidRDefault="00F90FC9" w:rsidP="000C48CD">
            <w:pPr>
              <w:jc w:val="center"/>
              <w:rPr>
                <w:rFonts w:cstheme="minorHAnsi"/>
              </w:rPr>
            </w:pPr>
            <w:r w:rsidRPr="00F35AB1">
              <w:rPr>
                <w:rFonts w:cstheme="minorHAnsi"/>
              </w:rPr>
              <w:t>(   )</w:t>
            </w:r>
          </w:p>
        </w:tc>
      </w:tr>
      <w:tr w:rsidR="00F90FC9" w:rsidRPr="00F35AB1" w14:paraId="6E70FDBF" w14:textId="77777777" w:rsidTr="000C48CD">
        <w:tc>
          <w:tcPr>
            <w:tcW w:w="0" w:type="auto"/>
          </w:tcPr>
          <w:p w14:paraId="0A90642D" w14:textId="77777777" w:rsidR="00F90FC9" w:rsidRPr="00F35AB1" w:rsidRDefault="00F90FC9" w:rsidP="000C48CD">
            <w:pPr>
              <w:rPr>
                <w:rFonts w:cstheme="minorHAnsi"/>
              </w:rPr>
            </w:pPr>
            <w:r w:rsidRPr="00F35AB1">
              <w:rPr>
                <w:rFonts w:cstheme="minorHAnsi"/>
              </w:rPr>
              <w:t>3- Birinin yanlış bir şey yaptığını gözümle görmeden söylemem</w:t>
            </w:r>
          </w:p>
        </w:tc>
        <w:tc>
          <w:tcPr>
            <w:tcW w:w="0" w:type="auto"/>
          </w:tcPr>
          <w:p w14:paraId="605FBF14" w14:textId="77777777" w:rsidR="00F90FC9" w:rsidRPr="00F35AB1" w:rsidRDefault="00F90FC9" w:rsidP="000C48CD">
            <w:pPr>
              <w:jc w:val="center"/>
              <w:rPr>
                <w:rFonts w:cstheme="minorHAnsi"/>
              </w:rPr>
            </w:pPr>
            <w:r w:rsidRPr="00F35AB1">
              <w:rPr>
                <w:rFonts w:cstheme="minorHAnsi"/>
              </w:rPr>
              <w:t>(   )</w:t>
            </w:r>
          </w:p>
        </w:tc>
        <w:tc>
          <w:tcPr>
            <w:tcW w:w="0" w:type="auto"/>
          </w:tcPr>
          <w:p w14:paraId="54324CF6" w14:textId="77777777" w:rsidR="00F90FC9" w:rsidRPr="00F35AB1" w:rsidRDefault="00F90FC9" w:rsidP="000C48CD">
            <w:pPr>
              <w:jc w:val="center"/>
              <w:rPr>
                <w:rFonts w:cstheme="minorHAnsi"/>
              </w:rPr>
            </w:pPr>
            <w:r w:rsidRPr="00F35AB1">
              <w:rPr>
                <w:rFonts w:cstheme="minorHAnsi"/>
              </w:rPr>
              <w:t>(   )</w:t>
            </w:r>
          </w:p>
        </w:tc>
        <w:tc>
          <w:tcPr>
            <w:tcW w:w="0" w:type="auto"/>
          </w:tcPr>
          <w:p w14:paraId="28BF6C62" w14:textId="77777777" w:rsidR="00F90FC9" w:rsidRPr="00F35AB1" w:rsidRDefault="00F90FC9" w:rsidP="000C48CD">
            <w:pPr>
              <w:jc w:val="center"/>
              <w:rPr>
                <w:rFonts w:cstheme="minorHAnsi"/>
              </w:rPr>
            </w:pPr>
            <w:r w:rsidRPr="00F35AB1">
              <w:rPr>
                <w:rFonts w:cstheme="minorHAnsi"/>
              </w:rPr>
              <w:t>(   )</w:t>
            </w:r>
          </w:p>
        </w:tc>
        <w:tc>
          <w:tcPr>
            <w:tcW w:w="0" w:type="auto"/>
          </w:tcPr>
          <w:p w14:paraId="52ADBE79" w14:textId="77777777" w:rsidR="00F90FC9" w:rsidRPr="00F35AB1" w:rsidRDefault="00F90FC9" w:rsidP="000C48CD">
            <w:pPr>
              <w:jc w:val="center"/>
              <w:rPr>
                <w:rFonts w:cstheme="minorHAnsi"/>
              </w:rPr>
            </w:pPr>
            <w:r w:rsidRPr="00F35AB1">
              <w:rPr>
                <w:rFonts w:cstheme="minorHAnsi"/>
              </w:rPr>
              <w:t>(   )</w:t>
            </w:r>
          </w:p>
        </w:tc>
      </w:tr>
      <w:tr w:rsidR="00F90FC9" w:rsidRPr="00F35AB1" w14:paraId="5239BD07" w14:textId="77777777" w:rsidTr="000C48CD">
        <w:tc>
          <w:tcPr>
            <w:tcW w:w="0" w:type="auto"/>
          </w:tcPr>
          <w:p w14:paraId="7FC387C3" w14:textId="77777777" w:rsidR="00F90FC9" w:rsidRPr="00F35AB1" w:rsidRDefault="00F90FC9" w:rsidP="000C48CD">
            <w:pPr>
              <w:rPr>
                <w:rFonts w:cstheme="minorHAnsi"/>
              </w:rPr>
            </w:pPr>
            <w:r w:rsidRPr="00F35AB1">
              <w:rPr>
                <w:rFonts w:cstheme="minorHAnsi"/>
              </w:rPr>
              <w:t>4- Öğretmen görev verdiğinde arkadaşlarımı kayırmam</w:t>
            </w:r>
          </w:p>
        </w:tc>
        <w:tc>
          <w:tcPr>
            <w:tcW w:w="0" w:type="auto"/>
          </w:tcPr>
          <w:p w14:paraId="0B3C3BF4" w14:textId="77777777" w:rsidR="00F90FC9" w:rsidRPr="00F35AB1" w:rsidRDefault="00F90FC9" w:rsidP="000C48CD">
            <w:pPr>
              <w:jc w:val="center"/>
              <w:rPr>
                <w:rFonts w:cstheme="minorHAnsi"/>
              </w:rPr>
            </w:pPr>
            <w:r w:rsidRPr="00F35AB1">
              <w:rPr>
                <w:rFonts w:cstheme="minorHAnsi"/>
              </w:rPr>
              <w:t>(   )</w:t>
            </w:r>
          </w:p>
        </w:tc>
        <w:tc>
          <w:tcPr>
            <w:tcW w:w="0" w:type="auto"/>
          </w:tcPr>
          <w:p w14:paraId="20D4B9B6" w14:textId="77777777" w:rsidR="00F90FC9" w:rsidRPr="00F35AB1" w:rsidRDefault="00F90FC9" w:rsidP="000C48CD">
            <w:pPr>
              <w:jc w:val="center"/>
              <w:rPr>
                <w:rFonts w:cstheme="minorHAnsi"/>
              </w:rPr>
            </w:pPr>
            <w:r w:rsidRPr="00F35AB1">
              <w:rPr>
                <w:rFonts w:cstheme="minorHAnsi"/>
              </w:rPr>
              <w:t>(   )</w:t>
            </w:r>
          </w:p>
        </w:tc>
        <w:tc>
          <w:tcPr>
            <w:tcW w:w="0" w:type="auto"/>
          </w:tcPr>
          <w:p w14:paraId="1BE54C31" w14:textId="77777777" w:rsidR="00F90FC9" w:rsidRPr="00F35AB1" w:rsidRDefault="00F90FC9" w:rsidP="000C48CD">
            <w:pPr>
              <w:jc w:val="center"/>
              <w:rPr>
                <w:rFonts w:cstheme="minorHAnsi"/>
              </w:rPr>
            </w:pPr>
            <w:r w:rsidRPr="00F35AB1">
              <w:rPr>
                <w:rFonts w:cstheme="minorHAnsi"/>
              </w:rPr>
              <w:t>(   )</w:t>
            </w:r>
          </w:p>
        </w:tc>
        <w:tc>
          <w:tcPr>
            <w:tcW w:w="0" w:type="auto"/>
          </w:tcPr>
          <w:p w14:paraId="46A8BBCF" w14:textId="77777777" w:rsidR="00F90FC9" w:rsidRPr="00F35AB1" w:rsidRDefault="00F90FC9" w:rsidP="000C48CD">
            <w:pPr>
              <w:jc w:val="center"/>
              <w:rPr>
                <w:rFonts w:cstheme="minorHAnsi"/>
              </w:rPr>
            </w:pPr>
            <w:r w:rsidRPr="00F35AB1">
              <w:rPr>
                <w:rFonts w:cstheme="minorHAnsi"/>
              </w:rPr>
              <w:t>(   )</w:t>
            </w:r>
          </w:p>
        </w:tc>
      </w:tr>
      <w:tr w:rsidR="00F90FC9" w:rsidRPr="00F35AB1" w14:paraId="0AABE42A" w14:textId="77777777" w:rsidTr="000C48CD">
        <w:tc>
          <w:tcPr>
            <w:tcW w:w="0" w:type="auto"/>
          </w:tcPr>
          <w:p w14:paraId="0C15A4AA" w14:textId="77777777" w:rsidR="00F90FC9" w:rsidRPr="00F35AB1" w:rsidRDefault="00F90FC9" w:rsidP="000C48CD">
            <w:pPr>
              <w:rPr>
                <w:rFonts w:cstheme="minorHAnsi"/>
              </w:rPr>
            </w:pPr>
            <w:r w:rsidRPr="00F35AB1">
              <w:rPr>
                <w:rFonts w:cstheme="minorHAnsi"/>
              </w:rPr>
              <w:t>5- Herkese adil bir şekilde davranılmasını isterim</w:t>
            </w:r>
          </w:p>
        </w:tc>
        <w:tc>
          <w:tcPr>
            <w:tcW w:w="0" w:type="auto"/>
          </w:tcPr>
          <w:p w14:paraId="355ACF8C" w14:textId="77777777" w:rsidR="00F90FC9" w:rsidRPr="00F35AB1" w:rsidRDefault="00F90FC9" w:rsidP="000C48CD">
            <w:pPr>
              <w:jc w:val="center"/>
              <w:rPr>
                <w:rFonts w:cstheme="minorHAnsi"/>
              </w:rPr>
            </w:pPr>
            <w:r w:rsidRPr="00F35AB1">
              <w:rPr>
                <w:rFonts w:cstheme="minorHAnsi"/>
              </w:rPr>
              <w:t>(   )</w:t>
            </w:r>
          </w:p>
        </w:tc>
        <w:tc>
          <w:tcPr>
            <w:tcW w:w="0" w:type="auto"/>
          </w:tcPr>
          <w:p w14:paraId="77D8F3C4" w14:textId="77777777" w:rsidR="00F90FC9" w:rsidRPr="00F35AB1" w:rsidRDefault="00F90FC9" w:rsidP="000C48CD">
            <w:pPr>
              <w:jc w:val="center"/>
              <w:rPr>
                <w:rFonts w:cstheme="minorHAnsi"/>
              </w:rPr>
            </w:pPr>
            <w:r w:rsidRPr="00F35AB1">
              <w:rPr>
                <w:rFonts w:cstheme="minorHAnsi"/>
              </w:rPr>
              <w:t>(   )</w:t>
            </w:r>
          </w:p>
        </w:tc>
        <w:tc>
          <w:tcPr>
            <w:tcW w:w="0" w:type="auto"/>
          </w:tcPr>
          <w:p w14:paraId="590C9219" w14:textId="77777777" w:rsidR="00F90FC9" w:rsidRPr="00F35AB1" w:rsidRDefault="00F90FC9" w:rsidP="000C48CD">
            <w:pPr>
              <w:jc w:val="center"/>
              <w:rPr>
                <w:rFonts w:cstheme="minorHAnsi"/>
              </w:rPr>
            </w:pPr>
            <w:r w:rsidRPr="00F35AB1">
              <w:rPr>
                <w:rFonts w:cstheme="minorHAnsi"/>
              </w:rPr>
              <w:t>(   )</w:t>
            </w:r>
          </w:p>
        </w:tc>
        <w:tc>
          <w:tcPr>
            <w:tcW w:w="0" w:type="auto"/>
          </w:tcPr>
          <w:p w14:paraId="524DB880" w14:textId="77777777" w:rsidR="00F90FC9" w:rsidRPr="00F35AB1" w:rsidRDefault="00F90FC9" w:rsidP="000C48CD">
            <w:pPr>
              <w:jc w:val="center"/>
              <w:rPr>
                <w:rFonts w:cstheme="minorHAnsi"/>
              </w:rPr>
            </w:pPr>
            <w:r w:rsidRPr="00F35AB1">
              <w:rPr>
                <w:rFonts w:cstheme="minorHAnsi"/>
              </w:rPr>
              <w:t>(   )</w:t>
            </w:r>
          </w:p>
        </w:tc>
      </w:tr>
      <w:tr w:rsidR="00F90FC9" w:rsidRPr="00F35AB1" w14:paraId="433DA85C" w14:textId="77777777" w:rsidTr="000C48CD">
        <w:tc>
          <w:tcPr>
            <w:tcW w:w="0" w:type="auto"/>
          </w:tcPr>
          <w:p w14:paraId="7F5CD4AE" w14:textId="77777777" w:rsidR="00F90FC9" w:rsidRPr="00F35AB1" w:rsidRDefault="00F90FC9" w:rsidP="000C48CD">
            <w:pPr>
              <w:rPr>
                <w:rFonts w:cstheme="minorHAnsi"/>
              </w:rPr>
            </w:pPr>
            <w:r w:rsidRPr="00F35AB1">
              <w:rPr>
                <w:rFonts w:cstheme="minorHAnsi"/>
              </w:rPr>
              <w:t>6- Kaybettiğimde sinirlensem bile oyunu bozmam</w:t>
            </w:r>
          </w:p>
        </w:tc>
        <w:tc>
          <w:tcPr>
            <w:tcW w:w="0" w:type="auto"/>
          </w:tcPr>
          <w:p w14:paraId="2758049C" w14:textId="77777777" w:rsidR="00F90FC9" w:rsidRPr="00F35AB1" w:rsidRDefault="00F90FC9" w:rsidP="000C48CD">
            <w:pPr>
              <w:jc w:val="center"/>
              <w:rPr>
                <w:rFonts w:cstheme="minorHAnsi"/>
              </w:rPr>
            </w:pPr>
            <w:r w:rsidRPr="00F35AB1">
              <w:rPr>
                <w:rFonts w:cstheme="minorHAnsi"/>
              </w:rPr>
              <w:t>(   )</w:t>
            </w:r>
          </w:p>
        </w:tc>
        <w:tc>
          <w:tcPr>
            <w:tcW w:w="0" w:type="auto"/>
          </w:tcPr>
          <w:p w14:paraId="76B58FA3" w14:textId="77777777" w:rsidR="00F90FC9" w:rsidRPr="00F35AB1" w:rsidRDefault="00F90FC9" w:rsidP="000C48CD">
            <w:pPr>
              <w:jc w:val="center"/>
              <w:rPr>
                <w:rFonts w:cstheme="minorHAnsi"/>
              </w:rPr>
            </w:pPr>
            <w:r w:rsidRPr="00F35AB1">
              <w:rPr>
                <w:rFonts w:cstheme="minorHAnsi"/>
              </w:rPr>
              <w:t>(   )</w:t>
            </w:r>
          </w:p>
        </w:tc>
        <w:tc>
          <w:tcPr>
            <w:tcW w:w="0" w:type="auto"/>
          </w:tcPr>
          <w:p w14:paraId="2E545E8C" w14:textId="77777777" w:rsidR="00F90FC9" w:rsidRPr="00F35AB1" w:rsidRDefault="00F90FC9" w:rsidP="000C48CD">
            <w:pPr>
              <w:jc w:val="center"/>
              <w:rPr>
                <w:rFonts w:cstheme="minorHAnsi"/>
              </w:rPr>
            </w:pPr>
            <w:r w:rsidRPr="00F35AB1">
              <w:rPr>
                <w:rFonts w:cstheme="minorHAnsi"/>
              </w:rPr>
              <w:t>(   )</w:t>
            </w:r>
          </w:p>
        </w:tc>
        <w:tc>
          <w:tcPr>
            <w:tcW w:w="0" w:type="auto"/>
          </w:tcPr>
          <w:p w14:paraId="75BBDDEC" w14:textId="77777777" w:rsidR="00F90FC9" w:rsidRPr="00F35AB1" w:rsidRDefault="00F90FC9" w:rsidP="000C48CD">
            <w:pPr>
              <w:jc w:val="center"/>
              <w:rPr>
                <w:rFonts w:cstheme="minorHAnsi"/>
              </w:rPr>
            </w:pPr>
            <w:r w:rsidRPr="00F35AB1">
              <w:rPr>
                <w:rFonts w:cstheme="minorHAnsi"/>
              </w:rPr>
              <w:t>(   )</w:t>
            </w:r>
          </w:p>
        </w:tc>
      </w:tr>
      <w:tr w:rsidR="00C02FE5" w:rsidRPr="00F35AB1" w14:paraId="02821E6F" w14:textId="77777777" w:rsidTr="000C48CD">
        <w:tc>
          <w:tcPr>
            <w:tcW w:w="0" w:type="auto"/>
          </w:tcPr>
          <w:p w14:paraId="2F70B48E" w14:textId="77777777" w:rsidR="00C02FE5" w:rsidRPr="00F35AB1" w:rsidRDefault="00C02FE5" w:rsidP="00C02FE5">
            <w:pPr>
              <w:rPr>
                <w:rFonts w:cstheme="minorHAnsi"/>
              </w:rPr>
            </w:pPr>
            <w:r w:rsidRPr="00F35AB1">
              <w:rPr>
                <w:rFonts w:cstheme="minorHAnsi"/>
              </w:rPr>
              <w:t xml:space="preserve">7- </w:t>
            </w:r>
            <w:r w:rsidRPr="00F35AB1">
              <w:rPr>
                <w:rFonts w:eastAsia="Times New Roman" w:cstheme="minorHAnsi"/>
                <w:lang w:eastAsia="tr-TR"/>
              </w:rPr>
              <w:t>Bir kimseyi sevmesem de ona haksızlık yapmam</w:t>
            </w:r>
          </w:p>
        </w:tc>
        <w:tc>
          <w:tcPr>
            <w:tcW w:w="0" w:type="auto"/>
          </w:tcPr>
          <w:p w14:paraId="11CB6AFA" w14:textId="5FDF94A4" w:rsidR="00C02FE5" w:rsidRPr="00F35AB1" w:rsidRDefault="00C02FE5" w:rsidP="00C02FE5">
            <w:pPr>
              <w:jc w:val="center"/>
              <w:rPr>
                <w:rFonts w:cstheme="minorHAnsi"/>
              </w:rPr>
            </w:pPr>
            <w:r w:rsidRPr="00F35AB1">
              <w:rPr>
                <w:rFonts w:cstheme="minorHAnsi"/>
              </w:rPr>
              <w:t>(   )</w:t>
            </w:r>
          </w:p>
        </w:tc>
        <w:tc>
          <w:tcPr>
            <w:tcW w:w="0" w:type="auto"/>
          </w:tcPr>
          <w:p w14:paraId="43D3C5EC" w14:textId="1F5642F4" w:rsidR="00C02FE5" w:rsidRPr="00F35AB1" w:rsidRDefault="00C02FE5" w:rsidP="00C02FE5">
            <w:pPr>
              <w:jc w:val="center"/>
              <w:rPr>
                <w:rFonts w:cstheme="minorHAnsi"/>
              </w:rPr>
            </w:pPr>
            <w:r w:rsidRPr="00F35AB1">
              <w:rPr>
                <w:rFonts w:cstheme="minorHAnsi"/>
              </w:rPr>
              <w:t>(   )</w:t>
            </w:r>
          </w:p>
        </w:tc>
        <w:tc>
          <w:tcPr>
            <w:tcW w:w="0" w:type="auto"/>
          </w:tcPr>
          <w:p w14:paraId="2E5CC50E" w14:textId="4B534948" w:rsidR="00C02FE5" w:rsidRPr="00F35AB1" w:rsidRDefault="00C02FE5" w:rsidP="00C02FE5">
            <w:pPr>
              <w:jc w:val="center"/>
              <w:rPr>
                <w:rFonts w:cstheme="minorHAnsi"/>
              </w:rPr>
            </w:pPr>
            <w:r w:rsidRPr="00F35AB1">
              <w:rPr>
                <w:rFonts w:cstheme="minorHAnsi"/>
              </w:rPr>
              <w:t>(   )</w:t>
            </w:r>
          </w:p>
        </w:tc>
        <w:tc>
          <w:tcPr>
            <w:tcW w:w="0" w:type="auto"/>
          </w:tcPr>
          <w:p w14:paraId="38006727" w14:textId="552F234D" w:rsidR="00C02FE5" w:rsidRPr="00F35AB1" w:rsidRDefault="00C02FE5" w:rsidP="00C02FE5">
            <w:pPr>
              <w:jc w:val="center"/>
              <w:rPr>
                <w:rFonts w:cstheme="minorHAnsi"/>
              </w:rPr>
            </w:pPr>
            <w:r w:rsidRPr="00F35AB1">
              <w:rPr>
                <w:rFonts w:cstheme="minorHAnsi"/>
              </w:rPr>
              <w:t>(   )</w:t>
            </w:r>
          </w:p>
        </w:tc>
      </w:tr>
    </w:tbl>
    <w:p w14:paraId="54D644F1" w14:textId="77777777" w:rsidR="00F90FC9" w:rsidRPr="00F35AB1" w:rsidRDefault="00F90FC9" w:rsidP="00F90FC9">
      <w:pPr>
        <w:spacing w:after="0" w:line="240" w:lineRule="auto"/>
        <w:jc w:val="both"/>
        <w:rPr>
          <w:rFonts w:eastAsia="Calibri" w:cstheme="minorHAnsi"/>
          <w:lang w:val="en-US"/>
        </w:rPr>
      </w:pPr>
    </w:p>
    <w:p w14:paraId="1EBF6815" w14:textId="77777777" w:rsidR="00F5782B" w:rsidRDefault="00F5782B" w:rsidP="005605AA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kern w:val="0"/>
          <w:lang w:eastAsia="tr-TR"/>
          <w14:ligatures w14:val="none"/>
        </w:rPr>
      </w:pPr>
    </w:p>
    <w:sectPr w:rsidR="00F578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F6383A"/>
    <w:multiLevelType w:val="hybridMultilevel"/>
    <w:tmpl w:val="8C1209A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782190A"/>
    <w:multiLevelType w:val="hybridMultilevel"/>
    <w:tmpl w:val="8012CBE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419021C"/>
    <w:multiLevelType w:val="hybridMultilevel"/>
    <w:tmpl w:val="6954597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848193D"/>
    <w:multiLevelType w:val="hybridMultilevel"/>
    <w:tmpl w:val="C28AD57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C2643CE"/>
    <w:multiLevelType w:val="multilevel"/>
    <w:tmpl w:val="F7A88C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33819807">
    <w:abstractNumId w:val="4"/>
  </w:num>
  <w:num w:numId="2" w16cid:durableId="1821534377">
    <w:abstractNumId w:val="3"/>
  </w:num>
  <w:num w:numId="3" w16cid:durableId="445084894">
    <w:abstractNumId w:val="1"/>
  </w:num>
  <w:num w:numId="4" w16cid:durableId="1891845110">
    <w:abstractNumId w:val="0"/>
  </w:num>
  <w:num w:numId="5" w16cid:durableId="14628813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05AA"/>
    <w:rsid w:val="00494F89"/>
    <w:rsid w:val="00540E1A"/>
    <w:rsid w:val="005605AA"/>
    <w:rsid w:val="00630C16"/>
    <w:rsid w:val="00656142"/>
    <w:rsid w:val="00805524"/>
    <w:rsid w:val="00873B98"/>
    <w:rsid w:val="00A0301C"/>
    <w:rsid w:val="00C02FE5"/>
    <w:rsid w:val="00CD463E"/>
    <w:rsid w:val="00F35AEF"/>
    <w:rsid w:val="00F5782B"/>
    <w:rsid w:val="00F716B0"/>
    <w:rsid w:val="00F90FC9"/>
    <w:rsid w:val="00FC0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F7AF6C"/>
  <w15:chartTrackingRefBased/>
  <w15:docId w15:val="{779E59F3-361C-4694-AB2C-A25556B92B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5605A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5605A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5605A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5605A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5605A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5605A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5605A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5605A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5605A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5605A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5605A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5605A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5605AA"/>
    <w:rPr>
      <w:rFonts w:eastAsiaTheme="majorEastAsia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5605AA"/>
    <w:rPr>
      <w:rFonts w:eastAsiaTheme="majorEastAsia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5605AA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5605AA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5605AA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5605AA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5605A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5605A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5605A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5605A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5605A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5605AA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5605AA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5605AA"/>
    <w:rPr>
      <w:i/>
      <w:iCs/>
      <w:color w:val="0F4761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5605A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5605AA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5605AA"/>
    <w:rPr>
      <w:b/>
      <w:bCs/>
      <w:smallCaps/>
      <w:color w:val="0F4761" w:themeColor="accent1" w:themeShade="BF"/>
      <w:spacing w:val="5"/>
    </w:rPr>
  </w:style>
  <w:style w:type="table" w:styleId="TabloKlavuzu">
    <w:name w:val="Table Grid"/>
    <w:basedOn w:val="NormalTablo"/>
    <w:uiPriority w:val="39"/>
    <w:rsid w:val="00F90FC9"/>
    <w:pPr>
      <w:spacing w:after="0" w:line="240" w:lineRule="auto"/>
    </w:pPr>
    <w:rPr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Gl">
    <w:name w:val="Strong"/>
    <w:basedOn w:val="VarsaylanParagrafYazTipi"/>
    <w:uiPriority w:val="22"/>
    <w:qFormat/>
    <w:rsid w:val="00F90FC9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F90F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tr-T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5672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0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6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37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8538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3175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178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0830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276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8898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1911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9389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564</Words>
  <Characters>3215</Characters>
  <Application>Microsoft Office Word</Application>
  <DocSecurity>0</DocSecurity>
  <Lines>26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TAHA İLTER AKAR</dc:creator>
  <cp:keywords/>
  <dc:description/>
  <cp:lastModifiedBy>TAHA İLTER AKAR</cp:lastModifiedBy>
  <cp:revision>8</cp:revision>
  <cp:lastPrinted>2025-03-15T06:04:00Z</cp:lastPrinted>
  <dcterms:created xsi:type="dcterms:W3CDTF">2025-03-08T09:14:00Z</dcterms:created>
  <dcterms:modified xsi:type="dcterms:W3CDTF">2025-03-15T06:10:00Z</dcterms:modified>
</cp:coreProperties>
</file>