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2EE" w:rsidRPr="005A02EE" w:rsidRDefault="005A02EE" w:rsidP="005A02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Klinik Yönetişim İklimi Ölçeği (KYİÖ) Uygulama Formu</w:t>
      </w:r>
    </w:p>
    <w:p w:rsidR="005A02EE" w:rsidRPr="005A02EE" w:rsidRDefault="005A02EE" w:rsidP="005A02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Açıklama:</w:t>
      </w: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Bu ölçek, sağlık çalışanlarının klinik yönetişim iklimine ilişkin algılarını değerlendirmek amacıyla geliştirilmiştir. Lütfen aşağıdaki ifadeleri dikkatlice okuyunuz ve size en uygun olan yanıtı işaretleyiniz.</w:t>
      </w:r>
    </w:p>
    <w:p w:rsidR="005A02EE" w:rsidRPr="005A02EE" w:rsidRDefault="005A02EE" w:rsidP="005A02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Yönerge:</w:t>
      </w: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Aşağıda belirtilen ifadeler, çalıştığınız sağlık kuruluşundaki klinik yönetişim uygulamalarına yönelik algılarınızı değerlendirmektedir. Her maddeyi dikkatlice okuyarak, sizin için ne kadar geçerli olduğunu 1’den 5’e kadar derecelendiriniz. (1 = Kesinlikle Katılmıyorum, 2 = Katılmıyorum, 3 = Kararsızım, 4 = Katılıyorum, 5 = Kesinlikle Katılıyorum)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"/>
        <w:gridCol w:w="7932"/>
        <w:gridCol w:w="180"/>
        <w:gridCol w:w="180"/>
        <w:gridCol w:w="180"/>
        <w:gridCol w:w="180"/>
        <w:gridCol w:w="195"/>
      </w:tblGrid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#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Madde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5</w:t>
            </w: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Çalıştığım kurumda kalite geliştirme programları düzenli olarak uygulanmaktadır.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Kurumumda hasta güvenliğine yönelik risk yönetimi sistemleri etkin bir şekilde kullanılmaktadır.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Kurumumda hatalar açıkça tartışılabilir ve çözüm odaklı yaklaşımlar geliştirilmektedir.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Çalışma ortamımda meslektaşlar arasında etkili bir iş birliği sağlanmaktadır.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Kurumum, mesleki gelişim ve eğitim fırsatlarını desteklemektedir.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Örgütsel öğrenme süreçleri teşvik edilmekte ve yeni bilgilerin paylaşımı sağlanmaktadır.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Çalıştığım kurumda yönetim, çalışanların görüşlerini dikkate almaktadır.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Risk yönetimi uygulamaları, çalışanların mesleki hatalarını azaltmaya yardımcı olmaktadır.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Kurumumda cezalandırıcı bir yönetim anlayışı yerine destekleyici bir kültür </w:t>
            </w:r>
            <w:proofErr w:type="gramStart"/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hakimdir</w:t>
            </w:r>
            <w:proofErr w:type="gramEnd"/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5A02EE" w:rsidRPr="005A02EE" w:rsidTr="005A02EE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5A02EE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Sağlık hizmetlerinde kalite standartları düzenli olarak değerlendirilmektedir.</w:t>
            </w: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5A02EE" w:rsidRPr="005A02EE" w:rsidRDefault="005A02EE" w:rsidP="005A02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5A02EE" w:rsidRPr="005A02EE" w:rsidRDefault="005A02EE" w:rsidP="005A02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Puanlama:</w:t>
      </w: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Bu ölçek 60 maddeden oluşmakta ve 6 alt boyut içermektedir. Tüm maddeler 5’li </w:t>
      </w:r>
      <w:proofErr w:type="spellStart"/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Likert</w:t>
      </w:r>
      <w:proofErr w:type="spellEnd"/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tipi ölçek ile değerlendirilir. Daha yüksek puanlar, klinik yönetişim ikliminin çalışanlar tarafından olumlu algılandığını gösterir.</w:t>
      </w:r>
    </w:p>
    <w:p w:rsidR="005A02EE" w:rsidRPr="005A02EE" w:rsidRDefault="005A02EE" w:rsidP="005A02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Alt Boyutlar:</w:t>
      </w:r>
    </w:p>
    <w:p w:rsidR="005A02EE" w:rsidRPr="005A02EE" w:rsidRDefault="005A02EE" w:rsidP="005A02E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Planlı ve Entegre Kalite Geliştirme Programı</w:t>
      </w:r>
    </w:p>
    <w:p w:rsidR="005A02EE" w:rsidRPr="005A02EE" w:rsidRDefault="005A02EE" w:rsidP="005A02E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Önleyici Risk Yönetimi</w:t>
      </w:r>
    </w:p>
    <w:p w:rsidR="005A02EE" w:rsidRPr="005A02EE" w:rsidRDefault="005A02EE" w:rsidP="005A02E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Suç ve Ceza Ortamı</w:t>
      </w:r>
    </w:p>
    <w:p w:rsidR="005A02EE" w:rsidRPr="005A02EE" w:rsidRDefault="005A02EE" w:rsidP="005A02E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Meslektaşlarla Birlikte Çalışma</w:t>
      </w:r>
    </w:p>
    <w:p w:rsidR="005A02EE" w:rsidRPr="005A02EE" w:rsidRDefault="005A02EE" w:rsidP="005A02E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Eğitim ve Geliştirme Fırsatları</w:t>
      </w:r>
    </w:p>
    <w:p w:rsidR="005A02EE" w:rsidRPr="005A02EE" w:rsidRDefault="005A02EE" w:rsidP="005A02E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Örgütsel Öğrenme</w:t>
      </w:r>
    </w:p>
    <w:p w:rsidR="005A02EE" w:rsidRPr="005A02EE" w:rsidRDefault="005A02EE" w:rsidP="005A02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5A02EE">
        <w:rPr>
          <w:rFonts w:ascii="Times New Roman" w:eastAsia="Times New Roman" w:hAnsi="Times New Roman" w:cs="Times New Roman"/>
          <w:sz w:val="24"/>
          <w:szCs w:val="24"/>
          <w:lang w:eastAsia="tr-TR"/>
        </w:rPr>
        <w:t>Bu ölçek, sağlık çalışanlarının klinik yönetişim iklimine yönelik algılarını değerlendirmeye yardımcı olmak için kullanılmaktadır.</w:t>
      </w:r>
    </w:p>
    <w:p w:rsidR="008E416C" w:rsidRPr="005A02EE" w:rsidRDefault="008E416C" w:rsidP="005A02EE"/>
    <w:sectPr w:rsidR="008E416C" w:rsidRPr="005A02EE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91B22"/>
    <w:multiLevelType w:val="multilevel"/>
    <w:tmpl w:val="256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145B61"/>
    <w:rsid w:val="00296EDA"/>
    <w:rsid w:val="005A02EE"/>
    <w:rsid w:val="008E416C"/>
    <w:rsid w:val="009921E0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313</Words>
  <Characters>1789</Characters>
  <Application>Microsoft Office Word</Application>
  <DocSecurity>0</DocSecurity>
  <Lines>14</Lines>
  <Paragraphs>4</Paragraphs>
  <ScaleCrop>false</ScaleCrop>
  <Company/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4</cp:revision>
  <dcterms:created xsi:type="dcterms:W3CDTF">2025-03-24T12:44:00Z</dcterms:created>
  <dcterms:modified xsi:type="dcterms:W3CDTF">2025-03-25T08:24:00Z</dcterms:modified>
</cp:coreProperties>
</file>