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570F50" w14:textId="5B986E3A" w:rsidR="009B3849" w:rsidRDefault="002E7544" w:rsidP="009B3849">
      <w:pPr>
        <w:shd w:val="clear" w:color="auto" w:fill="FFFFFF"/>
        <w:spacing w:before="120" w:after="120"/>
        <w:jc w:val="center"/>
        <w:textAlignment w:val="baseline"/>
        <w:rPr>
          <w:b/>
          <w:bCs/>
          <w:color w:val="201F1E"/>
          <w:sz w:val="24"/>
          <w:szCs w:val="24"/>
          <w:lang w:eastAsia="tr-TR"/>
        </w:rPr>
      </w:pPr>
      <w:r>
        <w:rPr>
          <w:b/>
          <w:bCs/>
          <w:color w:val="201F1E"/>
          <w:sz w:val="24"/>
          <w:szCs w:val="24"/>
          <w:lang w:eastAsia="tr-TR"/>
        </w:rPr>
        <w:t>Digital Vaccine Literacy (DVL) Scale</w:t>
      </w:r>
    </w:p>
    <w:p w14:paraId="501C835B" w14:textId="2EDD3DB2" w:rsidR="00066100" w:rsidRDefault="00066100" w:rsidP="00066100">
      <w:pPr>
        <w:shd w:val="clear" w:color="auto" w:fill="FFFFFF"/>
        <w:spacing w:before="120" w:after="120"/>
        <w:jc w:val="center"/>
        <w:textAlignment w:val="baseline"/>
        <w:rPr>
          <w:i/>
          <w:iCs/>
          <w:color w:val="201F1E"/>
          <w:sz w:val="24"/>
          <w:szCs w:val="24"/>
          <w:lang w:eastAsia="tr-TR"/>
        </w:rPr>
      </w:pPr>
      <w:r>
        <w:rPr>
          <w:i/>
          <w:iCs/>
          <w:color w:val="201F1E"/>
          <w:sz w:val="24"/>
          <w:szCs w:val="24"/>
          <w:lang w:eastAsia="tr-TR"/>
        </w:rPr>
        <w:t>“</w:t>
      </w:r>
      <w:r w:rsidR="002E7544">
        <w:rPr>
          <w:i/>
          <w:iCs/>
          <w:color w:val="201F1E"/>
          <w:sz w:val="24"/>
          <w:szCs w:val="24"/>
          <w:lang w:eastAsia="tr-TR"/>
        </w:rPr>
        <w:t xml:space="preserve">Dijital Aşı Okuryazarlığı </w:t>
      </w:r>
      <w:r w:rsidRPr="00066100">
        <w:rPr>
          <w:i/>
          <w:iCs/>
          <w:color w:val="201F1E"/>
          <w:sz w:val="24"/>
          <w:szCs w:val="24"/>
          <w:lang w:eastAsia="tr-TR"/>
        </w:rPr>
        <w:t>Ölçeği (</w:t>
      </w:r>
      <w:r w:rsidR="002E7544">
        <w:rPr>
          <w:i/>
          <w:iCs/>
          <w:color w:val="201F1E"/>
          <w:sz w:val="24"/>
          <w:szCs w:val="24"/>
          <w:lang w:eastAsia="tr-TR"/>
        </w:rPr>
        <w:t>DAOÖ)</w:t>
      </w:r>
      <w:r>
        <w:rPr>
          <w:i/>
          <w:iCs/>
          <w:color w:val="201F1E"/>
          <w:sz w:val="24"/>
          <w:szCs w:val="24"/>
          <w:lang w:eastAsia="tr-TR"/>
        </w:rPr>
        <w:t>”</w:t>
      </w:r>
    </w:p>
    <w:p w14:paraId="34B1C4F6" w14:textId="77777777" w:rsidR="00F32E51" w:rsidRDefault="00F32E51" w:rsidP="0032211C">
      <w:pPr>
        <w:pStyle w:val="AralkYok"/>
        <w:rPr>
          <w:lang w:eastAsia="tr-TR"/>
        </w:rPr>
      </w:pPr>
    </w:p>
    <w:p w14:paraId="2FFD5F4A" w14:textId="5FF72862" w:rsidR="00F32E51" w:rsidRPr="0032211C" w:rsidRDefault="00F32E51" w:rsidP="00F32E51">
      <w:pPr>
        <w:shd w:val="clear" w:color="auto" w:fill="FFFFFF"/>
        <w:spacing w:before="120" w:after="120" w:line="360" w:lineRule="auto"/>
        <w:jc w:val="both"/>
        <w:textAlignment w:val="baseline"/>
        <w:rPr>
          <w:color w:val="201F1E"/>
          <w:sz w:val="22"/>
          <w:szCs w:val="22"/>
          <w:lang w:eastAsia="tr-TR"/>
        </w:rPr>
      </w:pPr>
      <w:r w:rsidRPr="0032211C">
        <w:rPr>
          <w:color w:val="201F1E"/>
          <w:sz w:val="22"/>
          <w:szCs w:val="22"/>
          <w:lang w:eastAsia="tr-TR"/>
        </w:rPr>
        <w:t xml:space="preserve">Dijital Aşı Okuryazarlığı Ölçeği (DAO), Montagni ve arkadaşları (2022) tarafından </w:t>
      </w:r>
      <w:proofErr w:type="spellStart"/>
      <w:r w:rsidRPr="0032211C">
        <w:rPr>
          <w:color w:val="201F1E"/>
          <w:sz w:val="22"/>
          <w:szCs w:val="22"/>
          <w:lang w:eastAsia="tr-TR"/>
        </w:rPr>
        <w:t>bireylerin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</w:t>
      </w:r>
      <w:proofErr w:type="spellStart"/>
      <w:r w:rsidRPr="0032211C">
        <w:rPr>
          <w:color w:val="201F1E"/>
          <w:sz w:val="22"/>
          <w:szCs w:val="22"/>
          <w:lang w:eastAsia="tr-TR"/>
        </w:rPr>
        <w:t>çevrimiçi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aşı </w:t>
      </w:r>
      <w:proofErr w:type="spellStart"/>
      <w:r w:rsidRPr="0032211C">
        <w:rPr>
          <w:color w:val="201F1E"/>
          <w:sz w:val="22"/>
          <w:szCs w:val="22"/>
          <w:lang w:eastAsia="tr-TR"/>
        </w:rPr>
        <w:t>bilgilerinin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</w:t>
      </w:r>
      <w:proofErr w:type="spellStart"/>
      <w:r w:rsidRPr="0032211C">
        <w:rPr>
          <w:color w:val="201F1E"/>
          <w:sz w:val="22"/>
          <w:szCs w:val="22"/>
          <w:lang w:eastAsia="tr-TR"/>
        </w:rPr>
        <w:t>anlaşılması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, </w:t>
      </w:r>
      <w:proofErr w:type="spellStart"/>
      <w:r w:rsidRPr="0032211C">
        <w:rPr>
          <w:color w:val="201F1E"/>
          <w:sz w:val="22"/>
          <w:szCs w:val="22"/>
          <w:lang w:eastAsia="tr-TR"/>
        </w:rPr>
        <w:t>güvenilirliğinin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</w:t>
      </w:r>
      <w:proofErr w:type="spellStart"/>
      <w:r w:rsidRPr="0032211C">
        <w:rPr>
          <w:color w:val="201F1E"/>
          <w:sz w:val="22"/>
          <w:szCs w:val="22"/>
          <w:lang w:eastAsia="tr-TR"/>
        </w:rPr>
        <w:t>değerlendirilmesi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ve bu bilgilerin </w:t>
      </w:r>
      <w:proofErr w:type="spellStart"/>
      <w:r w:rsidRPr="0032211C">
        <w:rPr>
          <w:color w:val="201F1E"/>
          <w:sz w:val="22"/>
          <w:szCs w:val="22"/>
          <w:lang w:eastAsia="tr-TR"/>
        </w:rPr>
        <w:t>uygulanması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</w:t>
      </w:r>
      <w:proofErr w:type="spellStart"/>
      <w:r w:rsidRPr="0032211C">
        <w:rPr>
          <w:color w:val="201F1E"/>
          <w:sz w:val="22"/>
          <w:szCs w:val="22"/>
          <w:lang w:eastAsia="tr-TR"/>
        </w:rPr>
        <w:t>konusundaki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</w:t>
      </w:r>
      <w:proofErr w:type="spellStart"/>
      <w:r w:rsidRPr="0032211C">
        <w:rPr>
          <w:color w:val="201F1E"/>
          <w:sz w:val="22"/>
          <w:szCs w:val="22"/>
          <w:lang w:eastAsia="tr-TR"/>
        </w:rPr>
        <w:t>yeterliliklerini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ölçmek amacıyla geliştirilmiştir. </w:t>
      </w:r>
      <w:proofErr w:type="spellStart"/>
      <w:r w:rsidRPr="0032211C">
        <w:rPr>
          <w:color w:val="201F1E"/>
          <w:sz w:val="22"/>
          <w:szCs w:val="22"/>
          <w:lang w:eastAsia="tr-TR"/>
        </w:rPr>
        <w:t>Ölçeğin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Türkçe formunun geçerlik ve güvenilirlik çalışmaları </w:t>
      </w:r>
      <w:r w:rsidR="00B6691E" w:rsidRPr="0032211C">
        <w:rPr>
          <w:color w:val="201F1E"/>
          <w:sz w:val="22"/>
          <w:szCs w:val="22"/>
          <w:lang w:eastAsia="tr-TR"/>
        </w:rPr>
        <w:t xml:space="preserve">ise </w:t>
      </w:r>
      <w:r w:rsidRPr="0032211C">
        <w:rPr>
          <w:color w:val="201F1E"/>
          <w:sz w:val="22"/>
          <w:szCs w:val="22"/>
          <w:lang w:eastAsia="tr-TR"/>
        </w:rPr>
        <w:t xml:space="preserve">Kuday ve Erdoğan (2025) tarafından yapılmıştır. Ölçek toplam 7 madde ve 3 alt boyuttan oluşmaktadır: </w:t>
      </w:r>
      <w:r w:rsidRPr="0032211C">
        <w:rPr>
          <w:i/>
          <w:iCs/>
          <w:color w:val="201F1E"/>
          <w:sz w:val="22"/>
          <w:szCs w:val="22"/>
          <w:lang w:eastAsia="tr-TR"/>
        </w:rPr>
        <w:t xml:space="preserve">resmi bilgilere </w:t>
      </w:r>
      <w:proofErr w:type="spellStart"/>
      <w:r w:rsidRPr="0032211C">
        <w:rPr>
          <w:i/>
          <w:iCs/>
          <w:color w:val="201F1E"/>
          <w:sz w:val="22"/>
          <w:szCs w:val="22"/>
          <w:lang w:eastAsia="tr-TR"/>
        </w:rPr>
        <w:t>güven</w:t>
      </w:r>
      <w:proofErr w:type="spellEnd"/>
      <w:r w:rsidRPr="0032211C">
        <w:rPr>
          <w:i/>
          <w:iCs/>
          <w:color w:val="201F1E"/>
          <w:sz w:val="22"/>
          <w:szCs w:val="22"/>
          <w:lang w:eastAsia="tr-TR"/>
        </w:rPr>
        <w:t xml:space="preserve"> ve </w:t>
      </w:r>
      <w:proofErr w:type="spellStart"/>
      <w:r w:rsidRPr="0032211C">
        <w:rPr>
          <w:i/>
          <w:iCs/>
          <w:color w:val="201F1E"/>
          <w:sz w:val="22"/>
          <w:szCs w:val="22"/>
          <w:lang w:eastAsia="tr-TR"/>
        </w:rPr>
        <w:t>anlama</w:t>
      </w:r>
      <w:proofErr w:type="spellEnd"/>
      <w:r w:rsidRPr="0032211C">
        <w:rPr>
          <w:i/>
          <w:iCs/>
          <w:color w:val="201F1E"/>
          <w:sz w:val="22"/>
          <w:szCs w:val="22"/>
          <w:lang w:eastAsia="tr-TR"/>
        </w:rPr>
        <w:t xml:space="preserve"> (1-2), sosyal medya</w:t>
      </w:r>
      <w:r w:rsidR="00C207CB" w:rsidRPr="0032211C">
        <w:rPr>
          <w:i/>
          <w:iCs/>
          <w:color w:val="201F1E"/>
          <w:sz w:val="22"/>
          <w:szCs w:val="22"/>
          <w:lang w:eastAsia="tr-TR"/>
        </w:rPr>
        <w:t>daki</w:t>
      </w:r>
      <w:r w:rsidRPr="0032211C">
        <w:rPr>
          <w:i/>
          <w:iCs/>
          <w:color w:val="201F1E"/>
          <w:sz w:val="22"/>
          <w:szCs w:val="22"/>
          <w:lang w:eastAsia="tr-TR"/>
        </w:rPr>
        <w:t xml:space="preserve"> bilgile</w:t>
      </w:r>
      <w:r w:rsidR="00C207CB" w:rsidRPr="0032211C">
        <w:rPr>
          <w:i/>
          <w:iCs/>
          <w:color w:val="201F1E"/>
          <w:sz w:val="22"/>
          <w:szCs w:val="22"/>
          <w:lang w:eastAsia="tr-TR"/>
        </w:rPr>
        <w:t>r</w:t>
      </w:r>
      <w:r w:rsidRPr="0032211C">
        <w:rPr>
          <w:i/>
          <w:iCs/>
          <w:color w:val="201F1E"/>
          <w:sz w:val="22"/>
          <w:szCs w:val="22"/>
          <w:lang w:eastAsia="tr-TR"/>
        </w:rPr>
        <w:t xml:space="preserve">e </w:t>
      </w:r>
      <w:proofErr w:type="spellStart"/>
      <w:r w:rsidRPr="0032211C">
        <w:rPr>
          <w:i/>
          <w:iCs/>
          <w:color w:val="201F1E"/>
          <w:sz w:val="22"/>
          <w:szCs w:val="22"/>
          <w:lang w:eastAsia="tr-TR"/>
        </w:rPr>
        <w:t>güven</w:t>
      </w:r>
      <w:proofErr w:type="spellEnd"/>
      <w:r w:rsidRPr="0032211C">
        <w:rPr>
          <w:i/>
          <w:iCs/>
          <w:color w:val="201F1E"/>
          <w:sz w:val="22"/>
          <w:szCs w:val="22"/>
          <w:lang w:eastAsia="tr-TR"/>
        </w:rPr>
        <w:t xml:space="preserve"> ve </w:t>
      </w:r>
      <w:proofErr w:type="spellStart"/>
      <w:r w:rsidRPr="0032211C">
        <w:rPr>
          <w:i/>
          <w:iCs/>
          <w:color w:val="201F1E"/>
          <w:sz w:val="22"/>
          <w:szCs w:val="22"/>
          <w:lang w:eastAsia="tr-TR"/>
        </w:rPr>
        <w:t>anlama</w:t>
      </w:r>
      <w:proofErr w:type="spellEnd"/>
      <w:r w:rsidRPr="0032211C">
        <w:rPr>
          <w:i/>
          <w:iCs/>
          <w:color w:val="201F1E"/>
          <w:sz w:val="22"/>
          <w:szCs w:val="22"/>
          <w:lang w:eastAsia="tr-TR"/>
        </w:rPr>
        <w:t xml:space="preserve"> (3-4) ve </w:t>
      </w:r>
      <w:proofErr w:type="spellStart"/>
      <w:r w:rsidRPr="0032211C">
        <w:rPr>
          <w:i/>
          <w:iCs/>
          <w:color w:val="201F1E"/>
          <w:sz w:val="22"/>
          <w:szCs w:val="22"/>
          <w:lang w:eastAsia="tr-TR"/>
        </w:rPr>
        <w:t>çevimiçi</w:t>
      </w:r>
      <w:proofErr w:type="spellEnd"/>
      <w:r w:rsidRPr="0032211C">
        <w:rPr>
          <w:i/>
          <w:iCs/>
          <w:color w:val="201F1E"/>
          <w:sz w:val="22"/>
          <w:szCs w:val="22"/>
          <w:lang w:eastAsia="tr-TR"/>
        </w:rPr>
        <w:t xml:space="preserve"> aşı </w:t>
      </w:r>
      <w:proofErr w:type="spellStart"/>
      <w:r w:rsidRPr="0032211C">
        <w:rPr>
          <w:i/>
          <w:iCs/>
          <w:color w:val="201F1E"/>
          <w:sz w:val="22"/>
          <w:szCs w:val="22"/>
          <w:lang w:eastAsia="tr-TR"/>
        </w:rPr>
        <w:t>bilgilerini</w:t>
      </w:r>
      <w:proofErr w:type="spellEnd"/>
      <w:r w:rsidRPr="0032211C">
        <w:rPr>
          <w:i/>
          <w:iCs/>
          <w:color w:val="201F1E"/>
          <w:sz w:val="22"/>
          <w:szCs w:val="22"/>
          <w:lang w:eastAsia="tr-TR"/>
        </w:rPr>
        <w:t xml:space="preserve"> </w:t>
      </w:r>
      <w:proofErr w:type="spellStart"/>
      <w:r w:rsidRPr="0032211C">
        <w:rPr>
          <w:i/>
          <w:iCs/>
          <w:color w:val="201F1E"/>
          <w:sz w:val="22"/>
          <w:szCs w:val="22"/>
          <w:lang w:eastAsia="tr-TR"/>
        </w:rPr>
        <w:t>değerlendirme</w:t>
      </w:r>
      <w:proofErr w:type="spellEnd"/>
      <w:r w:rsidRPr="0032211C">
        <w:rPr>
          <w:i/>
          <w:iCs/>
          <w:color w:val="201F1E"/>
          <w:sz w:val="22"/>
          <w:szCs w:val="22"/>
          <w:lang w:eastAsia="tr-TR"/>
        </w:rPr>
        <w:t xml:space="preserve"> ve </w:t>
      </w:r>
      <w:proofErr w:type="spellStart"/>
      <w:r w:rsidRPr="0032211C">
        <w:rPr>
          <w:i/>
          <w:iCs/>
          <w:color w:val="201F1E"/>
          <w:sz w:val="22"/>
          <w:szCs w:val="22"/>
          <w:lang w:eastAsia="tr-TR"/>
        </w:rPr>
        <w:t>uygulama</w:t>
      </w:r>
      <w:proofErr w:type="spellEnd"/>
      <w:r w:rsidRPr="0032211C">
        <w:rPr>
          <w:i/>
          <w:iCs/>
          <w:color w:val="201F1E"/>
          <w:sz w:val="22"/>
          <w:szCs w:val="22"/>
          <w:lang w:eastAsia="tr-TR"/>
        </w:rPr>
        <w:t xml:space="preserve"> (5-7). </w:t>
      </w:r>
      <w:r w:rsidRPr="0032211C">
        <w:rPr>
          <w:color w:val="201F1E"/>
          <w:sz w:val="22"/>
          <w:szCs w:val="22"/>
          <w:lang w:eastAsia="tr-TR"/>
        </w:rPr>
        <w:t xml:space="preserve">Her madde 4’lü Likert </w:t>
      </w:r>
      <w:proofErr w:type="spellStart"/>
      <w:r w:rsidRPr="0032211C">
        <w:rPr>
          <w:color w:val="201F1E"/>
          <w:sz w:val="22"/>
          <w:szCs w:val="22"/>
          <w:lang w:eastAsia="tr-TR"/>
        </w:rPr>
        <w:t>ölçeği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(1=Kesinlikle Katılmıyorum, 2=Katılmıyorum, 3=Katılıyorum, 4=Kesinlikle Katılıyorum) ile derecelendirilmiştir. Ölçekten alınabilecek toplam puan 7 ile 28 arasında </w:t>
      </w:r>
      <w:proofErr w:type="spellStart"/>
      <w:r w:rsidRPr="0032211C">
        <w:rPr>
          <w:color w:val="201F1E"/>
          <w:sz w:val="22"/>
          <w:szCs w:val="22"/>
          <w:lang w:eastAsia="tr-TR"/>
        </w:rPr>
        <w:t>değişmektedir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. Ölçekten </w:t>
      </w:r>
      <w:proofErr w:type="spellStart"/>
      <w:r w:rsidRPr="0032211C">
        <w:rPr>
          <w:color w:val="201F1E"/>
          <w:sz w:val="22"/>
          <w:szCs w:val="22"/>
          <w:lang w:eastAsia="tr-TR"/>
        </w:rPr>
        <w:t>alınan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</w:t>
      </w:r>
      <w:proofErr w:type="spellStart"/>
      <w:r w:rsidRPr="0032211C">
        <w:rPr>
          <w:color w:val="201F1E"/>
          <w:sz w:val="22"/>
          <w:szCs w:val="22"/>
          <w:lang w:eastAsia="tr-TR"/>
        </w:rPr>
        <w:t>yüksek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puanlar, dijital aşı </w:t>
      </w:r>
      <w:proofErr w:type="spellStart"/>
      <w:r w:rsidRPr="0032211C">
        <w:rPr>
          <w:color w:val="201F1E"/>
          <w:sz w:val="22"/>
          <w:szCs w:val="22"/>
          <w:lang w:eastAsia="tr-TR"/>
        </w:rPr>
        <w:t>okuryazarlığının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daha </w:t>
      </w:r>
      <w:proofErr w:type="spellStart"/>
      <w:r w:rsidRPr="0032211C">
        <w:rPr>
          <w:color w:val="201F1E"/>
          <w:sz w:val="22"/>
          <w:szCs w:val="22"/>
          <w:lang w:eastAsia="tr-TR"/>
        </w:rPr>
        <w:t>yüksek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</w:t>
      </w:r>
      <w:proofErr w:type="spellStart"/>
      <w:r w:rsidRPr="0032211C">
        <w:rPr>
          <w:color w:val="201F1E"/>
          <w:sz w:val="22"/>
          <w:szCs w:val="22"/>
          <w:lang w:eastAsia="tr-TR"/>
        </w:rPr>
        <w:t>olduğunu</w:t>
      </w:r>
      <w:proofErr w:type="spellEnd"/>
      <w:r w:rsidRPr="0032211C">
        <w:rPr>
          <w:color w:val="201F1E"/>
          <w:sz w:val="22"/>
          <w:szCs w:val="22"/>
          <w:lang w:eastAsia="tr-TR"/>
        </w:rPr>
        <w:t xml:space="preserve"> </w:t>
      </w:r>
      <w:proofErr w:type="spellStart"/>
      <w:r w:rsidRPr="0032211C">
        <w:rPr>
          <w:color w:val="201F1E"/>
          <w:sz w:val="22"/>
          <w:szCs w:val="22"/>
          <w:lang w:eastAsia="tr-TR"/>
        </w:rPr>
        <w:t>göstermektedir</w:t>
      </w:r>
      <w:proofErr w:type="spellEnd"/>
      <w:r w:rsidRPr="0032211C">
        <w:rPr>
          <w:color w:val="201F1E"/>
          <w:sz w:val="22"/>
          <w:szCs w:val="22"/>
          <w:lang w:eastAsia="tr-TR"/>
        </w:rPr>
        <w:t>.</w:t>
      </w:r>
      <w:r w:rsidR="00B6691E" w:rsidRPr="0032211C">
        <w:rPr>
          <w:color w:val="201F1E"/>
          <w:sz w:val="22"/>
          <w:szCs w:val="22"/>
          <w:lang w:eastAsia="tr-TR"/>
        </w:rPr>
        <w:t xml:space="preserve"> </w:t>
      </w:r>
      <w:r w:rsidRPr="0032211C">
        <w:rPr>
          <w:color w:val="201F1E"/>
          <w:sz w:val="22"/>
          <w:szCs w:val="22"/>
          <w:lang w:eastAsia="tr-TR"/>
        </w:rPr>
        <w:t>Ölçeğin genel cronbach alfa değeri 0.</w:t>
      </w:r>
      <w:r w:rsidR="00B6691E" w:rsidRPr="0032211C">
        <w:rPr>
          <w:color w:val="201F1E"/>
          <w:sz w:val="22"/>
          <w:szCs w:val="22"/>
          <w:lang w:eastAsia="tr-TR"/>
        </w:rPr>
        <w:t>730</w:t>
      </w:r>
      <w:r w:rsidRPr="0032211C">
        <w:rPr>
          <w:color w:val="201F1E"/>
          <w:sz w:val="22"/>
          <w:szCs w:val="22"/>
          <w:lang w:eastAsia="tr-TR"/>
        </w:rPr>
        <w:t xml:space="preserve"> olarak belirlenmiştir. </w:t>
      </w:r>
      <w:r w:rsidR="007C19CE" w:rsidRPr="0032211C">
        <w:rPr>
          <w:color w:val="201F1E"/>
          <w:sz w:val="22"/>
          <w:szCs w:val="22"/>
          <w:lang w:eastAsia="tr-TR"/>
        </w:rPr>
        <w:t>“</w:t>
      </w:r>
      <w:r w:rsidR="00B6691E" w:rsidRPr="0032211C">
        <w:rPr>
          <w:i/>
          <w:iCs/>
          <w:color w:val="201F1E"/>
          <w:sz w:val="22"/>
          <w:szCs w:val="22"/>
          <w:lang w:eastAsia="tr-TR"/>
        </w:rPr>
        <w:t xml:space="preserve">Resmi bilgilere </w:t>
      </w:r>
      <w:proofErr w:type="spellStart"/>
      <w:r w:rsidR="00B6691E" w:rsidRPr="0032211C">
        <w:rPr>
          <w:i/>
          <w:iCs/>
          <w:color w:val="201F1E"/>
          <w:sz w:val="22"/>
          <w:szCs w:val="22"/>
          <w:lang w:eastAsia="tr-TR"/>
        </w:rPr>
        <w:t>güven</w:t>
      </w:r>
      <w:proofErr w:type="spellEnd"/>
      <w:r w:rsidR="00B6691E" w:rsidRPr="0032211C">
        <w:rPr>
          <w:i/>
          <w:iCs/>
          <w:color w:val="201F1E"/>
          <w:sz w:val="22"/>
          <w:szCs w:val="22"/>
          <w:lang w:eastAsia="tr-TR"/>
        </w:rPr>
        <w:t xml:space="preserve"> ve </w:t>
      </w:r>
      <w:proofErr w:type="spellStart"/>
      <w:r w:rsidR="00B6691E" w:rsidRPr="0032211C">
        <w:rPr>
          <w:i/>
          <w:iCs/>
          <w:color w:val="201F1E"/>
          <w:sz w:val="22"/>
          <w:szCs w:val="22"/>
          <w:lang w:eastAsia="tr-TR"/>
        </w:rPr>
        <w:t>anlama</w:t>
      </w:r>
      <w:proofErr w:type="spellEnd"/>
      <w:r w:rsidR="007C19CE" w:rsidRPr="0032211C">
        <w:rPr>
          <w:i/>
          <w:iCs/>
          <w:color w:val="201F1E"/>
          <w:sz w:val="22"/>
          <w:szCs w:val="22"/>
          <w:lang w:eastAsia="tr-TR"/>
        </w:rPr>
        <w:t>”</w:t>
      </w:r>
      <w:r w:rsidR="00B6691E" w:rsidRPr="0032211C">
        <w:rPr>
          <w:i/>
          <w:iCs/>
          <w:color w:val="201F1E"/>
          <w:sz w:val="22"/>
          <w:szCs w:val="22"/>
          <w:lang w:eastAsia="tr-TR"/>
        </w:rPr>
        <w:t xml:space="preserve"> </w:t>
      </w:r>
      <w:r w:rsidRPr="0032211C">
        <w:rPr>
          <w:color w:val="201F1E"/>
          <w:sz w:val="22"/>
          <w:szCs w:val="22"/>
          <w:lang w:eastAsia="tr-TR"/>
        </w:rPr>
        <w:t>alt boyutunun Cronbach’s alpha değeri 0.</w:t>
      </w:r>
      <w:r w:rsidR="00B6691E" w:rsidRPr="0032211C">
        <w:rPr>
          <w:color w:val="201F1E"/>
          <w:sz w:val="22"/>
          <w:szCs w:val="22"/>
          <w:lang w:eastAsia="tr-TR"/>
        </w:rPr>
        <w:t>791</w:t>
      </w:r>
      <w:r w:rsidRPr="0032211C">
        <w:rPr>
          <w:color w:val="201F1E"/>
          <w:sz w:val="22"/>
          <w:szCs w:val="22"/>
          <w:lang w:eastAsia="tr-TR"/>
        </w:rPr>
        <w:t>,</w:t>
      </w:r>
      <w:r w:rsidR="00B6691E" w:rsidRPr="0032211C">
        <w:rPr>
          <w:color w:val="201F1E"/>
          <w:sz w:val="22"/>
          <w:szCs w:val="22"/>
          <w:lang w:eastAsia="tr-TR"/>
        </w:rPr>
        <w:t xml:space="preserve"> </w:t>
      </w:r>
      <w:r w:rsidR="007C19CE" w:rsidRPr="0032211C">
        <w:rPr>
          <w:color w:val="201F1E"/>
          <w:sz w:val="22"/>
          <w:szCs w:val="22"/>
          <w:lang w:eastAsia="tr-TR"/>
        </w:rPr>
        <w:t>“</w:t>
      </w:r>
      <w:r w:rsidR="00B6691E" w:rsidRPr="0032211C">
        <w:rPr>
          <w:i/>
          <w:iCs/>
          <w:color w:val="201F1E"/>
          <w:sz w:val="22"/>
          <w:szCs w:val="22"/>
          <w:lang w:eastAsia="tr-TR"/>
        </w:rPr>
        <w:t>sosyal medya</w:t>
      </w:r>
      <w:r w:rsidR="00C207CB" w:rsidRPr="0032211C">
        <w:rPr>
          <w:i/>
          <w:iCs/>
          <w:color w:val="201F1E"/>
          <w:sz w:val="22"/>
          <w:szCs w:val="22"/>
          <w:lang w:eastAsia="tr-TR"/>
        </w:rPr>
        <w:t>daki</w:t>
      </w:r>
      <w:r w:rsidR="00B6691E" w:rsidRPr="0032211C">
        <w:rPr>
          <w:i/>
          <w:iCs/>
          <w:color w:val="201F1E"/>
          <w:sz w:val="22"/>
          <w:szCs w:val="22"/>
          <w:lang w:eastAsia="tr-TR"/>
        </w:rPr>
        <w:t xml:space="preserve"> bilgile</w:t>
      </w:r>
      <w:r w:rsidR="00C207CB" w:rsidRPr="0032211C">
        <w:rPr>
          <w:i/>
          <w:iCs/>
          <w:color w:val="201F1E"/>
          <w:sz w:val="22"/>
          <w:szCs w:val="22"/>
          <w:lang w:eastAsia="tr-TR"/>
        </w:rPr>
        <w:t>r</w:t>
      </w:r>
      <w:r w:rsidR="00B6691E" w:rsidRPr="0032211C">
        <w:rPr>
          <w:i/>
          <w:iCs/>
          <w:color w:val="201F1E"/>
          <w:sz w:val="22"/>
          <w:szCs w:val="22"/>
          <w:lang w:eastAsia="tr-TR"/>
        </w:rPr>
        <w:t xml:space="preserve">e </w:t>
      </w:r>
      <w:proofErr w:type="spellStart"/>
      <w:r w:rsidR="00B6691E" w:rsidRPr="0032211C">
        <w:rPr>
          <w:i/>
          <w:iCs/>
          <w:color w:val="201F1E"/>
          <w:sz w:val="22"/>
          <w:szCs w:val="22"/>
          <w:lang w:eastAsia="tr-TR"/>
        </w:rPr>
        <w:t>güven</w:t>
      </w:r>
      <w:proofErr w:type="spellEnd"/>
      <w:r w:rsidR="00B6691E" w:rsidRPr="0032211C">
        <w:rPr>
          <w:i/>
          <w:iCs/>
          <w:color w:val="201F1E"/>
          <w:sz w:val="22"/>
          <w:szCs w:val="22"/>
          <w:lang w:eastAsia="tr-TR"/>
        </w:rPr>
        <w:t xml:space="preserve"> ve </w:t>
      </w:r>
      <w:proofErr w:type="spellStart"/>
      <w:r w:rsidR="00B6691E" w:rsidRPr="0032211C">
        <w:rPr>
          <w:i/>
          <w:iCs/>
          <w:color w:val="201F1E"/>
          <w:sz w:val="22"/>
          <w:szCs w:val="22"/>
          <w:lang w:eastAsia="tr-TR"/>
        </w:rPr>
        <w:t>anlama</w:t>
      </w:r>
      <w:proofErr w:type="spellEnd"/>
      <w:r w:rsidR="007C19CE" w:rsidRPr="0032211C">
        <w:rPr>
          <w:i/>
          <w:iCs/>
          <w:color w:val="201F1E"/>
          <w:sz w:val="22"/>
          <w:szCs w:val="22"/>
          <w:lang w:eastAsia="tr-TR"/>
        </w:rPr>
        <w:t>”</w:t>
      </w:r>
      <w:r w:rsidR="00B6691E" w:rsidRPr="0032211C">
        <w:rPr>
          <w:i/>
          <w:iCs/>
          <w:color w:val="201F1E"/>
          <w:sz w:val="22"/>
          <w:szCs w:val="22"/>
          <w:lang w:eastAsia="tr-TR"/>
        </w:rPr>
        <w:t xml:space="preserve"> </w:t>
      </w:r>
      <w:r w:rsidR="00B6691E" w:rsidRPr="0032211C">
        <w:rPr>
          <w:color w:val="201F1E"/>
          <w:sz w:val="22"/>
          <w:szCs w:val="22"/>
          <w:lang w:eastAsia="tr-TR"/>
        </w:rPr>
        <w:t xml:space="preserve">alt boyutunun </w:t>
      </w:r>
      <w:r w:rsidRPr="0032211C">
        <w:rPr>
          <w:color w:val="201F1E"/>
          <w:sz w:val="22"/>
          <w:szCs w:val="22"/>
          <w:lang w:eastAsia="tr-TR"/>
        </w:rPr>
        <w:t>0.8</w:t>
      </w:r>
      <w:r w:rsidR="00B6691E" w:rsidRPr="0032211C">
        <w:rPr>
          <w:color w:val="201F1E"/>
          <w:sz w:val="22"/>
          <w:szCs w:val="22"/>
          <w:lang w:eastAsia="tr-TR"/>
        </w:rPr>
        <w:t xml:space="preserve">91 </w:t>
      </w:r>
      <w:r w:rsidR="007C19CE" w:rsidRPr="0032211C">
        <w:rPr>
          <w:color w:val="201F1E"/>
          <w:sz w:val="22"/>
          <w:szCs w:val="22"/>
          <w:lang w:eastAsia="tr-TR"/>
        </w:rPr>
        <w:t>ve “</w:t>
      </w:r>
      <w:proofErr w:type="spellStart"/>
      <w:r w:rsidR="00B6691E" w:rsidRPr="0032211C">
        <w:rPr>
          <w:i/>
          <w:iCs/>
          <w:color w:val="201F1E"/>
          <w:sz w:val="22"/>
          <w:szCs w:val="22"/>
          <w:lang w:eastAsia="tr-TR"/>
        </w:rPr>
        <w:t>çevimiçi</w:t>
      </w:r>
      <w:proofErr w:type="spellEnd"/>
      <w:r w:rsidR="00B6691E" w:rsidRPr="0032211C">
        <w:rPr>
          <w:i/>
          <w:iCs/>
          <w:color w:val="201F1E"/>
          <w:sz w:val="22"/>
          <w:szCs w:val="22"/>
          <w:lang w:eastAsia="tr-TR"/>
        </w:rPr>
        <w:t xml:space="preserve"> aşı </w:t>
      </w:r>
      <w:proofErr w:type="spellStart"/>
      <w:r w:rsidR="00B6691E" w:rsidRPr="0032211C">
        <w:rPr>
          <w:i/>
          <w:iCs/>
          <w:color w:val="201F1E"/>
          <w:sz w:val="22"/>
          <w:szCs w:val="22"/>
          <w:lang w:eastAsia="tr-TR"/>
        </w:rPr>
        <w:t>bilgilerini</w:t>
      </w:r>
      <w:proofErr w:type="spellEnd"/>
      <w:r w:rsidR="00B6691E" w:rsidRPr="0032211C">
        <w:rPr>
          <w:i/>
          <w:iCs/>
          <w:color w:val="201F1E"/>
          <w:sz w:val="22"/>
          <w:szCs w:val="22"/>
          <w:lang w:eastAsia="tr-TR"/>
        </w:rPr>
        <w:t xml:space="preserve"> </w:t>
      </w:r>
      <w:proofErr w:type="spellStart"/>
      <w:r w:rsidR="00B6691E" w:rsidRPr="0032211C">
        <w:rPr>
          <w:i/>
          <w:iCs/>
          <w:color w:val="201F1E"/>
          <w:sz w:val="22"/>
          <w:szCs w:val="22"/>
          <w:lang w:eastAsia="tr-TR"/>
        </w:rPr>
        <w:t>değerlendirme</w:t>
      </w:r>
      <w:proofErr w:type="spellEnd"/>
      <w:r w:rsidR="00B6691E" w:rsidRPr="0032211C">
        <w:rPr>
          <w:i/>
          <w:iCs/>
          <w:color w:val="201F1E"/>
          <w:sz w:val="22"/>
          <w:szCs w:val="22"/>
          <w:lang w:eastAsia="tr-TR"/>
        </w:rPr>
        <w:t xml:space="preserve"> ve </w:t>
      </w:r>
      <w:proofErr w:type="spellStart"/>
      <w:r w:rsidR="00B6691E" w:rsidRPr="0032211C">
        <w:rPr>
          <w:i/>
          <w:iCs/>
          <w:color w:val="201F1E"/>
          <w:sz w:val="22"/>
          <w:szCs w:val="22"/>
          <w:lang w:eastAsia="tr-TR"/>
        </w:rPr>
        <w:t>uygulama</w:t>
      </w:r>
      <w:proofErr w:type="spellEnd"/>
      <w:r w:rsidR="007C19CE" w:rsidRPr="0032211C">
        <w:rPr>
          <w:i/>
          <w:iCs/>
          <w:color w:val="201F1E"/>
          <w:sz w:val="22"/>
          <w:szCs w:val="22"/>
          <w:lang w:eastAsia="tr-TR"/>
        </w:rPr>
        <w:t>"</w:t>
      </w:r>
      <w:r w:rsidR="00B6691E" w:rsidRPr="0032211C">
        <w:rPr>
          <w:i/>
          <w:iCs/>
          <w:color w:val="201F1E"/>
          <w:sz w:val="22"/>
          <w:szCs w:val="22"/>
          <w:lang w:eastAsia="tr-TR"/>
        </w:rPr>
        <w:t xml:space="preserve"> </w:t>
      </w:r>
      <w:r w:rsidR="00B6691E" w:rsidRPr="0032211C">
        <w:rPr>
          <w:color w:val="201F1E"/>
          <w:sz w:val="22"/>
          <w:szCs w:val="22"/>
          <w:lang w:eastAsia="tr-TR"/>
        </w:rPr>
        <w:t xml:space="preserve">alt boyutunun ise </w:t>
      </w:r>
      <w:r w:rsidRPr="0032211C">
        <w:rPr>
          <w:color w:val="201F1E"/>
          <w:sz w:val="22"/>
          <w:szCs w:val="22"/>
          <w:lang w:eastAsia="tr-TR"/>
        </w:rPr>
        <w:t>0.</w:t>
      </w:r>
      <w:r w:rsidR="00B6691E" w:rsidRPr="0032211C">
        <w:rPr>
          <w:color w:val="201F1E"/>
          <w:sz w:val="22"/>
          <w:szCs w:val="22"/>
          <w:lang w:eastAsia="tr-TR"/>
        </w:rPr>
        <w:t>781</w:t>
      </w:r>
      <w:r w:rsidRPr="0032211C">
        <w:rPr>
          <w:color w:val="201F1E"/>
          <w:sz w:val="22"/>
          <w:szCs w:val="22"/>
          <w:lang w:eastAsia="tr-TR"/>
        </w:rPr>
        <w:t>’dir.</w:t>
      </w:r>
    </w:p>
    <w:tbl>
      <w:tblPr>
        <w:tblStyle w:val="TabloKlavuzu"/>
        <w:tblpPr w:leftFromText="180" w:rightFromText="180" w:vertAnchor="page" w:horzAnchor="margin" w:tblpY="6743"/>
        <w:tblW w:w="9067" w:type="dxa"/>
        <w:tblLook w:val="04A0" w:firstRow="1" w:lastRow="0" w:firstColumn="1" w:lastColumn="0" w:noHBand="0" w:noVBand="1"/>
      </w:tblPr>
      <w:tblGrid>
        <w:gridCol w:w="461"/>
        <w:gridCol w:w="7189"/>
        <w:gridCol w:w="1417"/>
      </w:tblGrid>
      <w:tr w:rsidR="0032211C" w:rsidRPr="00621817" w14:paraId="2AE6AB86" w14:textId="77777777" w:rsidTr="0032211C">
        <w:trPr>
          <w:cantSplit/>
          <w:trHeight w:val="1123"/>
        </w:trPr>
        <w:tc>
          <w:tcPr>
            <w:tcW w:w="461" w:type="dxa"/>
            <w:shd w:val="clear" w:color="auto" w:fill="auto"/>
            <w:vAlign w:val="center"/>
          </w:tcPr>
          <w:p w14:paraId="2911EE16" w14:textId="77777777" w:rsidR="0032211C" w:rsidRPr="00583D2F" w:rsidRDefault="0032211C" w:rsidP="0032211C">
            <w:pPr>
              <w:jc w:val="center"/>
              <w:rPr>
                <w:rFonts w:eastAsia="Calibri"/>
                <w:b/>
                <w:bCs/>
              </w:rPr>
            </w:pPr>
            <w:r w:rsidRPr="00583D2F">
              <w:rPr>
                <w:rFonts w:eastAsia="Calibri"/>
                <w:b/>
                <w:bCs/>
              </w:rPr>
              <w:t>No</w:t>
            </w:r>
          </w:p>
        </w:tc>
        <w:tc>
          <w:tcPr>
            <w:tcW w:w="8606" w:type="dxa"/>
            <w:gridSpan w:val="2"/>
            <w:shd w:val="clear" w:color="auto" w:fill="auto"/>
            <w:vAlign w:val="center"/>
          </w:tcPr>
          <w:p w14:paraId="2FE78B93" w14:textId="77777777" w:rsidR="0032211C" w:rsidRPr="00583D2F" w:rsidRDefault="0032211C" w:rsidP="0032211C">
            <w:pPr>
              <w:ind w:left="5942"/>
              <w:jc w:val="both"/>
              <w:rPr>
                <w:rFonts w:eastAsia="Calibri"/>
                <w:b/>
                <w:color w:val="000000"/>
              </w:rPr>
            </w:pPr>
            <w:r w:rsidRPr="00583D2F">
              <w:rPr>
                <w:rFonts w:eastAsia="Calibri"/>
                <w:b/>
                <w:color w:val="000000"/>
              </w:rPr>
              <w:t>1 – Kesinlikle katılmıyorum</w:t>
            </w:r>
          </w:p>
          <w:p w14:paraId="60E2481D" w14:textId="77777777" w:rsidR="0032211C" w:rsidRPr="00583D2F" w:rsidRDefault="0032211C" w:rsidP="0032211C">
            <w:pPr>
              <w:ind w:left="5942"/>
              <w:jc w:val="both"/>
              <w:rPr>
                <w:rFonts w:eastAsia="Calibri"/>
                <w:b/>
              </w:rPr>
            </w:pPr>
            <w:r w:rsidRPr="00583D2F">
              <w:rPr>
                <w:rFonts w:eastAsia="Calibri"/>
                <w:b/>
              </w:rPr>
              <w:t>2 – Katılmıyorum</w:t>
            </w:r>
          </w:p>
          <w:p w14:paraId="63F565D6" w14:textId="77777777" w:rsidR="0032211C" w:rsidRPr="00583D2F" w:rsidRDefault="0032211C" w:rsidP="0032211C">
            <w:pPr>
              <w:ind w:left="5942"/>
              <w:jc w:val="both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3</w:t>
            </w:r>
            <w:r w:rsidRPr="00583D2F">
              <w:rPr>
                <w:rFonts w:eastAsia="Calibri"/>
                <w:b/>
              </w:rPr>
              <w:t xml:space="preserve"> – Katılıyorum</w:t>
            </w:r>
          </w:p>
          <w:p w14:paraId="5850B2C2" w14:textId="77777777" w:rsidR="0032211C" w:rsidRPr="000914A5" w:rsidRDefault="0032211C" w:rsidP="0032211C">
            <w:pPr>
              <w:ind w:left="5942"/>
              <w:jc w:val="both"/>
              <w:rPr>
                <w:rFonts w:eastAsia="Calibri"/>
              </w:rPr>
            </w:pPr>
            <w:r>
              <w:rPr>
                <w:rFonts w:eastAsia="Calibri"/>
                <w:b/>
              </w:rPr>
              <w:t>4</w:t>
            </w:r>
            <w:r w:rsidRPr="00583D2F">
              <w:rPr>
                <w:rFonts w:eastAsia="Calibri"/>
                <w:b/>
              </w:rPr>
              <w:t xml:space="preserve"> – Kesinlikle katılıyorum</w:t>
            </w:r>
          </w:p>
        </w:tc>
      </w:tr>
      <w:tr w:rsidR="0032211C" w:rsidRPr="00621817" w14:paraId="65206E87" w14:textId="77777777" w:rsidTr="0032211C">
        <w:trPr>
          <w:trHeight w:val="408"/>
        </w:trPr>
        <w:tc>
          <w:tcPr>
            <w:tcW w:w="9067" w:type="dxa"/>
            <w:gridSpan w:val="3"/>
            <w:shd w:val="clear" w:color="auto" w:fill="auto"/>
            <w:vAlign w:val="center"/>
          </w:tcPr>
          <w:p w14:paraId="6E4EEE7F" w14:textId="77777777" w:rsidR="0032211C" w:rsidRPr="00C207CB" w:rsidRDefault="0032211C" w:rsidP="0032211C">
            <w:pPr>
              <w:rPr>
                <w:b/>
                <w:bCs/>
                <w:i/>
                <w:iCs/>
              </w:rPr>
            </w:pPr>
            <w:r w:rsidRPr="00C207CB">
              <w:rPr>
                <w:b/>
                <w:bCs/>
                <w:i/>
                <w:iCs/>
              </w:rPr>
              <w:t xml:space="preserve">Resmi bilgilere </w:t>
            </w:r>
            <w:proofErr w:type="spellStart"/>
            <w:r w:rsidRPr="00C207CB">
              <w:rPr>
                <w:b/>
                <w:bCs/>
                <w:i/>
                <w:iCs/>
              </w:rPr>
              <w:t>güven</w:t>
            </w:r>
            <w:proofErr w:type="spellEnd"/>
            <w:r w:rsidRPr="00C207CB">
              <w:rPr>
                <w:b/>
                <w:bCs/>
                <w:i/>
                <w:iCs/>
              </w:rPr>
              <w:t xml:space="preserve"> ve </w:t>
            </w:r>
            <w:proofErr w:type="spellStart"/>
            <w:r w:rsidRPr="00C207CB">
              <w:rPr>
                <w:b/>
                <w:bCs/>
                <w:i/>
                <w:iCs/>
              </w:rPr>
              <w:t>anlama</w:t>
            </w:r>
            <w:proofErr w:type="spellEnd"/>
          </w:p>
        </w:tc>
      </w:tr>
      <w:tr w:rsidR="0032211C" w:rsidRPr="00621817" w14:paraId="6A7EF1DD" w14:textId="77777777" w:rsidTr="0032211C">
        <w:trPr>
          <w:trHeight w:val="408"/>
        </w:trPr>
        <w:tc>
          <w:tcPr>
            <w:tcW w:w="461" w:type="dxa"/>
            <w:shd w:val="clear" w:color="auto" w:fill="auto"/>
            <w:vAlign w:val="center"/>
          </w:tcPr>
          <w:p w14:paraId="283D1C91" w14:textId="77777777" w:rsidR="0032211C" w:rsidRPr="000914A5" w:rsidRDefault="0032211C" w:rsidP="0032211C">
            <w:pPr>
              <w:pStyle w:val="AralkYok"/>
              <w:overflowPunct/>
              <w:autoSpaceDE/>
              <w:autoSpaceDN/>
              <w:adjustRightInd/>
              <w:jc w:val="center"/>
            </w:pPr>
            <w:r>
              <w:t>1</w:t>
            </w:r>
          </w:p>
        </w:tc>
        <w:tc>
          <w:tcPr>
            <w:tcW w:w="7189" w:type="dxa"/>
            <w:shd w:val="clear" w:color="auto" w:fill="auto"/>
            <w:vAlign w:val="center"/>
          </w:tcPr>
          <w:p w14:paraId="4B7DB341" w14:textId="77777777" w:rsidR="0032211C" w:rsidRPr="00C207CB" w:rsidRDefault="0032211C" w:rsidP="0032211C">
            <w:pPr>
              <w:pStyle w:val="AralkYok"/>
              <w:overflowPunct/>
              <w:autoSpaceDE/>
              <w:autoSpaceDN/>
              <w:adjustRightInd/>
              <w:jc w:val="both"/>
            </w:pPr>
            <w:r w:rsidRPr="00C207CB">
              <w:t>Kamu kurumlarının internet sitelerinde yer alan aşıyla ilgili bilgileri anlaşılır bulurum.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0529084" w14:textId="77777777" w:rsidR="0032211C" w:rsidRPr="002E7544" w:rsidRDefault="0032211C" w:rsidP="0032211C">
            <w:pPr>
              <w:rPr>
                <w:rFonts w:ascii="Arial" w:hAnsi="Arial" w:cs="Arial"/>
                <w:sz w:val="18"/>
                <w:szCs w:val="18"/>
              </w:rPr>
            </w:pP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①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②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③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④</w:t>
            </w:r>
          </w:p>
        </w:tc>
      </w:tr>
      <w:tr w:rsidR="0032211C" w:rsidRPr="00621817" w14:paraId="52C139DF" w14:textId="77777777" w:rsidTr="0032211C">
        <w:trPr>
          <w:trHeight w:val="424"/>
        </w:trPr>
        <w:tc>
          <w:tcPr>
            <w:tcW w:w="461" w:type="dxa"/>
            <w:shd w:val="clear" w:color="auto" w:fill="auto"/>
            <w:vAlign w:val="center"/>
          </w:tcPr>
          <w:p w14:paraId="2311AA4A" w14:textId="77777777" w:rsidR="0032211C" w:rsidRPr="000914A5" w:rsidRDefault="0032211C" w:rsidP="0032211C">
            <w:pPr>
              <w:pStyle w:val="AralkYok"/>
              <w:overflowPunct/>
              <w:autoSpaceDE/>
              <w:autoSpaceDN/>
              <w:adjustRightInd/>
              <w:jc w:val="center"/>
            </w:pPr>
            <w:r>
              <w:t>2</w:t>
            </w:r>
          </w:p>
        </w:tc>
        <w:tc>
          <w:tcPr>
            <w:tcW w:w="7189" w:type="dxa"/>
            <w:shd w:val="clear" w:color="auto" w:fill="auto"/>
            <w:vAlign w:val="center"/>
          </w:tcPr>
          <w:p w14:paraId="77BEAE26" w14:textId="77777777" w:rsidR="0032211C" w:rsidRPr="00C207CB" w:rsidRDefault="0032211C" w:rsidP="0032211C">
            <w:pPr>
              <w:pStyle w:val="AralkYok"/>
              <w:overflowPunct/>
              <w:autoSpaceDE/>
              <w:autoSpaceDN/>
              <w:adjustRightInd/>
              <w:jc w:val="both"/>
            </w:pPr>
            <w:r w:rsidRPr="00C207CB">
              <w:t>Kamu kurumlarının internet sitelerinde yer alan aşıyla ilgili bilgilere güvenirim.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92BDCC4" w14:textId="77777777" w:rsidR="0032211C" w:rsidRPr="00583D2F" w:rsidRDefault="0032211C" w:rsidP="0032211C">
            <w:pPr>
              <w:jc w:val="center"/>
              <w:rPr>
                <w:sz w:val="28"/>
                <w:szCs w:val="28"/>
              </w:rPr>
            </w:pP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①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②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③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④</w:t>
            </w:r>
          </w:p>
        </w:tc>
      </w:tr>
      <w:tr w:rsidR="0032211C" w:rsidRPr="00621817" w14:paraId="027FBF1E" w14:textId="77777777" w:rsidTr="0032211C">
        <w:trPr>
          <w:trHeight w:val="401"/>
        </w:trPr>
        <w:tc>
          <w:tcPr>
            <w:tcW w:w="9067" w:type="dxa"/>
            <w:gridSpan w:val="3"/>
            <w:shd w:val="clear" w:color="auto" w:fill="auto"/>
            <w:vAlign w:val="center"/>
          </w:tcPr>
          <w:p w14:paraId="59D604B7" w14:textId="77777777" w:rsidR="0032211C" w:rsidRPr="00C207CB" w:rsidRDefault="0032211C" w:rsidP="0032211C">
            <w:pPr>
              <w:rPr>
                <w:b/>
                <w:bCs/>
                <w:i/>
                <w:iCs/>
              </w:rPr>
            </w:pPr>
            <w:r w:rsidRPr="00C207CB">
              <w:rPr>
                <w:b/>
                <w:bCs/>
                <w:i/>
                <w:iCs/>
              </w:rPr>
              <w:t xml:space="preserve">Sosyal medyadaki bilgilere </w:t>
            </w:r>
            <w:proofErr w:type="spellStart"/>
            <w:r w:rsidRPr="00C207CB">
              <w:rPr>
                <w:b/>
                <w:bCs/>
                <w:i/>
                <w:iCs/>
              </w:rPr>
              <w:t>güven</w:t>
            </w:r>
            <w:proofErr w:type="spellEnd"/>
            <w:r w:rsidRPr="00C207CB">
              <w:rPr>
                <w:b/>
                <w:bCs/>
                <w:i/>
                <w:iCs/>
              </w:rPr>
              <w:t xml:space="preserve"> ve </w:t>
            </w:r>
            <w:proofErr w:type="spellStart"/>
            <w:r w:rsidRPr="00C207CB">
              <w:rPr>
                <w:b/>
                <w:bCs/>
                <w:i/>
                <w:iCs/>
              </w:rPr>
              <w:t>anlama</w:t>
            </w:r>
            <w:proofErr w:type="spellEnd"/>
          </w:p>
        </w:tc>
      </w:tr>
      <w:tr w:rsidR="0032211C" w:rsidRPr="00621817" w14:paraId="5D7AB98E" w14:textId="77777777" w:rsidTr="0032211C">
        <w:trPr>
          <w:trHeight w:val="401"/>
        </w:trPr>
        <w:tc>
          <w:tcPr>
            <w:tcW w:w="461" w:type="dxa"/>
            <w:shd w:val="clear" w:color="auto" w:fill="auto"/>
            <w:vAlign w:val="center"/>
          </w:tcPr>
          <w:p w14:paraId="79D3A52E" w14:textId="77777777" w:rsidR="0032211C" w:rsidRPr="000914A5" w:rsidRDefault="0032211C" w:rsidP="0032211C">
            <w:pPr>
              <w:pStyle w:val="AralkYok"/>
              <w:overflowPunct/>
              <w:autoSpaceDE/>
              <w:autoSpaceDN/>
              <w:adjustRightInd/>
              <w:jc w:val="center"/>
            </w:pPr>
            <w:r>
              <w:t>3</w:t>
            </w:r>
          </w:p>
        </w:tc>
        <w:tc>
          <w:tcPr>
            <w:tcW w:w="7189" w:type="dxa"/>
            <w:shd w:val="clear" w:color="auto" w:fill="auto"/>
            <w:vAlign w:val="center"/>
          </w:tcPr>
          <w:p w14:paraId="4774DA43" w14:textId="77777777" w:rsidR="0032211C" w:rsidRPr="00C207CB" w:rsidRDefault="0032211C" w:rsidP="0032211C">
            <w:pPr>
              <w:pStyle w:val="AralkYok"/>
              <w:overflowPunct/>
              <w:autoSpaceDE/>
              <w:autoSpaceDN/>
              <w:adjustRightInd/>
              <w:jc w:val="both"/>
            </w:pPr>
            <w:r w:rsidRPr="00C207CB">
              <w:t>Sosyal medyada yer alan aşıyla ilgili bilgileri anlaşılır bulurum.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8E6132E" w14:textId="77777777" w:rsidR="0032211C" w:rsidRPr="00583D2F" w:rsidRDefault="0032211C" w:rsidP="0032211C">
            <w:pPr>
              <w:jc w:val="center"/>
              <w:rPr>
                <w:sz w:val="28"/>
                <w:szCs w:val="28"/>
              </w:rPr>
            </w:pP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①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②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③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④</w:t>
            </w:r>
          </w:p>
        </w:tc>
      </w:tr>
      <w:tr w:rsidR="0032211C" w:rsidRPr="00621817" w14:paraId="63F1D155" w14:textId="77777777" w:rsidTr="0032211C">
        <w:trPr>
          <w:trHeight w:val="507"/>
        </w:trPr>
        <w:tc>
          <w:tcPr>
            <w:tcW w:w="461" w:type="dxa"/>
            <w:shd w:val="clear" w:color="auto" w:fill="auto"/>
            <w:vAlign w:val="center"/>
          </w:tcPr>
          <w:p w14:paraId="482D615D" w14:textId="77777777" w:rsidR="0032211C" w:rsidRPr="000914A5" w:rsidRDefault="0032211C" w:rsidP="0032211C">
            <w:pPr>
              <w:pStyle w:val="AralkYok"/>
              <w:overflowPunct/>
              <w:autoSpaceDE/>
              <w:autoSpaceDN/>
              <w:adjustRightInd/>
              <w:jc w:val="center"/>
            </w:pPr>
            <w:r>
              <w:t>4</w:t>
            </w:r>
          </w:p>
        </w:tc>
        <w:tc>
          <w:tcPr>
            <w:tcW w:w="7189" w:type="dxa"/>
            <w:shd w:val="clear" w:color="auto" w:fill="auto"/>
            <w:vAlign w:val="center"/>
          </w:tcPr>
          <w:p w14:paraId="0FFD1264" w14:textId="77777777" w:rsidR="0032211C" w:rsidRPr="00C207CB" w:rsidRDefault="0032211C" w:rsidP="0032211C">
            <w:pPr>
              <w:pStyle w:val="AralkYok"/>
              <w:overflowPunct/>
              <w:autoSpaceDE/>
              <w:autoSpaceDN/>
              <w:adjustRightInd/>
              <w:jc w:val="both"/>
            </w:pPr>
            <w:r w:rsidRPr="00C207CB">
              <w:t>Sosyal medyada yer alan aşıyla ilgili bilgilerin doğruluğuna inanırım.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AB7457D" w14:textId="77777777" w:rsidR="0032211C" w:rsidRPr="00583D2F" w:rsidRDefault="0032211C" w:rsidP="0032211C">
            <w:pPr>
              <w:jc w:val="center"/>
              <w:rPr>
                <w:sz w:val="28"/>
                <w:szCs w:val="28"/>
              </w:rPr>
            </w:pP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①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②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③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④</w:t>
            </w:r>
          </w:p>
        </w:tc>
      </w:tr>
      <w:tr w:rsidR="0032211C" w:rsidRPr="00621817" w14:paraId="30352C42" w14:textId="77777777" w:rsidTr="00136F5E">
        <w:trPr>
          <w:trHeight w:val="418"/>
        </w:trPr>
        <w:tc>
          <w:tcPr>
            <w:tcW w:w="9067" w:type="dxa"/>
            <w:gridSpan w:val="3"/>
            <w:shd w:val="clear" w:color="auto" w:fill="auto"/>
            <w:vAlign w:val="center"/>
          </w:tcPr>
          <w:p w14:paraId="4EF88C8F" w14:textId="77777777" w:rsidR="0032211C" w:rsidRPr="00C207CB" w:rsidRDefault="0032211C" w:rsidP="0032211C">
            <w:pPr>
              <w:pStyle w:val="NormalWeb"/>
              <w:rPr>
                <w:b/>
                <w:bCs/>
                <w:i/>
                <w:iCs/>
                <w:sz w:val="20"/>
                <w:szCs w:val="20"/>
              </w:rPr>
            </w:pPr>
            <w:r w:rsidRPr="00C207CB">
              <w:rPr>
                <w:b/>
                <w:bCs/>
                <w:i/>
                <w:iCs/>
                <w:sz w:val="20"/>
                <w:szCs w:val="20"/>
              </w:rPr>
              <w:t>Çevrimiçi aşı bilgilerini değerlendirme</w:t>
            </w:r>
            <w:r>
              <w:rPr>
                <w:b/>
                <w:bCs/>
                <w:i/>
                <w:iCs/>
                <w:sz w:val="20"/>
                <w:szCs w:val="20"/>
              </w:rPr>
              <w:t xml:space="preserve"> ve uygulama</w:t>
            </w:r>
          </w:p>
        </w:tc>
      </w:tr>
      <w:tr w:rsidR="0032211C" w:rsidRPr="00621817" w14:paraId="185BF450" w14:textId="77777777" w:rsidTr="0032211C">
        <w:trPr>
          <w:trHeight w:val="431"/>
        </w:trPr>
        <w:tc>
          <w:tcPr>
            <w:tcW w:w="461" w:type="dxa"/>
            <w:shd w:val="clear" w:color="auto" w:fill="auto"/>
            <w:vAlign w:val="center"/>
          </w:tcPr>
          <w:p w14:paraId="02EF9F72" w14:textId="77777777" w:rsidR="0032211C" w:rsidRPr="000914A5" w:rsidRDefault="0032211C" w:rsidP="0032211C">
            <w:pPr>
              <w:pStyle w:val="AralkYok"/>
              <w:overflowPunct/>
              <w:autoSpaceDE/>
              <w:autoSpaceDN/>
              <w:adjustRightInd/>
              <w:jc w:val="center"/>
            </w:pPr>
            <w:r>
              <w:t>5</w:t>
            </w:r>
          </w:p>
        </w:tc>
        <w:tc>
          <w:tcPr>
            <w:tcW w:w="7189" w:type="dxa"/>
            <w:shd w:val="clear" w:color="auto" w:fill="auto"/>
            <w:vAlign w:val="center"/>
          </w:tcPr>
          <w:p w14:paraId="3DC4861F" w14:textId="77777777" w:rsidR="0032211C" w:rsidRPr="00C207CB" w:rsidRDefault="0032211C" w:rsidP="0032211C">
            <w:pPr>
              <w:pStyle w:val="AralkYok"/>
              <w:overflowPunct/>
              <w:autoSpaceDE/>
              <w:autoSpaceDN/>
              <w:adjustRightInd/>
              <w:jc w:val="both"/>
            </w:pPr>
            <w:r w:rsidRPr="00C207CB">
              <w:t>Aşı ile ilgili gerçek olmayan haberleri ayırt edebilirim.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75A2576" w14:textId="77777777" w:rsidR="0032211C" w:rsidRPr="00583D2F" w:rsidRDefault="0032211C" w:rsidP="0032211C">
            <w:pPr>
              <w:jc w:val="center"/>
              <w:rPr>
                <w:sz w:val="28"/>
                <w:szCs w:val="28"/>
              </w:rPr>
            </w:pP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①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②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③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④</w:t>
            </w:r>
          </w:p>
        </w:tc>
      </w:tr>
      <w:tr w:rsidR="0032211C" w:rsidRPr="00621817" w14:paraId="30C66BE7" w14:textId="77777777" w:rsidTr="0032211C">
        <w:trPr>
          <w:trHeight w:val="548"/>
        </w:trPr>
        <w:tc>
          <w:tcPr>
            <w:tcW w:w="461" w:type="dxa"/>
            <w:shd w:val="clear" w:color="auto" w:fill="auto"/>
            <w:vAlign w:val="center"/>
          </w:tcPr>
          <w:p w14:paraId="1AB86FBD" w14:textId="77777777" w:rsidR="0032211C" w:rsidRDefault="0032211C" w:rsidP="0032211C">
            <w:pPr>
              <w:pStyle w:val="AralkYok"/>
              <w:overflowPunct/>
              <w:autoSpaceDE/>
              <w:autoSpaceDN/>
              <w:adjustRightInd/>
              <w:jc w:val="center"/>
            </w:pPr>
            <w:r>
              <w:t>6</w:t>
            </w:r>
          </w:p>
        </w:tc>
        <w:tc>
          <w:tcPr>
            <w:tcW w:w="7189" w:type="dxa"/>
            <w:shd w:val="clear" w:color="auto" w:fill="auto"/>
            <w:vAlign w:val="center"/>
          </w:tcPr>
          <w:p w14:paraId="30A374DC" w14:textId="77777777" w:rsidR="0032211C" w:rsidRPr="00C207CB" w:rsidRDefault="0032211C" w:rsidP="0032211C">
            <w:pPr>
              <w:pStyle w:val="AralkYok"/>
              <w:overflowPunct/>
              <w:autoSpaceDE/>
              <w:autoSpaceDN/>
              <w:adjustRightInd/>
              <w:jc w:val="both"/>
            </w:pPr>
            <w:r w:rsidRPr="00C207CB">
              <w:t>İnternette aşıyla ilgili bilgileri okurken, doğruluğunu teyit etmek için başka kaynaklara da göz atarım.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9C6F58A" w14:textId="77777777" w:rsidR="0032211C" w:rsidRPr="00E1559C" w:rsidRDefault="0032211C" w:rsidP="0032211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①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②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③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④</w:t>
            </w:r>
          </w:p>
        </w:tc>
      </w:tr>
      <w:tr w:rsidR="0032211C" w:rsidRPr="00621817" w14:paraId="3B5FE5D0" w14:textId="77777777" w:rsidTr="0032211C">
        <w:trPr>
          <w:trHeight w:val="371"/>
        </w:trPr>
        <w:tc>
          <w:tcPr>
            <w:tcW w:w="461" w:type="dxa"/>
            <w:shd w:val="clear" w:color="auto" w:fill="auto"/>
            <w:vAlign w:val="center"/>
          </w:tcPr>
          <w:p w14:paraId="47263C4F" w14:textId="77777777" w:rsidR="0032211C" w:rsidRDefault="0032211C" w:rsidP="0032211C">
            <w:pPr>
              <w:pStyle w:val="AralkYok"/>
              <w:overflowPunct/>
              <w:autoSpaceDE/>
              <w:autoSpaceDN/>
              <w:adjustRightInd/>
              <w:jc w:val="center"/>
            </w:pPr>
            <w:r>
              <w:t>7</w:t>
            </w:r>
          </w:p>
        </w:tc>
        <w:tc>
          <w:tcPr>
            <w:tcW w:w="7189" w:type="dxa"/>
            <w:shd w:val="clear" w:color="auto" w:fill="auto"/>
            <w:vAlign w:val="center"/>
          </w:tcPr>
          <w:p w14:paraId="20E46FCD" w14:textId="77777777" w:rsidR="0032211C" w:rsidRPr="00C207CB" w:rsidRDefault="0032211C" w:rsidP="0032211C">
            <w:pPr>
              <w:pStyle w:val="AralkYok"/>
              <w:overflowPunct/>
              <w:autoSpaceDE/>
              <w:autoSpaceDN/>
              <w:adjustRightInd/>
              <w:jc w:val="both"/>
            </w:pPr>
            <w:r w:rsidRPr="00C207CB">
              <w:t>İnternette bulduğum bilgiler, aşı olma kararımı etkileyebilir.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6A1E1C9" w14:textId="77777777" w:rsidR="0032211C" w:rsidRPr="00E1559C" w:rsidRDefault="0032211C" w:rsidP="0032211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①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②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③</w:t>
            </w:r>
            <w:r w:rsidRPr="00E1559C">
              <w:rPr>
                <w:sz w:val="18"/>
                <w:szCs w:val="18"/>
              </w:rPr>
              <w:t xml:space="preserve"> </w:t>
            </w:r>
            <w:r w:rsidRPr="00E1559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1559C">
              <w:rPr>
                <w:rFonts w:ascii="Cambria Math" w:hAnsi="Cambria Math" w:cs="Cambria Math"/>
                <w:sz w:val="18"/>
                <w:szCs w:val="18"/>
              </w:rPr>
              <w:t>④</w:t>
            </w:r>
          </w:p>
        </w:tc>
      </w:tr>
    </w:tbl>
    <w:p w14:paraId="74C49FD7" w14:textId="77777777" w:rsidR="0032211C" w:rsidRDefault="0032211C" w:rsidP="0032211C">
      <w:pPr>
        <w:pStyle w:val="AralkYok"/>
        <w:rPr>
          <w:lang w:eastAsia="tr-TR"/>
        </w:rPr>
      </w:pPr>
    </w:p>
    <w:p w14:paraId="06EA2EAD" w14:textId="77777777" w:rsidR="0032211C" w:rsidRPr="002D668A" w:rsidRDefault="0032211C" w:rsidP="0032211C">
      <w:pPr>
        <w:shd w:val="clear" w:color="auto" w:fill="FFFFFF"/>
        <w:spacing w:before="120" w:after="120" w:line="360" w:lineRule="auto"/>
        <w:jc w:val="both"/>
        <w:textAlignment w:val="baseline"/>
        <w:rPr>
          <w:b/>
          <w:bCs/>
          <w:color w:val="201F1E"/>
          <w:sz w:val="22"/>
          <w:szCs w:val="22"/>
          <w:lang w:eastAsia="tr-TR"/>
        </w:rPr>
      </w:pPr>
      <w:proofErr w:type="spellStart"/>
      <w:r w:rsidRPr="002D668A">
        <w:rPr>
          <w:b/>
          <w:bCs/>
          <w:color w:val="201F1E"/>
          <w:sz w:val="22"/>
          <w:szCs w:val="22"/>
          <w:lang w:eastAsia="tr-TR"/>
        </w:rPr>
        <w:t>Kaynaklar</w:t>
      </w:r>
      <w:proofErr w:type="spellEnd"/>
      <w:r w:rsidRPr="002D668A">
        <w:rPr>
          <w:b/>
          <w:bCs/>
          <w:color w:val="201F1E"/>
          <w:sz w:val="22"/>
          <w:szCs w:val="22"/>
          <w:lang w:eastAsia="tr-TR"/>
        </w:rPr>
        <w:t xml:space="preserve">: </w:t>
      </w:r>
    </w:p>
    <w:p w14:paraId="088030B0" w14:textId="77777777" w:rsidR="0032211C" w:rsidRPr="0032211C" w:rsidRDefault="0032211C" w:rsidP="0032211C">
      <w:pPr>
        <w:pStyle w:val="ListeParagraf"/>
        <w:numPr>
          <w:ilvl w:val="0"/>
          <w:numId w:val="24"/>
        </w:numPr>
        <w:shd w:val="clear" w:color="auto" w:fill="FFFFFF"/>
        <w:spacing w:before="120" w:after="120"/>
        <w:jc w:val="both"/>
        <w:textAlignment w:val="baseline"/>
        <w:rPr>
          <w:color w:val="201F1E"/>
          <w:sz w:val="22"/>
          <w:szCs w:val="22"/>
        </w:rPr>
      </w:pPr>
      <w:r w:rsidRPr="0032211C">
        <w:rPr>
          <w:sz w:val="22"/>
          <w:szCs w:val="22"/>
        </w:rPr>
        <w:t xml:space="preserve">Montagni, I., </w:t>
      </w:r>
      <w:proofErr w:type="spellStart"/>
      <w:r w:rsidRPr="0032211C">
        <w:rPr>
          <w:sz w:val="22"/>
          <w:szCs w:val="22"/>
        </w:rPr>
        <w:t>Pouymayou</w:t>
      </w:r>
      <w:proofErr w:type="spellEnd"/>
      <w:r w:rsidRPr="0032211C">
        <w:rPr>
          <w:sz w:val="22"/>
          <w:szCs w:val="22"/>
        </w:rPr>
        <w:t xml:space="preserve">, A., Pereira, E., </w:t>
      </w:r>
      <w:proofErr w:type="spellStart"/>
      <w:r w:rsidRPr="0032211C">
        <w:rPr>
          <w:sz w:val="22"/>
          <w:szCs w:val="22"/>
        </w:rPr>
        <w:t>Tzourio</w:t>
      </w:r>
      <w:proofErr w:type="spellEnd"/>
      <w:r w:rsidRPr="0032211C">
        <w:rPr>
          <w:sz w:val="22"/>
          <w:szCs w:val="22"/>
        </w:rPr>
        <w:t xml:space="preserve">, C., </w:t>
      </w:r>
      <w:proofErr w:type="spellStart"/>
      <w:r w:rsidRPr="0032211C">
        <w:rPr>
          <w:sz w:val="22"/>
          <w:szCs w:val="22"/>
        </w:rPr>
        <w:t>Schück</w:t>
      </w:r>
      <w:proofErr w:type="spellEnd"/>
      <w:r w:rsidRPr="0032211C">
        <w:rPr>
          <w:sz w:val="22"/>
          <w:szCs w:val="22"/>
        </w:rPr>
        <w:t xml:space="preserve">, S., Texier, N., &amp; González-Caballero, J. L. (2022). Measuring digital vaccine literacy: Development and psychometric assessment of the digital vaccine literacy scale. Journal of Medical Internet Research, 24(12), e39220. </w:t>
      </w:r>
      <w:hyperlink r:id="rId11" w:history="1">
        <w:r w:rsidRPr="0032211C">
          <w:rPr>
            <w:rStyle w:val="Kpr"/>
            <w:sz w:val="22"/>
            <w:szCs w:val="22"/>
          </w:rPr>
          <w:t>https://doi.org/10.2196/39220</w:t>
        </w:r>
      </w:hyperlink>
      <w:r w:rsidRPr="0032211C">
        <w:rPr>
          <w:sz w:val="22"/>
          <w:szCs w:val="22"/>
        </w:rPr>
        <w:t xml:space="preserve"> </w:t>
      </w:r>
    </w:p>
    <w:p w14:paraId="1C40A5A1" w14:textId="0485F0F1" w:rsidR="00C207CB" w:rsidRPr="0032211C" w:rsidRDefault="0032211C" w:rsidP="00C207CB">
      <w:pPr>
        <w:pStyle w:val="ListeParagraf"/>
        <w:numPr>
          <w:ilvl w:val="0"/>
          <w:numId w:val="24"/>
        </w:numPr>
        <w:shd w:val="clear" w:color="auto" w:fill="FFFFFF"/>
        <w:spacing w:before="120" w:after="120"/>
        <w:jc w:val="both"/>
        <w:textAlignment w:val="baseline"/>
        <w:rPr>
          <w:color w:val="201F1E"/>
        </w:rPr>
      </w:pPr>
      <w:r w:rsidRPr="0032211C">
        <w:rPr>
          <w:sz w:val="22"/>
          <w:szCs w:val="22"/>
        </w:rPr>
        <w:t xml:space="preserve">Kuday, A. D., &amp; Erdoğan, Ö. (2025). Turkish Validity and Reliability Study of the Digital Vaccine Literacy Scale. Acıbadem Üniversitesi Sağlık Bilimleri Dergisi, 16(1), 63-71. </w:t>
      </w:r>
      <w:hyperlink r:id="rId12" w:history="1">
        <w:r w:rsidRPr="0032211C">
          <w:rPr>
            <w:rStyle w:val="Kpr"/>
            <w:sz w:val="22"/>
            <w:szCs w:val="22"/>
          </w:rPr>
          <w:t>https://doi.org/10.31067/acusaglik.1501992</w:t>
        </w:r>
      </w:hyperlink>
      <w:r w:rsidRPr="0032211C">
        <w:t xml:space="preserve"> </w:t>
      </w:r>
    </w:p>
    <w:sectPr w:rsidR="00C207CB" w:rsidRPr="0032211C" w:rsidSect="0032211C">
      <w:pgSz w:w="11906" w:h="16838"/>
      <w:pgMar w:top="689" w:right="1417" w:bottom="1417" w:left="1417" w:header="284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C73F5D" w14:textId="77777777" w:rsidR="008844EB" w:rsidRDefault="008844EB" w:rsidP="007258B0">
      <w:r>
        <w:separator/>
      </w:r>
    </w:p>
  </w:endnote>
  <w:endnote w:type="continuationSeparator" w:id="0">
    <w:p w14:paraId="63C4AA7F" w14:textId="77777777" w:rsidR="008844EB" w:rsidRDefault="008844EB" w:rsidP="007258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10006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EEB936" w14:textId="77777777" w:rsidR="008844EB" w:rsidRDefault="008844EB" w:rsidP="007258B0">
      <w:r>
        <w:separator/>
      </w:r>
    </w:p>
  </w:footnote>
  <w:footnote w:type="continuationSeparator" w:id="0">
    <w:p w14:paraId="509BA9AC" w14:textId="77777777" w:rsidR="008844EB" w:rsidRDefault="008844EB" w:rsidP="007258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B50601"/>
    <w:multiLevelType w:val="hybridMultilevel"/>
    <w:tmpl w:val="7FA4435E"/>
    <w:lvl w:ilvl="0" w:tplc="E670ED06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D32622"/>
    <w:multiLevelType w:val="hybridMultilevel"/>
    <w:tmpl w:val="1E24CAF2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80A5E"/>
    <w:multiLevelType w:val="hybridMultilevel"/>
    <w:tmpl w:val="97A40A50"/>
    <w:lvl w:ilvl="0" w:tplc="E870B67E">
      <w:start w:val="1"/>
      <w:numFmt w:val="decimal"/>
      <w:lvlText w:val="%1."/>
      <w:lvlJc w:val="left"/>
      <w:pPr>
        <w:ind w:left="720" w:hanging="360"/>
      </w:pPr>
      <w:rPr>
        <w:b/>
        <w:sz w:val="18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5E2180"/>
    <w:multiLevelType w:val="hybridMultilevel"/>
    <w:tmpl w:val="79E49B20"/>
    <w:lvl w:ilvl="0" w:tplc="AC32A2D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A215A6"/>
    <w:multiLevelType w:val="hybridMultilevel"/>
    <w:tmpl w:val="8912F534"/>
    <w:lvl w:ilvl="0" w:tplc="041F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1C8F513B"/>
    <w:multiLevelType w:val="hybridMultilevel"/>
    <w:tmpl w:val="F6B2A7A4"/>
    <w:lvl w:ilvl="0" w:tplc="CCD2284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400806E" w:tentative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9082D36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7E8BA90" w:tentative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85E8180" w:tentative="1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BD07EA8" w:tentative="1">
      <w:start w:val="1"/>
      <w:numFmt w:val="bullet"/>
      <w:lvlText w:val="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5BA71E8" w:tentative="1">
      <w:start w:val="1"/>
      <w:numFmt w:val="bullet"/>
      <w:lvlText w:val="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98E86F2" w:tentative="1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1B8926A" w:tentative="1">
      <w:start w:val="1"/>
      <w:numFmt w:val="bullet"/>
      <w:lvlText w:val="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28155AB5"/>
    <w:multiLevelType w:val="hybridMultilevel"/>
    <w:tmpl w:val="31306844"/>
    <w:lvl w:ilvl="0" w:tplc="041F000F">
      <w:start w:val="1"/>
      <w:numFmt w:val="decimal"/>
      <w:lvlText w:val="%1."/>
      <w:lvlJc w:val="left"/>
      <w:pPr>
        <w:ind w:left="2880" w:hanging="360"/>
      </w:pPr>
    </w:lvl>
    <w:lvl w:ilvl="1" w:tplc="041F0019" w:tentative="1">
      <w:start w:val="1"/>
      <w:numFmt w:val="lowerLetter"/>
      <w:lvlText w:val="%2."/>
      <w:lvlJc w:val="left"/>
      <w:pPr>
        <w:ind w:left="3600" w:hanging="360"/>
      </w:pPr>
    </w:lvl>
    <w:lvl w:ilvl="2" w:tplc="041F001B" w:tentative="1">
      <w:start w:val="1"/>
      <w:numFmt w:val="lowerRoman"/>
      <w:lvlText w:val="%3."/>
      <w:lvlJc w:val="right"/>
      <w:pPr>
        <w:ind w:left="4320" w:hanging="180"/>
      </w:pPr>
    </w:lvl>
    <w:lvl w:ilvl="3" w:tplc="041F000F" w:tentative="1">
      <w:start w:val="1"/>
      <w:numFmt w:val="decimal"/>
      <w:lvlText w:val="%4."/>
      <w:lvlJc w:val="left"/>
      <w:pPr>
        <w:ind w:left="5040" w:hanging="360"/>
      </w:pPr>
    </w:lvl>
    <w:lvl w:ilvl="4" w:tplc="041F0019" w:tentative="1">
      <w:start w:val="1"/>
      <w:numFmt w:val="lowerLetter"/>
      <w:lvlText w:val="%5."/>
      <w:lvlJc w:val="left"/>
      <w:pPr>
        <w:ind w:left="5760" w:hanging="360"/>
      </w:pPr>
    </w:lvl>
    <w:lvl w:ilvl="5" w:tplc="041F001B" w:tentative="1">
      <w:start w:val="1"/>
      <w:numFmt w:val="lowerRoman"/>
      <w:lvlText w:val="%6."/>
      <w:lvlJc w:val="right"/>
      <w:pPr>
        <w:ind w:left="6480" w:hanging="180"/>
      </w:pPr>
    </w:lvl>
    <w:lvl w:ilvl="6" w:tplc="041F000F" w:tentative="1">
      <w:start w:val="1"/>
      <w:numFmt w:val="decimal"/>
      <w:lvlText w:val="%7."/>
      <w:lvlJc w:val="left"/>
      <w:pPr>
        <w:ind w:left="7200" w:hanging="360"/>
      </w:pPr>
    </w:lvl>
    <w:lvl w:ilvl="7" w:tplc="041F0019" w:tentative="1">
      <w:start w:val="1"/>
      <w:numFmt w:val="lowerLetter"/>
      <w:lvlText w:val="%8."/>
      <w:lvlJc w:val="left"/>
      <w:pPr>
        <w:ind w:left="7920" w:hanging="360"/>
      </w:pPr>
    </w:lvl>
    <w:lvl w:ilvl="8" w:tplc="041F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7" w15:restartNumberingAfterBreak="0">
    <w:nsid w:val="292241DF"/>
    <w:multiLevelType w:val="hybridMultilevel"/>
    <w:tmpl w:val="AE8A4F64"/>
    <w:lvl w:ilvl="0" w:tplc="04D23462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CAB478D"/>
    <w:multiLevelType w:val="hybridMultilevel"/>
    <w:tmpl w:val="C8BC81F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D87CE3"/>
    <w:multiLevelType w:val="hybridMultilevel"/>
    <w:tmpl w:val="0120A8B2"/>
    <w:lvl w:ilvl="0" w:tplc="4840539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C51C20"/>
    <w:multiLevelType w:val="multilevel"/>
    <w:tmpl w:val="70DE618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25F2F00"/>
    <w:multiLevelType w:val="hybridMultilevel"/>
    <w:tmpl w:val="E38E54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B33DBF"/>
    <w:multiLevelType w:val="hybridMultilevel"/>
    <w:tmpl w:val="9AFE8A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AF50B8"/>
    <w:multiLevelType w:val="multilevel"/>
    <w:tmpl w:val="B8AAEAB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E131E5F"/>
    <w:multiLevelType w:val="hybridMultilevel"/>
    <w:tmpl w:val="79E00A0A"/>
    <w:lvl w:ilvl="0" w:tplc="041F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B81F6E"/>
    <w:multiLevelType w:val="hybridMultilevel"/>
    <w:tmpl w:val="77D83F4C"/>
    <w:lvl w:ilvl="0" w:tplc="BB7E6FB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1830EE"/>
    <w:multiLevelType w:val="hybridMultilevel"/>
    <w:tmpl w:val="808867A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8104D5"/>
    <w:multiLevelType w:val="hybridMultilevel"/>
    <w:tmpl w:val="5DAAD054"/>
    <w:lvl w:ilvl="0" w:tplc="041F0001">
      <w:start w:val="30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1A0F3E"/>
    <w:multiLevelType w:val="hybridMultilevel"/>
    <w:tmpl w:val="8848DAB8"/>
    <w:lvl w:ilvl="0" w:tplc="5C1C16FE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C543A0"/>
    <w:multiLevelType w:val="multilevel"/>
    <w:tmpl w:val="2404FE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F7F1CF2"/>
    <w:multiLevelType w:val="hybridMultilevel"/>
    <w:tmpl w:val="E06C11E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055BFE"/>
    <w:multiLevelType w:val="hybridMultilevel"/>
    <w:tmpl w:val="25905EF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675937"/>
    <w:multiLevelType w:val="hybridMultilevel"/>
    <w:tmpl w:val="11D6A5E2"/>
    <w:lvl w:ilvl="0" w:tplc="A7C0EDC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743206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79799336">
    <w:abstractNumId w:val="11"/>
  </w:num>
  <w:num w:numId="3" w16cid:durableId="1180703499">
    <w:abstractNumId w:val="0"/>
  </w:num>
  <w:num w:numId="4" w16cid:durableId="1558668310">
    <w:abstractNumId w:val="8"/>
  </w:num>
  <w:num w:numId="5" w16cid:durableId="97452687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22922058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79450278">
    <w:abstractNumId w:val="2"/>
  </w:num>
  <w:num w:numId="8" w16cid:durableId="1864515462">
    <w:abstractNumId w:val="6"/>
  </w:num>
  <w:num w:numId="9" w16cid:durableId="2117864456">
    <w:abstractNumId w:val="1"/>
  </w:num>
  <w:num w:numId="10" w16cid:durableId="573585900">
    <w:abstractNumId w:val="5"/>
  </w:num>
  <w:num w:numId="11" w16cid:durableId="531117150">
    <w:abstractNumId w:val="13"/>
  </w:num>
  <w:num w:numId="12" w16cid:durableId="899244302">
    <w:abstractNumId w:val="10"/>
  </w:num>
  <w:num w:numId="13" w16cid:durableId="1392658752">
    <w:abstractNumId w:val="12"/>
  </w:num>
  <w:num w:numId="14" w16cid:durableId="1049770538">
    <w:abstractNumId w:val="9"/>
  </w:num>
  <w:num w:numId="15" w16cid:durableId="275915837">
    <w:abstractNumId w:val="18"/>
  </w:num>
  <w:num w:numId="16" w16cid:durableId="1051735317">
    <w:abstractNumId w:val="7"/>
  </w:num>
  <w:num w:numId="17" w16cid:durableId="655183404">
    <w:abstractNumId w:val="22"/>
  </w:num>
  <w:num w:numId="18" w16cid:durableId="2017027228">
    <w:abstractNumId w:val="15"/>
  </w:num>
  <w:num w:numId="19" w16cid:durableId="720859709">
    <w:abstractNumId w:val="3"/>
  </w:num>
  <w:num w:numId="20" w16cid:durableId="204758591">
    <w:abstractNumId w:val="4"/>
  </w:num>
  <w:num w:numId="21" w16cid:durableId="1274901752">
    <w:abstractNumId w:val="17"/>
  </w:num>
  <w:num w:numId="22" w16cid:durableId="511995876">
    <w:abstractNumId w:val="19"/>
  </w:num>
  <w:num w:numId="23" w16cid:durableId="27950292">
    <w:abstractNumId w:val="21"/>
  </w:num>
  <w:num w:numId="24" w16cid:durableId="184740505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58B0"/>
    <w:rsid w:val="0000655D"/>
    <w:rsid w:val="0000676C"/>
    <w:rsid w:val="00023E03"/>
    <w:rsid w:val="00030054"/>
    <w:rsid w:val="00036671"/>
    <w:rsid w:val="00044D62"/>
    <w:rsid w:val="00050E4C"/>
    <w:rsid w:val="00066100"/>
    <w:rsid w:val="000914A5"/>
    <w:rsid w:val="0009455A"/>
    <w:rsid w:val="00097034"/>
    <w:rsid w:val="00097D1D"/>
    <w:rsid w:val="000B2357"/>
    <w:rsid w:val="000D57F2"/>
    <w:rsid w:val="000F7DF0"/>
    <w:rsid w:val="0010365C"/>
    <w:rsid w:val="00120FA3"/>
    <w:rsid w:val="00121D51"/>
    <w:rsid w:val="001279BB"/>
    <w:rsid w:val="00131191"/>
    <w:rsid w:val="00136F5E"/>
    <w:rsid w:val="001533D2"/>
    <w:rsid w:val="00175BC8"/>
    <w:rsid w:val="00183E23"/>
    <w:rsid w:val="001C0429"/>
    <w:rsid w:val="001C32AF"/>
    <w:rsid w:val="001C48D4"/>
    <w:rsid w:val="001C48D6"/>
    <w:rsid w:val="001E0440"/>
    <w:rsid w:val="001E1129"/>
    <w:rsid w:val="00211ACD"/>
    <w:rsid w:val="00227F6A"/>
    <w:rsid w:val="00254A4C"/>
    <w:rsid w:val="00256F62"/>
    <w:rsid w:val="00260F95"/>
    <w:rsid w:val="00261CFF"/>
    <w:rsid w:val="002750E1"/>
    <w:rsid w:val="002826FF"/>
    <w:rsid w:val="0029407B"/>
    <w:rsid w:val="002B5726"/>
    <w:rsid w:val="002C4CAD"/>
    <w:rsid w:val="002D668A"/>
    <w:rsid w:val="002E1FAE"/>
    <w:rsid w:val="002E7544"/>
    <w:rsid w:val="00314338"/>
    <w:rsid w:val="0032211C"/>
    <w:rsid w:val="0033426F"/>
    <w:rsid w:val="0034129D"/>
    <w:rsid w:val="00356760"/>
    <w:rsid w:val="00361415"/>
    <w:rsid w:val="00361BFA"/>
    <w:rsid w:val="003637B9"/>
    <w:rsid w:val="003854A5"/>
    <w:rsid w:val="0039091E"/>
    <w:rsid w:val="003A3B67"/>
    <w:rsid w:val="003B1B89"/>
    <w:rsid w:val="003C32DC"/>
    <w:rsid w:val="003D4702"/>
    <w:rsid w:val="003F35C8"/>
    <w:rsid w:val="003F73D9"/>
    <w:rsid w:val="00401D4B"/>
    <w:rsid w:val="00412738"/>
    <w:rsid w:val="004201C0"/>
    <w:rsid w:val="0042066B"/>
    <w:rsid w:val="00420F2C"/>
    <w:rsid w:val="00436E25"/>
    <w:rsid w:val="00442570"/>
    <w:rsid w:val="0045464D"/>
    <w:rsid w:val="0045755E"/>
    <w:rsid w:val="00460A3C"/>
    <w:rsid w:val="00471AC6"/>
    <w:rsid w:val="00474CF7"/>
    <w:rsid w:val="004760D7"/>
    <w:rsid w:val="0049549F"/>
    <w:rsid w:val="004B06AC"/>
    <w:rsid w:val="004B4189"/>
    <w:rsid w:val="004C3591"/>
    <w:rsid w:val="004D5631"/>
    <w:rsid w:val="004D6B6C"/>
    <w:rsid w:val="004D72E9"/>
    <w:rsid w:val="004E5031"/>
    <w:rsid w:val="004F242F"/>
    <w:rsid w:val="004F5077"/>
    <w:rsid w:val="00503C9A"/>
    <w:rsid w:val="00511FF2"/>
    <w:rsid w:val="005124E9"/>
    <w:rsid w:val="00513D55"/>
    <w:rsid w:val="00513DE2"/>
    <w:rsid w:val="00524827"/>
    <w:rsid w:val="00525725"/>
    <w:rsid w:val="00531303"/>
    <w:rsid w:val="00577468"/>
    <w:rsid w:val="005811A6"/>
    <w:rsid w:val="00583D2F"/>
    <w:rsid w:val="0059671E"/>
    <w:rsid w:val="005A43B4"/>
    <w:rsid w:val="005B7CEC"/>
    <w:rsid w:val="005D7F5D"/>
    <w:rsid w:val="005E3C0B"/>
    <w:rsid w:val="005F3ADD"/>
    <w:rsid w:val="0065483E"/>
    <w:rsid w:val="00655C52"/>
    <w:rsid w:val="00656936"/>
    <w:rsid w:val="00667EA6"/>
    <w:rsid w:val="00671F20"/>
    <w:rsid w:val="0067301F"/>
    <w:rsid w:val="00683251"/>
    <w:rsid w:val="006B5149"/>
    <w:rsid w:val="006D6406"/>
    <w:rsid w:val="006D7DA9"/>
    <w:rsid w:val="006E0FD6"/>
    <w:rsid w:val="006F0407"/>
    <w:rsid w:val="006F238C"/>
    <w:rsid w:val="006F7DD7"/>
    <w:rsid w:val="007235A3"/>
    <w:rsid w:val="007258B0"/>
    <w:rsid w:val="00734172"/>
    <w:rsid w:val="00756830"/>
    <w:rsid w:val="007658EC"/>
    <w:rsid w:val="00770399"/>
    <w:rsid w:val="00774BDB"/>
    <w:rsid w:val="00781B6B"/>
    <w:rsid w:val="00790893"/>
    <w:rsid w:val="007C19CE"/>
    <w:rsid w:val="007C53E5"/>
    <w:rsid w:val="007D168A"/>
    <w:rsid w:val="007E7656"/>
    <w:rsid w:val="00806941"/>
    <w:rsid w:val="008125EB"/>
    <w:rsid w:val="00816A71"/>
    <w:rsid w:val="00823ED8"/>
    <w:rsid w:val="0082655C"/>
    <w:rsid w:val="008333BC"/>
    <w:rsid w:val="00861341"/>
    <w:rsid w:val="008770C9"/>
    <w:rsid w:val="00884176"/>
    <w:rsid w:val="008844EB"/>
    <w:rsid w:val="008B0FE5"/>
    <w:rsid w:val="008B1442"/>
    <w:rsid w:val="008B7E19"/>
    <w:rsid w:val="008E176B"/>
    <w:rsid w:val="008E4C48"/>
    <w:rsid w:val="009016AB"/>
    <w:rsid w:val="00905277"/>
    <w:rsid w:val="00907548"/>
    <w:rsid w:val="00930565"/>
    <w:rsid w:val="0095494C"/>
    <w:rsid w:val="0096716A"/>
    <w:rsid w:val="00984048"/>
    <w:rsid w:val="00985D7D"/>
    <w:rsid w:val="0099318F"/>
    <w:rsid w:val="009B3849"/>
    <w:rsid w:val="009C220C"/>
    <w:rsid w:val="009C4C7D"/>
    <w:rsid w:val="009C6206"/>
    <w:rsid w:val="009D0FF1"/>
    <w:rsid w:val="009F6055"/>
    <w:rsid w:val="009F6B7B"/>
    <w:rsid w:val="00A0489B"/>
    <w:rsid w:val="00A0503D"/>
    <w:rsid w:val="00A612CD"/>
    <w:rsid w:val="00A653B1"/>
    <w:rsid w:val="00A71877"/>
    <w:rsid w:val="00AA09EB"/>
    <w:rsid w:val="00AC1BC6"/>
    <w:rsid w:val="00AC24E7"/>
    <w:rsid w:val="00AC6D52"/>
    <w:rsid w:val="00AE5AF2"/>
    <w:rsid w:val="00AF5253"/>
    <w:rsid w:val="00B037D2"/>
    <w:rsid w:val="00B06672"/>
    <w:rsid w:val="00B230C6"/>
    <w:rsid w:val="00B25AF8"/>
    <w:rsid w:val="00B26994"/>
    <w:rsid w:val="00B26FA2"/>
    <w:rsid w:val="00B60870"/>
    <w:rsid w:val="00B63928"/>
    <w:rsid w:val="00B6691E"/>
    <w:rsid w:val="00B70710"/>
    <w:rsid w:val="00B76141"/>
    <w:rsid w:val="00BA04C4"/>
    <w:rsid w:val="00BA0DF1"/>
    <w:rsid w:val="00BB232E"/>
    <w:rsid w:val="00BD0774"/>
    <w:rsid w:val="00BD4848"/>
    <w:rsid w:val="00C02721"/>
    <w:rsid w:val="00C11B47"/>
    <w:rsid w:val="00C15277"/>
    <w:rsid w:val="00C207CB"/>
    <w:rsid w:val="00C22A0A"/>
    <w:rsid w:val="00C24386"/>
    <w:rsid w:val="00C30831"/>
    <w:rsid w:val="00C42E13"/>
    <w:rsid w:val="00C56315"/>
    <w:rsid w:val="00C565B8"/>
    <w:rsid w:val="00C65DFD"/>
    <w:rsid w:val="00CA6969"/>
    <w:rsid w:val="00CB43B1"/>
    <w:rsid w:val="00CC741D"/>
    <w:rsid w:val="00CD6ECD"/>
    <w:rsid w:val="00CF3E90"/>
    <w:rsid w:val="00D0632E"/>
    <w:rsid w:val="00D2379A"/>
    <w:rsid w:val="00D257FF"/>
    <w:rsid w:val="00D77503"/>
    <w:rsid w:val="00D9410A"/>
    <w:rsid w:val="00DA0117"/>
    <w:rsid w:val="00DB0AC9"/>
    <w:rsid w:val="00DD4C47"/>
    <w:rsid w:val="00DE1F42"/>
    <w:rsid w:val="00DE2BAB"/>
    <w:rsid w:val="00E02D1F"/>
    <w:rsid w:val="00E0340E"/>
    <w:rsid w:val="00E06822"/>
    <w:rsid w:val="00E12683"/>
    <w:rsid w:val="00E55E3F"/>
    <w:rsid w:val="00E6335A"/>
    <w:rsid w:val="00E714DC"/>
    <w:rsid w:val="00E71BF4"/>
    <w:rsid w:val="00E74C53"/>
    <w:rsid w:val="00E771F2"/>
    <w:rsid w:val="00E91313"/>
    <w:rsid w:val="00E95FEE"/>
    <w:rsid w:val="00EB01D8"/>
    <w:rsid w:val="00EB24E2"/>
    <w:rsid w:val="00EB65EB"/>
    <w:rsid w:val="00EB6F84"/>
    <w:rsid w:val="00EC78A8"/>
    <w:rsid w:val="00ED03F8"/>
    <w:rsid w:val="00ED1DA0"/>
    <w:rsid w:val="00ED3BBA"/>
    <w:rsid w:val="00ED6488"/>
    <w:rsid w:val="00EE3340"/>
    <w:rsid w:val="00EE3654"/>
    <w:rsid w:val="00EE4AF9"/>
    <w:rsid w:val="00EF33CD"/>
    <w:rsid w:val="00EF3A1F"/>
    <w:rsid w:val="00F06426"/>
    <w:rsid w:val="00F20976"/>
    <w:rsid w:val="00F31693"/>
    <w:rsid w:val="00F32E51"/>
    <w:rsid w:val="00F35194"/>
    <w:rsid w:val="00F3630F"/>
    <w:rsid w:val="00F42CC3"/>
    <w:rsid w:val="00F470A7"/>
    <w:rsid w:val="00F501F0"/>
    <w:rsid w:val="00F5201C"/>
    <w:rsid w:val="00F5554B"/>
    <w:rsid w:val="00F55560"/>
    <w:rsid w:val="00F62AAE"/>
    <w:rsid w:val="00F66431"/>
    <w:rsid w:val="00F85478"/>
    <w:rsid w:val="00F86065"/>
    <w:rsid w:val="00F90891"/>
    <w:rsid w:val="00F93AF5"/>
    <w:rsid w:val="00F96DEE"/>
    <w:rsid w:val="00FB60A7"/>
    <w:rsid w:val="00FC047E"/>
    <w:rsid w:val="00FC0719"/>
    <w:rsid w:val="00FC192A"/>
    <w:rsid w:val="00FC52C9"/>
    <w:rsid w:val="00FC6A3C"/>
    <w:rsid w:val="00FD0740"/>
    <w:rsid w:val="00FE47B9"/>
    <w:rsid w:val="00FE4B70"/>
    <w:rsid w:val="00FE5C50"/>
    <w:rsid w:val="00FF2192"/>
    <w:rsid w:val="00FF2AE1"/>
    <w:rsid w:val="00FF4AEB"/>
    <w:rsid w:val="00FF7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737DA4"/>
  <w15:chartTrackingRefBased/>
  <w15:docId w15:val="{A477D3EC-4015-4341-A610-A5B225CD6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58B0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Balk1">
    <w:name w:val="heading 1"/>
    <w:basedOn w:val="Normal"/>
    <w:next w:val="Normal"/>
    <w:link w:val="Balk1Char"/>
    <w:uiPriority w:val="9"/>
    <w:qFormat/>
    <w:rsid w:val="00ED1DA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B0667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31433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Balk4">
    <w:name w:val="heading 4"/>
    <w:basedOn w:val="Normal"/>
    <w:next w:val="Normal"/>
    <w:link w:val="Balk4Char"/>
    <w:qFormat/>
    <w:rsid w:val="007258B0"/>
    <w:pPr>
      <w:keepNext/>
      <w:jc w:val="center"/>
      <w:outlineLvl w:val="3"/>
    </w:pPr>
    <w:rPr>
      <w:b/>
      <w:sz w:val="40"/>
      <w:lang w:val="tr-TR"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rsid w:val="007258B0"/>
    <w:rPr>
      <w:rFonts w:ascii="Times New Roman" w:eastAsia="Times New Roman" w:hAnsi="Times New Roman" w:cs="Times New Roman"/>
      <w:b/>
      <w:sz w:val="40"/>
      <w:szCs w:val="20"/>
      <w:lang w:eastAsia="tr-TR"/>
    </w:rPr>
  </w:style>
  <w:style w:type="paragraph" w:styleId="NormalWeb">
    <w:name w:val="Normal (Web)"/>
    <w:basedOn w:val="Normal"/>
    <w:uiPriority w:val="99"/>
    <w:rsid w:val="007258B0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  <w:lang w:val="tr-TR" w:eastAsia="tr-TR"/>
    </w:rPr>
  </w:style>
  <w:style w:type="paragraph" w:styleId="stBilgi">
    <w:name w:val="header"/>
    <w:basedOn w:val="Normal"/>
    <w:link w:val="stBilgiChar"/>
    <w:unhideWhenUsed/>
    <w:rsid w:val="007258B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258B0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7258B0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258B0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KonuBal">
    <w:name w:val="Title"/>
    <w:basedOn w:val="Normal"/>
    <w:link w:val="KonuBalChar"/>
    <w:qFormat/>
    <w:rsid w:val="0009455A"/>
    <w:pPr>
      <w:overflowPunct/>
      <w:autoSpaceDE/>
      <w:autoSpaceDN/>
      <w:adjustRightInd/>
      <w:jc w:val="center"/>
    </w:pPr>
    <w:rPr>
      <w:b/>
      <w:sz w:val="24"/>
      <w:lang w:val="en-GB"/>
    </w:rPr>
  </w:style>
  <w:style w:type="character" w:customStyle="1" w:styleId="KonuBalChar">
    <w:name w:val="Konu Başlığı Char"/>
    <w:basedOn w:val="VarsaylanParagrafYazTipi"/>
    <w:link w:val="KonuBal"/>
    <w:rsid w:val="0009455A"/>
    <w:rPr>
      <w:rFonts w:ascii="Times New Roman" w:eastAsia="Times New Roman" w:hAnsi="Times New Roman" w:cs="Times New Roman"/>
      <w:b/>
      <w:sz w:val="24"/>
      <w:szCs w:val="20"/>
      <w:lang w:val="en-GB"/>
    </w:rPr>
  </w:style>
  <w:style w:type="paragraph" w:customStyle="1" w:styleId="WW-NormalWeb1">
    <w:name w:val="WW-Normal (Web)1"/>
    <w:basedOn w:val="Normal"/>
    <w:rsid w:val="0059671E"/>
    <w:pPr>
      <w:overflowPunct/>
      <w:autoSpaceDE/>
      <w:autoSpaceDN/>
      <w:adjustRightInd/>
      <w:spacing w:before="280" w:after="119"/>
    </w:pPr>
    <w:rPr>
      <w:sz w:val="24"/>
      <w:szCs w:val="24"/>
      <w:lang w:val="tr-TR" w:eastAsia="ar-SA"/>
    </w:rPr>
  </w:style>
  <w:style w:type="character" w:customStyle="1" w:styleId="Balk1Char">
    <w:name w:val="Başlık 1 Char"/>
    <w:basedOn w:val="VarsaylanParagrafYazTipi"/>
    <w:link w:val="Balk1"/>
    <w:uiPriority w:val="9"/>
    <w:rsid w:val="00ED1DA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US"/>
    </w:rPr>
  </w:style>
  <w:style w:type="paragraph" w:styleId="GvdeMetniGirintisi3">
    <w:name w:val="Body Text Indent 3"/>
    <w:basedOn w:val="Normal"/>
    <w:link w:val="GvdeMetniGirintisi3Char"/>
    <w:rsid w:val="00ED1DA0"/>
    <w:pPr>
      <w:ind w:left="240"/>
    </w:pPr>
    <w:rPr>
      <w:rFonts w:ascii="Tahoma" w:hAnsi="Tahoma" w:cs="Tahoma"/>
      <w:b/>
      <w:sz w:val="24"/>
      <w:lang w:val="tr-TR" w:eastAsia="tr-TR"/>
    </w:rPr>
  </w:style>
  <w:style w:type="character" w:customStyle="1" w:styleId="GvdeMetniGirintisi3Char">
    <w:name w:val="Gövde Metni Girintisi 3 Char"/>
    <w:basedOn w:val="VarsaylanParagrafYazTipi"/>
    <w:link w:val="GvdeMetniGirintisi3"/>
    <w:rsid w:val="00ED1DA0"/>
    <w:rPr>
      <w:rFonts w:ascii="Tahoma" w:eastAsia="Times New Roman" w:hAnsi="Tahoma" w:cs="Tahoma"/>
      <w:b/>
      <w:sz w:val="24"/>
      <w:szCs w:val="20"/>
      <w:lang w:eastAsia="tr-TR"/>
    </w:rPr>
  </w:style>
  <w:style w:type="character" w:customStyle="1" w:styleId="Balk3Char">
    <w:name w:val="Başlık 3 Char"/>
    <w:basedOn w:val="VarsaylanParagrafYazTipi"/>
    <w:link w:val="Balk3"/>
    <w:uiPriority w:val="9"/>
    <w:rsid w:val="00314338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/>
    </w:rPr>
  </w:style>
  <w:style w:type="table" w:styleId="TabloKlavuzu">
    <w:name w:val="Table Grid"/>
    <w:basedOn w:val="NormalTablo"/>
    <w:uiPriority w:val="39"/>
    <w:rsid w:val="00A612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klamaBavurusu">
    <w:name w:val="annotation reference"/>
    <w:basedOn w:val="VarsaylanParagrafYazTipi"/>
    <w:uiPriority w:val="99"/>
    <w:semiHidden/>
    <w:unhideWhenUsed/>
    <w:rsid w:val="00CA6969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CA6969"/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CA6969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CA6969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CA6969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A6969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A6969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a">
    <w:basedOn w:val="Normal"/>
    <w:next w:val="stBilgi"/>
    <w:uiPriority w:val="99"/>
    <w:rsid w:val="00AC6D52"/>
    <w:pPr>
      <w:tabs>
        <w:tab w:val="center" w:pos="4536"/>
        <w:tab w:val="right" w:pos="9072"/>
      </w:tabs>
      <w:overflowPunct/>
      <w:autoSpaceDE/>
      <w:autoSpaceDN/>
      <w:adjustRightInd/>
    </w:pPr>
    <w:rPr>
      <w:sz w:val="24"/>
      <w:szCs w:val="24"/>
      <w:lang w:val="tr-TR" w:eastAsia="tr-TR"/>
    </w:rPr>
  </w:style>
  <w:style w:type="paragraph" w:styleId="ListeParagraf">
    <w:name w:val="List Paragraph"/>
    <w:basedOn w:val="Normal"/>
    <w:uiPriority w:val="34"/>
    <w:qFormat/>
    <w:rsid w:val="00AC6D52"/>
    <w:pPr>
      <w:overflowPunct/>
      <w:autoSpaceDE/>
      <w:autoSpaceDN/>
      <w:adjustRightInd/>
      <w:ind w:left="708"/>
    </w:pPr>
    <w:rPr>
      <w:sz w:val="24"/>
      <w:szCs w:val="24"/>
      <w:lang w:val="tr-TR" w:eastAsia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06672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/>
    </w:rPr>
  </w:style>
  <w:style w:type="table" w:styleId="TabloKlavuz1">
    <w:name w:val="Table Grid 1"/>
    <w:basedOn w:val="NormalTablo"/>
    <w:semiHidden/>
    <w:unhideWhenUsed/>
    <w:rsid w:val="00B066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nil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DzMetin">
    <w:name w:val="Plain Text"/>
    <w:basedOn w:val="Normal"/>
    <w:link w:val="DzMetinChar"/>
    <w:uiPriority w:val="99"/>
    <w:semiHidden/>
    <w:unhideWhenUsed/>
    <w:rsid w:val="004B4189"/>
    <w:pPr>
      <w:overflowPunct/>
      <w:autoSpaceDE/>
      <w:autoSpaceDN/>
      <w:adjustRightInd/>
    </w:pPr>
    <w:rPr>
      <w:rFonts w:ascii="Calibri" w:eastAsia="Calibri" w:hAnsi="Calibri" w:cs="Consolas"/>
      <w:sz w:val="22"/>
      <w:szCs w:val="21"/>
      <w:lang w:val="tr-TR"/>
    </w:rPr>
  </w:style>
  <w:style w:type="character" w:customStyle="1" w:styleId="DzMetinChar">
    <w:name w:val="Düz Metin Char"/>
    <w:basedOn w:val="VarsaylanParagrafYazTipi"/>
    <w:link w:val="DzMetin"/>
    <w:uiPriority w:val="99"/>
    <w:semiHidden/>
    <w:rsid w:val="004B4189"/>
    <w:rPr>
      <w:rFonts w:ascii="Calibri" w:eastAsia="Calibri" w:hAnsi="Calibri" w:cs="Consolas"/>
      <w:szCs w:val="21"/>
    </w:rPr>
  </w:style>
  <w:style w:type="paragraph" w:styleId="AralkYok">
    <w:name w:val="No Spacing"/>
    <w:uiPriority w:val="1"/>
    <w:qFormat/>
    <w:rsid w:val="003C32DC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text-primary">
    <w:name w:val="text-primary"/>
    <w:basedOn w:val="VarsaylanParagrafYazTipi"/>
    <w:rsid w:val="00F62AAE"/>
  </w:style>
  <w:style w:type="character" w:styleId="Kpr">
    <w:name w:val="Hyperlink"/>
    <w:basedOn w:val="VarsaylanParagrafYazTipi"/>
    <w:uiPriority w:val="99"/>
    <w:unhideWhenUsed/>
    <w:rsid w:val="00E0340E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E0340E"/>
    <w:rPr>
      <w:color w:val="605E5C"/>
      <w:shd w:val="clear" w:color="auto" w:fill="E1DFDD"/>
    </w:rPr>
  </w:style>
  <w:style w:type="character" w:customStyle="1" w:styleId="s18">
    <w:name w:val="s18"/>
    <w:basedOn w:val="VarsaylanParagrafYazTipi"/>
    <w:rsid w:val="00F32E51"/>
  </w:style>
  <w:style w:type="character" w:customStyle="1" w:styleId="apple-converted-space">
    <w:name w:val="apple-converted-space"/>
    <w:basedOn w:val="VarsaylanParagrafYazTipi"/>
    <w:rsid w:val="00F32E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3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6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0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30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53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989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315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8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6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79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152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2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111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181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375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8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28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16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735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158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989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4638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666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96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9911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58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5273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123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44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929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131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4407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8532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2825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074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508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222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258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254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3523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592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70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987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998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6048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584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2875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072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830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7821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592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010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5356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57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3974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052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850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977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049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192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135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52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2577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693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29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937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191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4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5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596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8241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70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2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15448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07163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5513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doi.org/10.31067/acusaglik.1501992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doi.org/10.2196/39220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iraNo xmlns="13dbcf05-ea33-4c3c-9383-3c4d054296f2" xsi:nil="true"/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678712F0955A854F82681A37A589CAC8" ma:contentTypeVersion="1" ma:contentTypeDescription="Yeni belge oluşturun." ma:contentTypeScope="" ma:versionID="47080749b3bb9964f61bd2e6a55d0f8c">
  <xsd:schema xmlns:xsd="http://www.w3.org/2001/XMLSchema" xmlns:xs="http://www.w3.org/2001/XMLSchema" xmlns:p="http://schemas.microsoft.com/office/2006/metadata/properties" xmlns:ns1="http://schemas.microsoft.com/sharepoint/v3" xmlns:ns2="13dbcf05-ea33-4c3c-9383-3c4d054296f2" targetNamespace="http://schemas.microsoft.com/office/2006/metadata/properties" ma:root="true" ma:fieldsID="62cb889ef55b6120d17372c4dbadf654" ns1:_="" ns2:_="">
    <xsd:import namespace="http://schemas.microsoft.com/sharepoint/v3"/>
    <xsd:import namespace="13dbcf05-ea33-4c3c-9383-3c4d054296f2"/>
    <xsd:element name="properties">
      <xsd:complexType>
        <xsd:sequence>
          <xsd:element name="documentManagement">
            <xsd:complexType>
              <xsd:all>
                <xsd:element ref="ns2:SiraNo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9" nillable="true" ma:displayName="Zamanlama Başlangıç Tarihi" ma:description="Zamanlama Başlangıç Tarihi, Yayımlama özelliği tarafından oluşturulan bir site sütunudur. Bu sütun, bu sayfanın site ziyaretçilerine ilk kez görüntüleneceği tarih ve zamanı belirtmek için kullanılır." ma:hidden="true" ma:internalName="PublishingStartDate">
      <xsd:simpleType>
        <xsd:restriction base="dms:Unknown"/>
      </xsd:simpleType>
    </xsd:element>
    <xsd:element name="PublishingExpirationDate" ma:index="10" nillable="true" ma:displayName="Zamanlama Bitiş Tarihi" ma:description="Zamanlama Bitiş Tarihi, Yayımlama özelliği tarafından oluşturulan bir site sütunudur. Bu sütun, bu sayfanın site ziyaretçilerine artık görüntülenmeyeceği tarih ve zamanı belirtmek için kullanılır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dbcf05-ea33-4c3c-9383-3c4d054296f2" elementFormDefault="qualified">
    <xsd:import namespace="http://schemas.microsoft.com/office/2006/documentManagement/types"/>
    <xsd:import namespace="http://schemas.microsoft.com/office/infopath/2007/PartnerControls"/>
    <xsd:element name="SiraNo" ma:index="8" nillable="true" ma:displayName="SiraNo" ma:internalName="SiraNo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27C6F1-C732-4688-9934-3491F22BE57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9F006E7-8B5C-4528-BF7A-E43A9BF9E05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2BB41A4-51FB-4C04-B4D3-72821035A48B}">
  <ds:schemaRefs>
    <ds:schemaRef ds:uri="http://schemas.microsoft.com/office/2006/metadata/properties"/>
    <ds:schemaRef ds:uri="http://schemas.microsoft.com/office/infopath/2007/PartnerControls"/>
    <ds:schemaRef ds:uri="13dbcf05-ea33-4c3c-9383-3c4d054296f2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CD1D02C9-D697-4476-B285-5FF6F53DB7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3dbcf05-ea33-4c3c-9383-3c4d054296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Deniz Ceylan Tuncaboylu</dc:creator>
  <cp:keywords/>
  <dc:description/>
  <cp:lastModifiedBy>Ahmet Doğan Kuday</cp:lastModifiedBy>
  <cp:revision>11</cp:revision>
  <cp:lastPrinted>2019-09-17T06:34:00Z</cp:lastPrinted>
  <dcterms:created xsi:type="dcterms:W3CDTF">2024-05-01T00:16:00Z</dcterms:created>
  <dcterms:modified xsi:type="dcterms:W3CDTF">2025-01-12T18:43:00Z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0x010100678712F0955A854F82681A37A589CAC8</vt:lpwstr>
  </property>
</Properties>
</file>