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5000" w:type="pct"/>
        <w:jc w:val="center"/>
        <w:tblLook w:val="01E0" w:firstRow="1" w:lastRow="1" w:firstColumn="1" w:lastColumn="1" w:noHBand="0" w:noVBand="0"/>
      </w:tblPr>
      <w:tblGrid>
        <w:gridCol w:w="410"/>
        <w:gridCol w:w="6402"/>
        <w:gridCol w:w="450"/>
        <w:gridCol w:w="450"/>
        <w:gridCol w:w="450"/>
        <w:gridCol w:w="450"/>
        <w:gridCol w:w="450"/>
      </w:tblGrid>
      <w:tr w:rsidR="001541AC" w:rsidRPr="00E372D9" w14:paraId="6E101E5B" w14:textId="1A5B0089" w:rsidTr="001541AC">
        <w:trPr>
          <w:cantSplit/>
          <w:trHeight w:val="1975"/>
          <w:jc w:val="center"/>
        </w:trPr>
        <w:tc>
          <w:tcPr>
            <w:tcW w:w="3759" w:type="pct"/>
            <w:gridSpan w:val="2"/>
            <w:vAlign w:val="center"/>
          </w:tcPr>
          <w:p w14:paraId="606187AB" w14:textId="2D47E8F1" w:rsidR="001541AC" w:rsidRPr="00E372D9" w:rsidRDefault="001541AC" w:rsidP="00C63971">
            <w:pPr>
              <w:jc w:val="center"/>
              <w:rPr>
                <w:b/>
                <w:sz w:val="20"/>
                <w:szCs w:val="20"/>
              </w:rPr>
            </w:pPr>
            <w:r w:rsidRPr="00E372D9">
              <w:rPr>
                <w:b/>
                <w:sz w:val="20"/>
                <w:szCs w:val="20"/>
              </w:rPr>
              <w:t xml:space="preserve">YEŞİL </w:t>
            </w:r>
            <w:r w:rsidR="001D0CC6">
              <w:rPr>
                <w:b/>
                <w:sz w:val="20"/>
                <w:szCs w:val="20"/>
              </w:rPr>
              <w:t>İNSAN KAYNAKLARI YÖNETİMİ UYGULAMALARI</w:t>
            </w:r>
            <w:r w:rsidRPr="00E372D9">
              <w:rPr>
                <w:b/>
                <w:sz w:val="20"/>
                <w:szCs w:val="20"/>
              </w:rPr>
              <w:t xml:space="preserve"> ÖLÇEĞİ</w:t>
            </w:r>
          </w:p>
          <w:p w14:paraId="1303C85F" w14:textId="77777777" w:rsidR="001541AC" w:rsidRDefault="001541AC" w:rsidP="00C63971">
            <w:pPr>
              <w:rPr>
                <w:sz w:val="20"/>
                <w:szCs w:val="20"/>
              </w:rPr>
            </w:pPr>
          </w:p>
          <w:p w14:paraId="674CC307" w14:textId="77777777" w:rsidR="007E77A1" w:rsidRDefault="007E77A1" w:rsidP="00C63971">
            <w:pPr>
              <w:rPr>
                <w:sz w:val="20"/>
                <w:szCs w:val="20"/>
              </w:rPr>
            </w:pPr>
          </w:p>
          <w:p w14:paraId="57338207" w14:textId="6B4CFE9C" w:rsidR="001541AC" w:rsidRPr="007E77A1" w:rsidRDefault="007E77A1" w:rsidP="007E77A1">
            <w:pPr>
              <w:rPr>
                <w:sz w:val="20"/>
                <w:szCs w:val="20"/>
              </w:rPr>
            </w:pPr>
            <w:r w:rsidRPr="007E77A1">
              <w:rPr>
                <w:sz w:val="20"/>
                <w:szCs w:val="20"/>
              </w:rPr>
              <w:t xml:space="preserve">Lütfen çalıştığınız firmanın </w:t>
            </w:r>
            <w:r w:rsidR="001D0CC6">
              <w:rPr>
                <w:sz w:val="20"/>
                <w:szCs w:val="20"/>
              </w:rPr>
              <w:t>yeşil</w:t>
            </w:r>
            <w:r w:rsidRPr="007E77A1">
              <w:rPr>
                <w:sz w:val="20"/>
                <w:szCs w:val="20"/>
              </w:rPr>
              <w:t xml:space="preserve"> uygulamalarını düşünerek, aşağıdaki ifadelere sizin için en uygun karşılık gelen seçeneği işaretleyiniz.</w:t>
            </w:r>
          </w:p>
        </w:tc>
        <w:tc>
          <w:tcPr>
            <w:tcW w:w="248" w:type="pct"/>
            <w:textDirection w:val="btLr"/>
            <w:vAlign w:val="center"/>
          </w:tcPr>
          <w:p w14:paraId="05A24C44" w14:textId="08E95743" w:rsidR="001541AC" w:rsidRPr="001541AC" w:rsidRDefault="001541AC" w:rsidP="001541AC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1541AC">
              <w:rPr>
                <w:b/>
                <w:bCs/>
                <w:sz w:val="16"/>
                <w:szCs w:val="16"/>
              </w:rPr>
              <w:t>Kesinlikle Katılıyorum</w:t>
            </w:r>
          </w:p>
        </w:tc>
        <w:tc>
          <w:tcPr>
            <w:tcW w:w="248" w:type="pct"/>
            <w:textDirection w:val="btLr"/>
            <w:vAlign w:val="center"/>
          </w:tcPr>
          <w:p w14:paraId="4E9885EE" w14:textId="725286E4" w:rsidR="001541AC" w:rsidRPr="001541AC" w:rsidRDefault="001541AC" w:rsidP="001541AC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1541AC">
              <w:rPr>
                <w:b/>
                <w:bCs/>
                <w:sz w:val="16"/>
                <w:szCs w:val="16"/>
              </w:rPr>
              <w:t>Katılıyorum</w:t>
            </w:r>
          </w:p>
        </w:tc>
        <w:tc>
          <w:tcPr>
            <w:tcW w:w="248" w:type="pct"/>
            <w:textDirection w:val="btLr"/>
            <w:vAlign w:val="center"/>
          </w:tcPr>
          <w:p w14:paraId="7E3EB8A0" w14:textId="0824B07C" w:rsidR="001541AC" w:rsidRPr="001541AC" w:rsidRDefault="001541AC" w:rsidP="001541AC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1541AC">
              <w:rPr>
                <w:b/>
                <w:bCs/>
                <w:sz w:val="16"/>
                <w:szCs w:val="16"/>
              </w:rPr>
              <w:t>Kararsızım</w:t>
            </w:r>
          </w:p>
        </w:tc>
        <w:tc>
          <w:tcPr>
            <w:tcW w:w="248" w:type="pct"/>
            <w:textDirection w:val="btLr"/>
            <w:vAlign w:val="center"/>
          </w:tcPr>
          <w:p w14:paraId="1BDA4122" w14:textId="2AD3E567" w:rsidR="001541AC" w:rsidRPr="001541AC" w:rsidRDefault="001541AC" w:rsidP="001541AC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1541AC">
              <w:rPr>
                <w:b/>
                <w:bCs/>
                <w:sz w:val="16"/>
                <w:szCs w:val="16"/>
              </w:rPr>
              <w:t>Katıl</w:t>
            </w:r>
            <w:r w:rsidRPr="007E77A1">
              <w:rPr>
                <w:b/>
                <w:bCs/>
                <w:sz w:val="16"/>
                <w:szCs w:val="16"/>
                <w:u w:val="single"/>
              </w:rPr>
              <w:t>mı</w:t>
            </w:r>
            <w:r w:rsidRPr="001541AC">
              <w:rPr>
                <w:b/>
                <w:bCs/>
                <w:sz w:val="16"/>
                <w:szCs w:val="16"/>
              </w:rPr>
              <w:t>yorum</w:t>
            </w:r>
          </w:p>
        </w:tc>
        <w:tc>
          <w:tcPr>
            <w:tcW w:w="248" w:type="pct"/>
            <w:textDirection w:val="btLr"/>
            <w:vAlign w:val="center"/>
          </w:tcPr>
          <w:p w14:paraId="3030370D" w14:textId="27E38A9E" w:rsidR="001541AC" w:rsidRPr="001541AC" w:rsidRDefault="001541AC" w:rsidP="001541AC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1541AC">
              <w:rPr>
                <w:b/>
                <w:bCs/>
                <w:sz w:val="16"/>
                <w:szCs w:val="16"/>
              </w:rPr>
              <w:t>Kesinlikle Katıl</w:t>
            </w:r>
            <w:r w:rsidRPr="007E77A1">
              <w:rPr>
                <w:b/>
                <w:bCs/>
                <w:sz w:val="16"/>
                <w:szCs w:val="16"/>
                <w:u w:val="single"/>
              </w:rPr>
              <w:t>mı</w:t>
            </w:r>
            <w:r w:rsidRPr="001541AC">
              <w:rPr>
                <w:b/>
                <w:bCs/>
                <w:sz w:val="16"/>
                <w:szCs w:val="16"/>
              </w:rPr>
              <w:t>yorum</w:t>
            </w:r>
          </w:p>
        </w:tc>
      </w:tr>
      <w:tr w:rsidR="001D0CC6" w:rsidRPr="00E372D9" w14:paraId="4D77935A" w14:textId="05A3107B" w:rsidTr="001D0CC6">
        <w:trPr>
          <w:jc w:val="center"/>
        </w:trPr>
        <w:tc>
          <w:tcPr>
            <w:tcW w:w="227" w:type="pct"/>
            <w:vAlign w:val="center"/>
          </w:tcPr>
          <w:p w14:paraId="0586D7FD" w14:textId="77777777" w:rsidR="001D0CC6" w:rsidRPr="00E372D9" w:rsidRDefault="001D0CC6" w:rsidP="001D0CC6">
            <w:pPr>
              <w:jc w:val="center"/>
              <w:rPr>
                <w:sz w:val="20"/>
                <w:szCs w:val="20"/>
              </w:rPr>
            </w:pPr>
            <w:r w:rsidRPr="00E372D9">
              <w:rPr>
                <w:sz w:val="20"/>
                <w:szCs w:val="20"/>
              </w:rPr>
              <w:t>1</w:t>
            </w:r>
          </w:p>
        </w:tc>
        <w:tc>
          <w:tcPr>
            <w:tcW w:w="3531" w:type="pct"/>
          </w:tcPr>
          <w:p w14:paraId="2118BF82" w14:textId="60A105A3" w:rsidR="001D0CC6" w:rsidRPr="00F62A8B" w:rsidRDefault="001D0CC6" w:rsidP="001D0CC6">
            <w:pPr>
              <w:jc w:val="both"/>
              <w:rPr>
                <w:sz w:val="20"/>
                <w:szCs w:val="20"/>
              </w:rPr>
            </w:pPr>
            <w:r w:rsidRPr="0047430D">
              <w:rPr>
                <w:sz w:val="20"/>
                <w:szCs w:val="20"/>
              </w:rPr>
              <w:t>Firma, çalışanları için yeşil hedefler belirler.</w:t>
            </w:r>
          </w:p>
        </w:tc>
        <w:tc>
          <w:tcPr>
            <w:tcW w:w="248" w:type="pct"/>
            <w:vAlign w:val="center"/>
          </w:tcPr>
          <w:p w14:paraId="5D60CCDE" w14:textId="73A4B2FF" w:rsidR="001D0CC6" w:rsidRPr="00E372D9" w:rsidRDefault="001D0CC6" w:rsidP="001D0CC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7BAD43A2" w14:textId="1073DEF8" w:rsidR="001D0CC6" w:rsidRPr="00E372D9" w:rsidRDefault="001D0CC6" w:rsidP="001D0CC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2F142D7E" w14:textId="483D8D03" w:rsidR="001D0CC6" w:rsidRPr="00E372D9" w:rsidRDefault="001D0CC6" w:rsidP="001D0CC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1D0852BB" w14:textId="7C57796A" w:rsidR="001D0CC6" w:rsidRPr="00E372D9" w:rsidRDefault="001D0CC6" w:rsidP="001D0CC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5BBBE977" w14:textId="42D9C2BB" w:rsidR="001D0CC6" w:rsidRPr="00E372D9" w:rsidRDefault="001D0CC6" w:rsidP="001D0CC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1D0CC6" w:rsidRPr="00E372D9" w14:paraId="134298A8" w14:textId="52F86F91" w:rsidTr="001D0CC6">
        <w:trPr>
          <w:jc w:val="center"/>
        </w:trPr>
        <w:tc>
          <w:tcPr>
            <w:tcW w:w="227" w:type="pct"/>
            <w:vAlign w:val="center"/>
          </w:tcPr>
          <w:p w14:paraId="7F5CB537" w14:textId="77777777" w:rsidR="001D0CC6" w:rsidRPr="00E372D9" w:rsidRDefault="001D0CC6" w:rsidP="001D0CC6">
            <w:pPr>
              <w:jc w:val="center"/>
              <w:rPr>
                <w:sz w:val="20"/>
                <w:szCs w:val="20"/>
              </w:rPr>
            </w:pPr>
            <w:r w:rsidRPr="00E372D9">
              <w:rPr>
                <w:sz w:val="20"/>
                <w:szCs w:val="20"/>
              </w:rPr>
              <w:t>2</w:t>
            </w:r>
          </w:p>
        </w:tc>
        <w:tc>
          <w:tcPr>
            <w:tcW w:w="3531" w:type="pct"/>
          </w:tcPr>
          <w:p w14:paraId="22A0F0CC" w14:textId="1C623581" w:rsidR="001D0CC6" w:rsidRPr="00F62A8B" w:rsidRDefault="001D0CC6" w:rsidP="001D0CC6">
            <w:pPr>
              <w:jc w:val="both"/>
              <w:rPr>
                <w:sz w:val="20"/>
                <w:szCs w:val="20"/>
              </w:rPr>
            </w:pPr>
            <w:r w:rsidRPr="0047430D">
              <w:rPr>
                <w:sz w:val="20"/>
                <w:szCs w:val="20"/>
              </w:rPr>
              <w:t>Firma, çalışanlarına yeşil değerleri teşvik etmek için yeşil eğitim sağlar.</w:t>
            </w:r>
          </w:p>
        </w:tc>
        <w:tc>
          <w:tcPr>
            <w:tcW w:w="248" w:type="pct"/>
            <w:vAlign w:val="center"/>
          </w:tcPr>
          <w:p w14:paraId="4EABA22F" w14:textId="53999902" w:rsidR="001D0CC6" w:rsidRPr="00E372D9" w:rsidRDefault="001D0CC6" w:rsidP="001D0CC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7F2EF8A9" w14:textId="468FBD83" w:rsidR="001D0CC6" w:rsidRPr="00E372D9" w:rsidRDefault="001D0CC6" w:rsidP="001D0CC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166A2BA8" w14:textId="136637FD" w:rsidR="001D0CC6" w:rsidRPr="00E372D9" w:rsidRDefault="001D0CC6" w:rsidP="001D0CC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236D1970" w14:textId="537E9FE1" w:rsidR="001D0CC6" w:rsidRPr="00E372D9" w:rsidRDefault="001D0CC6" w:rsidP="001D0CC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1FDCF8C0" w14:textId="3BC852B4" w:rsidR="001D0CC6" w:rsidRPr="00E372D9" w:rsidRDefault="001D0CC6" w:rsidP="001D0CC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1D0CC6" w:rsidRPr="00E372D9" w14:paraId="1C7B5680" w14:textId="7B3FA6E0" w:rsidTr="001D0CC6">
        <w:trPr>
          <w:jc w:val="center"/>
        </w:trPr>
        <w:tc>
          <w:tcPr>
            <w:tcW w:w="227" w:type="pct"/>
            <w:vAlign w:val="center"/>
          </w:tcPr>
          <w:p w14:paraId="7CE710A3" w14:textId="77777777" w:rsidR="001D0CC6" w:rsidRPr="00E372D9" w:rsidRDefault="001D0CC6" w:rsidP="001D0CC6">
            <w:pPr>
              <w:jc w:val="center"/>
              <w:rPr>
                <w:sz w:val="20"/>
                <w:szCs w:val="20"/>
              </w:rPr>
            </w:pPr>
            <w:r w:rsidRPr="00E372D9">
              <w:rPr>
                <w:sz w:val="20"/>
                <w:szCs w:val="20"/>
              </w:rPr>
              <w:t>3</w:t>
            </w:r>
          </w:p>
        </w:tc>
        <w:tc>
          <w:tcPr>
            <w:tcW w:w="3531" w:type="pct"/>
          </w:tcPr>
          <w:p w14:paraId="4776327A" w14:textId="7EAB4FEE" w:rsidR="001D0CC6" w:rsidRPr="00F62A8B" w:rsidRDefault="001D0CC6" w:rsidP="001D0CC6">
            <w:pPr>
              <w:jc w:val="both"/>
              <w:rPr>
                <w:sz w:val="20"/>
                <w:szCs w:val="20"/>
              </w:rPr>
            </w:pPr>
            <w:r w:rsidRPr="0047430D">
              <w:rPr>
                <w:sz w:val="20"/>
                <w:szCs w:val="20"/>
              </w:rPr>
              <w:t>Firma, yeşil yönetimin gerektirdiği bilgi ve becerilerini geliştirebilmeleri için çalışanlarına yeşil eğitim sağlar.</w:t>
            </w:r>
          </w:p>
        </w:tc>
        <w:tc>
          <w:tcPr>
            <w:tcW w:w="248" w:type="pct"/>
            <w:vAlign w:val="center"/>
          </w:tcPr>
          <w:p w14:paraId="41DF832D" w14:textId="0F19A6AD" w:rsidR="001D0CC6" w:rsidRPr="00E372D9" w:rsidRDefault="001D0CC6" w:rsidP="001D0CC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3AD32D50" w14:textId="661BE1CF" w:rsidR="001D0CC6" w:rsidRPr="00E372D9" w:rsidRDefault="001D0CC6" w:rsidP="001D0CC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27239110" w14:textId="56B2AD6C" w:rsidR="001D0CC6" w:rsidRPr="00E372D9" w:rsidRDefault="001D0CC6" w:rsidP="001D0CC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5B62667E" w14:textId="1FB3DF4E" w:rsidR="001D0CC6" w:rsidRPr="00E372D9" w:rsidRDefault="001D0CC6" w:rsidP="001D0CC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53F1EA5E" w14:textId="528A695C" w:rsidR="001D0CC6" w:rsidRPr="00E372D9" w:rsidRDefault="001D0CC6" w:rsidP="001D0CC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1D0CC6" w:rsidRPr="00E372D9" w14:paraId="3103FC62" w14:textId="02B8EFE5" w:rsidTr="001D0CC6">
        <w:trPr>
          <w:jc w:val="center"/>
        </w:trPr>
        <w:tc>
          <w:tcPr>
            <w:tcW w:w="227" w:type="pct"/>
            <w:vAlign w:val="center"/>
          </w:tcPr>
          <w:p w14:paraId="42B240B8" w14:textId="77777777" w:rsidR="001D0CC6" w:rsidRPr="00E372D9" w:rsidRDefault="001D0CC6" w:rsidP="001D0CC6">
            <w:pPr>
              <w:jc w:val="center"/>
              <w:rPr>
                <w:sz w:val="20"/>
                <w:szCs w:val="20"/>
              </w:rPr>
            </w:pPr>
            <w:r w:rsidRPr="00E372D9">
              <w:rPr>
                <w:sz w:val="20"/>
                <w:szCs w:val="20"/>
              </w:rPr>
              <w:t>4</w:t>
            </w:r>
          </w:p>
        </w:tc>
        <w:tc>
          <w:tcPr>
            <w:tcW w:w="3531" w:type="pct"/>
          </w:tcPr>
          <w:p w14:paraId="4B69B2FA" w14:textId="0D2654E6" w:rsidR="001D0CC6" w:rsidRPr="00F62A8B" w:rsidRDefault="001D0CC6" w:rsidP="001D0CC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Pr="0047430D">
              <w:rPr>
                <w:sz w:val="20"/>
                <w:szCs w:val="20"/>
              </w:rPr>
              <w:t>irma, performans değerlendirmelerinde çalışanların işyerindeki yeşil davranışlarını dikkate alır.</w:t>
            </w:r>
          </w:p>
        </w:tc>
        <w:tc>
          <w:tcPr>
            <w:tcW w:w="248" w:type="pct"/>
            <w:vAlign w:val="center"/>
          </w:tcPr>
          <w:p w14:paraId="5205A0F9" w14:textId="22F8C6D7" w:rsidR="001D0CC6" w:rsidRPr="00E372D9" w:rsidRDefault="001D0CC6" w:rsidP="001D0CC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4D84E826" w14:textId="3CF0E678" w:rsidR="001D0CC6" w:rsidRPr="00E372D9" w:rsidRDefault="001D0CC6" w:rsidP="001D0CC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5EC18E51" w14:textId="00C66490" w:rsidR="001D0CC6" w:rsidRPr="00E372D9" w:rsidRDefault="001D0CC6" w:rsidP="001D0CC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2E2DB8FB" w14:textId="560C890E" w:rsidR="001D0CC6" w:rsidRPr="00E372D9" w:rsidRDefault="001D0CC6" w:rsidP="001D0CC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0BD7CC35" w14:textId="39F2C663" w:rsidR="001D0CC6" w:rsidRPr="00E372D9" w:rsidRDefault="001D0CC6" w:rsidP="001D0CC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1D0CC6" w:rsidRPr="00E372D9" w14:paraId="383B5D91" w14:textId="70C1C094" w:rsidTr="001D0CC6">
        <w:trPr>
          <w:jc w:val="center"/>
        </w:trPr>
        <w:tc>
          <w:tcPr>
            <w:tcW w:w="227" w:type="pct"/>
            <w:vAlign w:val="center"/>
          </w:tcPr>
          <w:p w14:paraId="00F61419" w14:textId="77777777" w:rsidR="001D0CC6" w:rsidRPr="00E372D9" w:rsidRDefault="001D0CC6" w:rsidP="001D0CC6">
            <w:pPr>
              <w:jc w:val="center"/>
              <w:rPr>
                <w:sz w:val="20"/>
                <w:szCs w:val="20"/>
              </w:rPr>
            </w:pPr>
            <w:r w:rsidRPr="00E372D9">
              <w:rPr>
                <w:sz w:val="20"/>
                <w:szCs w:val="20"/>
              </w:rPr>
              <w:t>5</w:t>
            </w:r>
          </w:p>
        </w:tc>
        <w:tc>
          <w:tcPr>
            <w:tcW w:w="3531" w:type="pct"/>
          </w:tcPr>
          <w:p w14:paraId="7B6DA40C" w14:textId="1293C390" w:rsidR="001D0CC6" w:rsidRPr="00F62A8B" w:rsidRDefault="001D0CC6" w:rsidP="001D0CC6">
            <w:pPr>
              <w:jc w:val="both"/>
              <w:rPr>
                <w:sz w:val="20"/>
                <w:szCs w:val="20"/>
              </w:rPr>
            </w:pPr>
            <w:r w:rsidRPr="0047430D">
              <w:rPr>
                <w:sz w:val="20"/>
                <w:szCs w:val="20"/>
              </w:rPr>
              <w:t>Firma, çalışanların işyerindeki yeşil davranışlarını ödül ve tazminatla ilişkilendirir.</w:t>
            </w:r>
          </w:p>
        </w:tc>
        <w:tc>
          <w:tcPr>
            <w:tcW w:w="248" w:type="pct"/>
            <w:vAlign w:val="center"/>
          </w:tcPr>
          <w:p w14:paraId="5C295681" w14:textId="31B1A346" w:rsidR="001D0CC6" w:rsidRPr="00E372D9" w:rsidRDefault="001D0CC6" w:rsidP="001D0CC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49A42A65" w14:textId="06D19012" w:rsidR="001D0CC6" w:rsidRPr="00E372D9" w:rsidRDefault="001D0CC6" w:rsidP="001D0CC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67CF1AA1" w14:textId="3090BBA3" w:rsidR="001D0CC6" w:rsidRPr="00E372D9" w:rsidRDefault="001D0CC6" w:rsidP="001D0CC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41CDCD41" w14:textId="3B7B1F6D" w:rsidR="001D0CC6" w:rsidRPr="00E372D9" w:rsidRDefault="001D0CC6" w:rsidP="001D0CC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5405EEDB" w14:textId="7D716FD0" w:rsidR="001D0CC6" w:rsidRPr="00E372D9" w:rsidRDefault="001D0CC6" w:rsidP="001D0CC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1D0CC6" w:rsidRPr="00E372D9" w14:paraId="2D8E1F10" w14:textId="77777777" w:rsidTr="001D0CC6">
        <w:trPr>
          <w:jc w:val="center"/>
        </w:trPr>
        <w:tc>
          <w:tcPr>
            <w:tcW w:w="227" w:type="pct"/>
            <w:vAlign w:val="center"/>
          </w:tcPr>
          <w:p w14:paraId="1DD09891" w14:textId="00C608EB" w:rsidR="001D0CC6" w:rsidRPr="00E372D9" w:rsidRDefault="001D0CC6" w:rsidP="001D0C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531" w:type="pct"/>
          </w:tcPr>
          <w:p w14:paraId="6679A1FE" w14:textId="404A6308" w:rsidR="001D0CC6" w:rsidRPr="0047430D" w:rsidRDefault="001D0CC6" w:rsidP="001D0CC6">
            <w:pPr>
              <w:jc w:val="both"/>
              <w:rPr>
                <w:sz w:val="20"/>
                <w:szCs w:val="20"/>
              </w:rPr>
            </w:pPr>
            <w:r w:rsidRPr="0047430D">
              <w:rPr>
                <w:sz w:val="20"/>
                <w:szCs w:val="20"/>
              </w:rPr>
              <w:t>Firma, terfilerde çalışanların işyerindeki yeşil davranışlarını dikkate alır.</w:t>
            </w:r>
          </w:p>
        </w:tc>
        <w:tc>
          <w:tcPr>
            <w:tcW w:w="248" w:type="pct"/>
            <w:vAlign w:val="center"/>
          </w:tcPr>
          <w:p w14:paraId="63486F04" w14:textId="3998F56D" w:rsidR="001D0CC6" w:rsidRDefault="001D0CC6" w:rsidP="001D0CC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6CD7D799" w14:textId="3C0C34C9" w:rsidR="001D0CC6" w:rsidRDefault="001D0CC6" w:rsidP="001D0CC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2F76FF0C" w14:textId="3B51CE53" w:rsidR="001D0CC6" w:rsidRDefault="001D0CC6" w:rsidP="001D0CC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03232995" w14:textId="4C650EAF" w:rsidR="001D0CC6" w:rsidRDefault="001D0CC6" w:rsidP="001D0CC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76FEF1C6" w14:textId="5BF122D1" w:rsidR="001D0CC6" w:rsidRDefault="001D0CC6" w:rsidP="001D0CC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</w:tbl>
    <w:p w14:paraId="047C4535" w14:textId="77777777" w:rsidR="001541AC" w:rsidRDefault="001541AC" w:rsidP="007978C2">
      <w:pPr>
        <w:pStyle w:val="Balk10"/>
        <w:spacing w:before="120" w:after="120" w:line="360" w:lineRule="auto"/>
        <w:ind w:right="340"/>
        <w:jc w:val="left"/>
      </w:pPr>
    </w:p>
    <w:p w14:paraId="3B5E98D4" w14:textId="77777777" w:rsidR="007978C2" w:rsidRDefault="007978C2" w:rsidP="007978C2">
      <w:pPr>
        <w:pStyle w:val="Balk10"/>
        <w:spacing w:before="120" w:after="120" w:line="360" w:lineRule="auto"/>
        <w:ind w:right="340"/>
        <w:jc w:val="left"/>
      </w:pPr>
    </w:p>
    <w:sectPr w:rsidR="007978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E65"/>
    <w:rsid w:val="00031E65"/>
    <w:rsid w:val="000B31BF"/>
    <w:rsid w:val="001154E7"/>
    <w:rsid w:val="001541AC"/>
    <w:rsid w:val="001D0CC6"/>
    <w:rsid w:val="002E701C"/>
    <w:rsid w:val="007978C2"/>
    <w:rsid w:val="007E77A1"/>
    <w:rsid w:val="00F15AA4"/>
    <w:rsid w:val="00F62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F377FE2"/>
  <w15:chartTrackingRefBased/>
  <w15:docId w15:val="{07ADCD45-89DD-5E42-8580-89F59B78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E65"/>
    <w:pPr>
      <w:spacing w:after="0" w:line="240" w:lineRule="auto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031E6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31E6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31E6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31E6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31E6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31E65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31E65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31E65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31E65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31E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31E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31E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31E65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31E65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31E65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31E65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31E65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31E65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031E6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31E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031E65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031E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031E65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031E65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031E65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031E65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31E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031E65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031E65"/>
    <w:rPr>
      <w:b/>
      <w:bCs/>
      <w:smallCaps/>
      <w:color w:val="0F4761" w:themeColor="accent1" w:themeShade="BF"/>
      <w:spacing w:val="5"/>
    </w:rPr>
  </w:style>
  <w:style w:type="paragraph" w:customStyle="1" w:styleId="Balk10">
    <w:name w:val="Başlık1"/>
    <w:basedOn w:val="Normal"/>
    <w:qFormat/>
    <w:rsid w:val="00031E65"/>
    <w:pPr>
      <w:spacing w:line="276" w:lineRule="auto"/>
      <w:jc w:val="center"/>
    </w:pPr>
    <w:rPr>
      <w:rFonts w:eastAsiaTheme="minorEastAsia"/>
      <w:b/>
    </w:rPr>
  </w:style>
  <w:style w:type="table" w:styleId="TabloKlavuzu">
    <w:name w:val="Table Grid"/>
    <w:basedOn w:val="NormalTablo"/>
    <w:uiPriority w:val="59"/>
    <w:rsid w:val="00031E6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vdeA">
    <w:name w:val="Gövde A"/>
    <w:rsid w:val="002E701C"/>
    <w:pPr>
      <w:spacing w:after="0" w:line="240" w:lineRule="auto"/>
    </w:pPr>
    <w:rPr>
      <w:rFonts w:ascii="Courier New" w:eastAsia="Arial Unicode MS" w:hAnsi="Courier New" w:cs="Arial Unicode MS"/>
      <w:color w:val="000000"/>
      <w:kern w:val="0"/>
      <w:sz w:val="28"/>
      <w:szCs w:val="28"/>
      <w:u w:color="000000"/>
      <w:lang w:eastAsia="tr-TR"/>
      <w14:textOutline w14:w="12700" w14:cap="flat" w14:cmpd="sng" w14:algn="ctr">
        <w14:noFill/>
        <w14:prstDash w14:val="solid"/>
        <w14:miter w14:lim="100000"/>
      </w14:textOutline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Erbasi</dc:creator>
  <cp:keywords/>
  <dc:description/>
  <cp:lastModifiedBy>Ali Erbasi</cp:lastModifiedBy>
  <cp:revision>10</cp:revision>
  <dcterms:created xsi:type="dcterms:W3CDTF">2024-11-29T20:25:00Z</dcterms:created>
  <dcterms:modified xsi:type="dcterms:W3CDTF">2024-12-01T09:28:00Z</dcterms:modified>
</cp:coreProperties>
</file>