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DA560" w14:textId="4966DD1B" w:rsidR="00EB1F01" w:rsidRPr="00980C63" w:rsidRDefault="000B6B4B" w:rsidP="00434B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80C63">
        <w:rPr>
          <w:rFonts w:ascii="Times New Roman" w:hAnsi="Times New Roman" w:cs="Times New Roman"/>
          <w:b/>
          <w:bCs/>
          <w:sz w:val="24"/>
          <w:szCs w:val="24"/>
        </w:rPr>
        <w:t>Sağlığ</w:t>
      </w:r>
      <w:r w:rsidR="004C5F0E" w:rsidRPr="00980C63">
        <w:rPr>
          <w:rFonts w:ascii="Times New Roman" w:hAnsi="Times New Roman" w:cs="Times New Roman"/>
          <w:b/>
          <w:bCs/>
          <w:sz w:val="24"/>
          <w:szCs w:val="24"/>
        </w:rPr>
        <w:t>ı</w:t>
      </w:r>
      <w:proofErr w:type="spellEnd"/>
      <w:r w:rsidR="004C5F0E" w:rsidRPr="00980C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C5F0E" w:rsidRPr="00980C63">
        <w:rPr>
          <w:rFonts w:ascii="Times New Roman" w:hAnsi="Times New Roman" w:cs="Times New Roman"/>
          <w:b/>
          <w:bCs/>
          <w:sz w:val="24"/>
          <w:szCs w:val="24"/>
        </w:rPr>
        <w:t>Değiştirmeye</w:t>
      </w:r>
      <w:proofErr w:type="spellEnd"/>
      <w:r w:rsidRPr="00980C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0C63">
        <w:rPr>
          <w:rFonts w:ascii="Times New Roman" w:hAnsi="Times New Roman" w:cs="Times New Roman"/>
          <w:b/>
          <w:bCs/>
          <w:sz w:val="24"/>
          <w:szCs w:val="24"/>
        </w:rPr>
        <w:t>Yönelik</w:t>
      </w:r>
      <w:proofErr w:type="spellEnd"/>
      <w:r w:rsidRPr="00980C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0C63">
        <w:rPr>
          <w:rFonts w:ascii="Times New Roman" w:hAnsi="Times New Roman" w:cs="Times New Roman"/>
          <w:b/>
          <w:bCs/>
          <w:sz w:val="24"/>
          <w:szCs w:val="24"/>
        </w:rPr>
        <w:t>Motivasyon</w:t>
      </w:r>
      <w:proofErr w:type="spellEnd"/>
      <w:r w:rsidRPr="00980C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0C63">
        <w:rPr>
          <w:rFonts w:ascii="Times New Roman" w:hAnsi="Times New Roman" w:cs="Times New Roman"/>
          <w:b/>
          <w:bCs/>
          <w:sz w:val="24"/>
          <w:szCs w:val="24"/>
        </w:rPr>
        <w:t>ve</w:t>
      </w:r>
      <w:proofErr w:type="spellEnd"/>
      <w:r w:rsidRPr="00980C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0C63">
        <w:rPr>
          <w:rFonts w:ascii="Times New Roman" w:hAnsi="Times New Roman" w:cs="Times New Roman"/>
          <w:b/>
          <w:bCs/>
          <w:sz w:val="24"/>
          <w:szCs w:val="24"/>
        </w:rPr>
        <w:t>Tutum</w:t>
      </w:r>
      <w:proofErr w:type="spellEnd"/>
      <w:r w:rsidR="004C5F0E" w:rsidRPr="00980C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C5F0E" w:rsidRPr="00980C63">
        <w:rPr>
          <w:rFonts w:ascii="Times New Roman" w:hAnsi="Times New Roman" w:cs="Times New Roman"/>
          <w:b/>
          <w:bCs/>
          <w:sz w:val="24"/>
          <w:szCs w:val="24"/>
        </w:rPr>
        <w:t>Ölçeği</w:t>
      </w:r>
      <w:proofErr w:type="spellEnd"/>
      <w:r w:rsidRPr="00980C63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4C5F0E" w:rsidRPr="00980C63">
        <w:rPr>
          <w:rFonts w:ascii="Times New Roman" w:hAnsi="Times New Roman" w:cs="Times New Roman"/>
          <w:b/>
          <w:bCs/>
          <w:sz w:val="24"/>
          <w:szCs w:val="24"/>
        </w:rPr>
        <w:t>SDYMT</w:t>
      </w:r>
      <w:r w:rsidRPr="00980C6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E0E2E03" w14:textId="77777777" w:rsidR="000B6B4B" w:rsidRPr="00980C63" w:rsidRDefault="000B6B4B" w:rsidP="00212B54">
      <w:pPr>
        <w:rPr>
          <w:rFonts w:ascii="Times New Roman" w:hAnsi="Times New Roman" w:cs="Times New Roman"/>
          <w:b/>
          <w:sz w:val="24"/>
          <w:szCs w:val="24"/>
        </w:rPr>
      </w:pPr>
    </w:p>
    <w:p w14:paraId="110816A3" w14:textId="0A3D2EBA" w:rsidR="000B6B4B" w:rsidRPr="00980C63" w:rsidRDefault="000B6B4B" w:rsidP="00212B54">
      <w:pPr>
        <w:pStyle w:val="GvdeMetni"/>
        <w:ind w:left="100"/>
        <w:rPr>
          <w:sz w:val="24"/>
          <w:szCs w:val="24"/>
        </w:rPr>
      </w:pPr>
      <w:proofErr w:type="spellStart"/>
      <w:r w:rsidRPr="00980C63">
        <w:rPr>
          <w:sz w:val="24"/>
          <w:szCs w:val="24"/>
        </w:rPr>
        <w:t>İnsanların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sağlık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sorunları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hakkındaki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düşünceleri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ve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duyguları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hakkında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daha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fazla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bilgi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edinmek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istiyoruz</w:t>
      </w:r>
      <w:proofErr w:type="spellEnd"/>
      <w:r w:rsidRPr="00980C63">
        <w:rPr>
          <w:sz w:val="24"/>
          <w:szCs w:val="24"/>
        </w:rPr>
        <w:t xml:space="preserve">. </w:t>
      </w:r>
      <w:proofErr w:type="spellStart"/>
      <w:r w:rsidRPr="00980C63">
        <w:rPr>
          <w:sz w:val="24"/>
          <w:szCs w:val="24"/>
        </w:rPr>
        <w:t>Mevcut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sağlık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sorunlarınız</w:t>
      </w:r>
      <w:proofErr w:type="spellEnd"/>
      <w:r w:rsidRPr="00980C63">
        <w:rPr>
          <w:sz w:val="24"/>
          <w:szCs w:val="24"/>
        </w:rPr>
        <w:t xml:space="preserve"> (</w:t>
      </w:r>
      <w:proofErr w:type="spellStart"/>
      <w:r w:rsidRPr="00980C63">
        <w:rPr>
          <w:sz w:val="24"/>
          <w:szCs w:val="24"/>
        </w:rPr>
        <w:t>örneğin</w:t>
      </w:r>
      <w:proofErr w:type="spellEnd"/>
      <w:r w:rsidRPr="00980C63">
        <w:rPr>
          <w:sz w:val="24"/>
          <w:szCs w:val="24"/>
        </w:rPr>
        <w:t xml:space="preserve">, </w:t>
      </w:r>
      <w:proofErr w:type="spellStart"/>
      <w:r w:rsidRPr="00980C63">
        <w:rPr>
          <w:sz w:val="24"/>
          <w:szCs w:val="24"/>
        </w:rPr>
        <w:t>diyabet</w:t>
      </w:r>
      <w:proofErr w:type="spellEnd"/>
      <w:r w:rsidRPr="00980C63">
        <w:rPr>
          <w:sz w:val="24"/>
          <w:szCs w:val="24"/>
        </w:rPr>
        <w:t xml:space="preserve">, </w:t>
      </w:r>
      <w:proofErr w:type="spellStart"/>
      <w:r w:rsidRPr="00980C63">
        <w:rPr>
          <w:sz w:val="24"/>
          <w:szCs w:val="24"/>
        </w:rPr>
        <w:t>astım</w:t>
      </w:r>
      <w:proofErr w:type="spellEnd"/>
      <w:r w:rsidRPr="00980C63">
        <w:rPr>
          <w:sz w:val="24"/>
          <w:szCs w:val="24"/>
        </w:rPr>
        <w:t xml:space="preserve">, </w:t>
      </w:r>
      <w:proofErr w:type="spellStart"/>
      <w:r w:rsidRPr="00980C63">
        <w:rPr>
          <w:sz w:val="24"/>
          <w:szCs w:val="24"/>
        </w:rPr>
        <w:t>kanser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veya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kronik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ağrı</w:t>
      </w:r>
      <w:proofErr w:type="spellEnd"/>
      <w:r w:rsidRPr="00980C63">
        <w:rPr>
          <w:sz w:val="24"/>
          <w:szCs w:val="24"/>
        </w:rPr>
        <w:t xml:space="preserve">) </w:t>
      </w:r>
      <w:proofErr w:type="spellStart"/>
      <w:r w:rsidRPr="00980C63">
        <w:rPr>
          <w:sz w:val="24"/>
          <w:szCs w:val="24"/>
        </w:rPr>
        <w:t>hakkında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düşünürken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aşağıdaki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ifadelere</w:t>
      </w:r>
      <w:proofErr w:type="spellEnd"/>
      <w:r w:rsidRPr="00980C63">
        <w:rPr>
          <w:sz w:val="24"/>
          <w:szCs w:val="24"/>
        </w:rPr>
        <w:t xml:space="preserve"> ne </w:t>
      </w:r>
      <w:proofErr w:type="spellStart"/>
      <w:r w:rsidRPr="00980C63">
        <w:rPr>
          <w:sz w:val="24"/>
          <w:szCs w:val="24"/>
        </w:rPr>
        <w:t>kadar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katılıyorsunuz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veya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katılmıyorsunuz</w:t>
      </w:r>
      <w:proofErr w:type="spellEnd"/>
      <w:r w:rsidRPr="00980C63">
        <w:rPr>
          <w:sz w:val="24"/>
          <w:szCs w:val="24"/>
        </w:rPr>
        <w:t>:</w:t>
      </w:r>
    </w:p>
    <w:p w14:paraId="7E59341E" w14:textId="77777777" w:rsidR="00EB1F01" w:rsidRPr="00980C63" w:rsidRDefault="00EB1F01" w:rsidP="00212B5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4264"/>
        <w:gridCol w:w="1499"/>
        <w:gridCol w:w="1333"/>
        <w:gridCol w:w="1264"/>
        <w:gridCol w:w="1352"/>
        <w:gridCol w:w="1302"/>
      </w:tblGrid>
      <w:tr w:rsidR="000B6B4B" w:rsidRPr="00980C63" w14:paraId="496A152F" w14:textId="77777777" w:rsidTr="000B6B4B">
        <w:trPr>
          <w:trHeight w:val="1149"/>
        </w:trPr>
        <w:tc>
          <w:tcPr>
            <w:tcW w:w="2451" w:type="pct"/>
          </w:tcPr>
          <w:p w14:paraId="3F3158FC" w14:textId="77777777" w:rsidR="00EB1F01" w:rsidRPr="00980C63" w:rsidRDefault="00EB1F01" w:rsidP="00212B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14:paraId="632F9F93" w14:textId="77777777" w:rsidR="00EB1F01" w:rsidRPr="00434BD1" w:rsidRDefault="00EB1F01" w:rsidP="00212B54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509B70D" w14:textId="77777777" w:rsidR="00EB1F01" w:rsidRPr="00434BD1" w:rsidRDefault="000B6B4B" w:rsidP="00212B54">
            <w:pPr>
              <w:pStyle w:val="TableParagraph"/>
              <w:ind w:left="108" w:right="102" w:firstLine="6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434BD1">
              <w:rPr>
                <w:rFonts w:ascii="Times New Roman" w:hAnsi="Times New Roman" w:cs="Times New Roman"/>
                <w:b/>
                <w:sz w:val="21"/>
                <w:szCs w:val="21"/>
              </w:rPr>
              <w:t>Kesinlikle</w:t>
            </w:r>
            <w:proofErr w:type="spellEnd"/>
            <w:r w:rsidRPr="00434BD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434BD1">
              <w:rPr>
                <w:rFonts w:ascii="Times New Roman" w:hAnsi="Times New Roman" w:cs="Times New Roman"/>
                <w:b/>
                <w:sz w:val="21"/>
                <w:szCs w:val="21"/>
              </w:rPr>
              <w:t>Katılmıyorum</w:t>
            </w:r>
            <w:proofErr w:type="spellEnd"/>
            <w:r w:rsidRPr="00434BD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F07A31" w:rsidRPr="00434BD1">
              <w:rPr>
                <w:rFonts w:ascii="Times New Roman" w:hAnsi="Times New Roman" w:cs="Times New Roman"/>
                <w:b/>
                <w:sz w:val="21"/>
                <w:szCs w:val="21"/>
              </w:rPr>
              <w:t>(1)</w:t>
            </w:r>
          </w:p>
        </w:tc>
        <w:tc>
          <w:tcPr>
            <w:tcW w:w="511" w:type="pct"/>
          </w:tcPr>
          <w:p w14:paraId="50C02FBC" w14:textId="77777777" w:rsidR="00EB1F01" w:rsidRPr="00434BD1" w:rsidRDefault="00EB1F01" w:rsidP="00212B54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7F41A1B" w14:textId="77777777" w:rsidR="00EB1F01" w:rsidRPr="00434BD1" w:rsidRDefault="000B6B4B" w:rsidP="00212B54">
            <w:pPr>
              <w:pStyle w:val="TableParagraph"/>
              <w:ind w:left="409" w:hanging="30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434BD1">
              <w:rPr>
                <w:rFonts w:ascii="Times New Roman" w:hAnsi="Times New Roman" w:cs="Times New Roman"/>
                <w:b/>
                <w:w w:val="95"/>
                <w:sz w:val="21"/>
                <w:szCs w:val="21"/>
              </w:rPr>
              <w:t>Katılmıyorum</w:t>
            </w:r>
            <w:proofErr w:type="spellEnd"/>
            <w:r w:rsidR="00F07A31" w:rsidRPr="00434BD1">
              <w:rPr>
                <w:rFonts w:ascii="Times New Roman" w:hAnsi="Times New Roman" w:cs="Times New Roman"/>
                <w:b/>
                <w:w w:val="95"/>
                <w:sz w:val="21"/>
                <w:szCs w:val="21"/>
              </w:rPr>
              <w:t xml:space="preserve"> </w:t>
            </w:r>
            <w:r w:rsidR="00F07A31" w:rsidRPr="00434BD1">
              <w:rPr>
                <w:rFonts w:ascii="Times New Roman" w:hAnsi="Times New Roman" w:cs="Times New Roman"/>
                <w:b/>
                <w:sz w:val="21"/>
                <w:szCs w:val="21"/>
              </w:rPr>
              <w:t>(2)</w:t>
            </w:r>
          </w:p>
        </w:tc>
        <w:tc>
          <w:tcPr>
            <w:tcW w:w="509" w:type="pct"/>
          </w:tcPr>
          <w:p w14:paraId="6A9A83B4" w14:textId="77777777" w:rsidR="00EB1F01" w:rsidRPr="00434BD1" w:rsidRDefault="000B6B4B" w:rsidP="00212B54">
            <w:pPr>
              <w:pStyle w:val="TableParagraph"/>
              <w:ind w:left="121" w:right="110" w:firstLine="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434BD1">
              <w:rPr>
                <w:rFonts w:ascii="Times New Roman" w:hAnsi="Times New Roman" w:cs="Times New Roman"/>
                <w:b/>
                <w:sz w:val="21"/>
                <w:szCs w:val="21"/>
              </w:rPr>
              <w:t>Kararsızım</w:t>
            </w:r>
            <w:proofErr w:type="spellEnd"/>
          </w:p>
          <w:p w14:paraId="44BB8102" w14:textId="77777777" w:rsidR="00EB1F01" w:rsidRPr="00434BD1" w:rsidRDefault="00F07A31" w:rsidP="00212B54">
            <w:pPr>
              <w:pStyle w:val="TableParagraph"/>
              <w:ind w:left="120" w:right="11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34BD1">
              <w:rPr>
                <w:rFonts w:ascii="Times New Roman" w:hAnsi="Times New Roman" w:cs="Times New Roman"/>
                <w:b/>
                <w:sz w:val="21"/>
                <w:szCs w:val="21"/>
              </w:rPr>
              <w:t>(3)</w:t>
            </w:r>
          </w:p>
        </w:tc>
        <w:tc>
          <w:tcPr>
            <w:tcW w:w="510" w:type="pct"/>
          </w:tcPr>
          <w:p w14:paraId="685103CA" w14:textId="77777777" w:rsidR="00EB1F01" w:rsidRPr="00434BD1" w:rsidRDefault="00EB1F01" w:rsidP="00212B54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70B42F7" w14:textId="77777777" w:rsidR="00EB1F01" w:rsidRPr="00434BD1" w:rsidRDefault="000B6B4B" w:rsidP="00212B54">
            <w:pPr>
              <w:pStyle w:val="TableParagraph"/>
              <w:ind w:left="410" w:right="45" w:hanging="16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434BD1">
              <w:rPr>
                <w:rFonts w:ascii="Times New Roman" w:hAnsi="Times New Roman" w:cs="Times New Roman"/>
                <w:b/>
                <w:w w:val="95"/>
                <w:sz w:val="21"/>
                <w:szCs w:val="21"/>
              </w:rPr>
              <w:t>Katılıyorum</w:t>
            </w:r>
            <w:proofErr w:type="spellEnd"/>
            <w:r w:rsidR="00F07A31" w:rsidRPr="00434BD1">
              <w:rPr>
                <w:rFonts w:ascii="Times New Roman" w:hAnsi="Times New Roman" w:cs="Times New Roman"/>
                <w:b/>
                <w:w w:val="95"/>
                <w:sz w:val="21"/>
                <w:szCs w:val="21"/>
              </w:rPr>
              <w:t xml:space="preserve"> </w:t>
            </w:r>
            <w:r w:rsidR="00F07A31" w:rsidRPr="00434BD1">
              <w:rPr>
                <w:rFonts w:ascii="Times New Roman" w:hAnsi="Times New Roman" w:cs="Times New Roman"/>
                <w:b/>
                <w:sz w:val="21"/>
                <w:szCs w:val="21"/>
              </w:rPr>
              <w:t>(4)</w:t>
            </w:r>
          </w:p>
        </w:tc>
        <w:tc>
          <w:tcPr>
            <w:tcW w:w="509" w:type="pct"/>
          </w:tcPr>
          <w:p w14:paraId="5614A464" w14:textId="77777777" w:rsidR="00EB1F01" w:rsidRPr="00434BD1" w:rsidRDefault="00EB1F01" w:rsidP="00212B54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0F3860A" w14:textId="77777777" w:rsidR="00EB1F01" w:rsidRPr="00434BD1" w:rsidRDefault="000B6B4B" w:rsidP="00212B54">
            <w:pPr>
              <w:pStyle w:val="TableParagraph"/>
              <w:ind w:left="132" w:right="11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434BD1">
              <w:rPr>
                <w:rFonts w:ascii="Times New Roman" w:hAnsi="Times New Roman" w:cs="Times New Roman"/>
                <w:b/>
                <w:w w:val="95"/>
                <w:sz w:val="21"/>
                <w:szCs w:val="21"/>
              </w:rPr>
              <w:t>Kesinlikle</w:t>
            </w:r>
            <w:proofErr w:type="spellEnd"/>
            <w:r w:rsidRPr="00434BD1">
              <w:rPr>
                <w:rFonts w:ascii="Times New Roman" w:hAnsi="Times New Roman" w:cs="Times New Roman"/>
                <w:b/>
                <w:w w:val="95"/>
                <w:sz w:val="21"/>
                <w:szCs w:val="21"/>
              </w:rPr>
              <w:t xml:space="preserve"> </w:t>
            </w:r>
            <w:proofErr w:type="spellStart"/>
            <w:r w:rsidRPr="00434BD1">
              <w:rPr>
                <w:rFonts w:ascii="Times New Roman" w:hAnsi="Times New Roman" w:cs="Times New Roman"/>
                <w:b/>
                <w:w w:val="95"/>
                <w:sz w:val="21"/>
                <w:szCs w:val="21"/>
              </w:rPr>
              <w:t>Katılıyorum</w:t>
            </w:r>
            <w:proofErr w:type="spellEnd"/>
            <w:r w:rsidR="00F07A31" w:rsidRPr="00434BD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(5)</w:t>
            </w:r>
          </w:p>
        </w:tc>
      </w:tr>
      <w:tr w:rsidR="000B6B4B" w:rsidRPr="00980C63" w14:paraId="5DA89E21" w14:textId="77777777" w:rsidTr="000B6B4B">
        <w:trPr>
          <w:trHeight w:val="506"/>
        </w:trPr>
        <w:tc>
          <w:tcPr>
            <w:tcW w:w="2451" w:type="pct"/>
          </w:tcPr>
          <w:p w14:paraId="05BB86F7" w14:textId="77777777" w:rsidR="00EB1F01" w:rsidRPr="00434BD1" w:rsidRDefault="00F07A31" w:rsidP="00212B54">
            <w:pPr>
              <w:pStyle w:val="TableParagraph"/>
              <w:ind w:right="92"/>
              <w:rPr>
                <w:rFonts w:ascii="Times New Roman" w:hAnsi="Times New Roman" w:cs="Times New Roman"/>
              </w:rPr>
            </w:pPr>
            <w:r w:rsidRPr="00434BD1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="000B6B4B" w:rsidRPr="00434BD1">
              <w:rPr>
                <w:rFonts w:ascii="Times New Roman" w:hAnsi="Times New Roman" w:cs="Times New Roman"/>
              </w:rPr>
              <w:t>Sağlık</w:t>
            </w:r>
            <w:proofErr w:type="spellEnd"/>
            <w:r w:rsidR="000B6B4B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6B4B" w:rsidRPr="00434BD1">
              <w:rPr>
                <w:rFonts w:ascii="Times New Roman" w:hAnsi="Times New Roman" w:cs="Times New Roman"/>
              </w:rPr>
              <w:t>sorunlarımla</w:t>
            </w:r>
            <w:proofErr w:type="spellEnd"/>
            <w:r w:rsidR="000B6B4B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6B4B" w:rsidRPr="00434BD1">
              <w:rPr>
                <w:rFonts w:ascii="Times New Roman" w:hAnsi="Times New Roman" w:cs="Times New Roman"/>
              </w:rPr>
              <w:t>ilgilenmenin</w:t>
            </w:r>
            <w:proofErr w:type="spellEnd"/>
            <w:r w:rsidR="000B6B4B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6B4B" w:rsidRPr="00434BD1">
              <w:rPr>
                <w:rFonts w:ascii="Times New Roman" w:hAnsi="Times New Roman" w:cs="Times New Roman"/>
              </w:rPr>
              <w:t>daha</w:t>
            </w:r>
            <w:proofErr w:type="spellEnd"/>
            <w:r w:rsidR="000B6B4B" w:rsidRPr="00434BD1">
              <w:rPr>
                <w:rFonts w:ascii="Times New Roman" w:hAnsi="Times New Roman" w:cs="Times New Roman"/>
              </w:rPr>
              <w:t xml:space="preserve"> iyi </w:t>
            </w:r>
            <w:proofErr w:type="spellStart"/>
            <w:r w:rsidR="000B6B4B" w:rsidRPr="00434BD1">
              <w:rPr>
                <w:rFonts w:ascii="Times New Roman" w:hAnsi="Times New Roman" w:cs="Times New Roman"/>
              </w:rPr>
              <w:t>bir</w:t>
            </w:r>
            <w:proofErr w:type="spellEnd"/>
            <w:r w:rsidR="000B6B4B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6B4B" w:rsidRPr="00434BD1">
              <w:rPr>
                <w:rFonts w:ascii="Times New Roman" w:hAnsi="Times New Roman" w:cs="Times New Roman"/>
              </w:rPr>
              <w:t>yolunu</w:t>
            </w:r>
            <w:proofErr w:type="spellEnd"/>
            <w:r w:rsidR="000B6B4B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6B4B" w:rsidRPr="00434BD1">
              <w:rPr>
                <w:rFonts w:ascii="Times New Roman" w:hAnsi="Times New Roman" w:cs="Times New Roman"/>
              </w:rPr>
              <w:t>bulmak</w:t>
            </w:r>
            <w:proofErr w:type="spellEnd"/>
            <w:r w:rsidR="000B6B4B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6B4B" w:rsidRPr="00434BD1">
              <w:rPr>
                <w:rFonts w:ascii="Times New Roman" w:hAnsi="Times New Roman" w:cs="Times New Roman"/>
              </w:rPr>
              <w:t>istiyorum</w:t>
            </w:r>
            <w:proofErr w:type="spellEnd"/>
            <w:r w:rsidR="000B6B4B" w:rsidRPr="00434B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" w:type="pct"/>
          </w:tcPr>
          <w:p w14:paraId="063571DF" w14:textId="77777777" w:rsidR="00EB1F01" w:rsidRPr="00980C63" w:rsidRDefault="00EB1F01" w:rsidP="00212B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14:paraId="4B5E3E12" w14:textId="77777777" w:rsidR="00EB1F01" w:rsidRPr="00980C63" w:rsidRDefault="00EB1F01" w:rsidP="00212B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14:paraId="79800C02" w14:textId="77777777" w:rsidR="00EB1F01" w:rsidRPr="00980C63" w:rsidRDefault="00EB1F01" w:rsidP="00212B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14:paraId="40598FE7" w14:textId="77777777" w:rsidR="00EB1F01" w:rsidRPr="00980C63" w:rsidRDefault="00EB1F01" w:rsidP="00212B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14:paraId="46F26F67" w14:textId="77777777" w:rsidR="00EB1F01" w:rsidRPr="00980C63" w:rsidRDefault="00EB1F01" w:rsidP="00212B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B4B" w:rsidRPr="00980C63" w14:paraId="1BD1902D" w14:textId="77777777" w:rsidTr="000B6B4B">
        <w:trPr>
          <w:trHeight w:val="506"/>
        </w:trPr>
        <w:tc>
          <w:tcPr>
            <w:tcW w:w="2451" w:type="pct"/>
          </w:tcPr>
          <w:p w14:paraId="28C73E6B" w14:textId="77777777" w:rsidR="00EB1F01" w:rsidRPr="00434BD1" w:rsidRDefault="00F07A31" w:rsidP="00212B54">
            <w:pPr>
              <w:pStyle w:val="TableParagraph"/>
              <w:ind w:right="92"/>
              <w:rPr>
                <w:rFonts w:ascii="Times New Roman" w:hAnsi="Times New Roman" w:cs="Times New Roman"/>
              </w:rPr>
            </w:pPr>
            <w:r w:rsidRPr="00434BD1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="000B6B4B" w:rsidRPr="00434BD1">
              <w:rPr>
                <w:rFonts w:ascii="Times New Roman" w:hAnsi="Times New Roman" w:cs="Times New Roman"/>
              </w:rPr>
              <w:t>Sağlık</w:t>
            </w:r>
            <w:proofErr w:type="spellEnd"/>
            <w:r w:rsidR="000B6B4B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6B4B" w:rsidRPr="00434BD1">
              <w:rPr>
                <w:rFonts w:ascii="Times New Roman" w:hAnsi="Times New Roman" w:cs="Times New Roman"/>
              </w:rPr>
              <w:t>sorunlarımla</w:t>
            </w:r>
            <w:proofErr w:type="spellEnd"/>
            <w:r w:rsidR="000B6B4B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6B4B" w:rsidRPr="00434BD1">
              <w:rPr>
                <w:rFonts w:ascii="Times New Roman" w:hAnsi="Times New Roman" w:cs="Times New Roman"/>
              </w:rPr>
              <w:t>gerektiği</w:t>
            </w:r>
            <w:proofErr w:type="spellEnd"/>
            <w:r w:rsidR="000B6B4B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6B4B" w:rsidRPr="00434BD1">
              <w:rPr>
                <w:rFonts w:ascii="Times New Roman" w:hAnsi="Times New Roman" w:cs="Times New Roman"/>
              </w:rPr>
              <w:t>gibi</w:t>
            </w:r>
            <w:proofErr w:type="spellEnd"/>
            <w:r w:rsidR="000B6B4B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6B4B" w:rsidRPr="00434BD1">
              <w:rPr>
                <w:rFonts w:ascii="Times New Roman" w:hAnsi="Times New Roman" w:cs="Times New Roman"/>
              </w:rPr>
              <w:t>ilgilenecek</w:t>
            </w:r>
            <w:proofErr w:type="spellEnd"/>
            <w:r w:rsidR="000B6B4B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6B4B" w:rsidRPr="00434BD1">
              <w:rPr>
                <w:rFonts w:ascii="Times New Roman" w:hAnsi="Times New Roman" w:cs="Times New Roman"/>
              </w:rPr>
              <w:t>vaktim</w:t>
            </w:r>
            <w:proofErr w:type="spellEnd"/>
            <w:r w:rsidR="000B6B4B" w:rsidRPr="00434BD1">
              <w:rPr>
                <w:rFonts w:ascii="Times New Roman" w:hAnsi="Times New Roman" w:cs="Times New Roman"/>
              </w:rPr>
              <w:t xml:space="preserve"> yok.</w:t>
            </w:r>
          </w:p>
        </w:tc>
        <w:tc>
          <w:tcPr>
            <w:tcW w:w="509" w:type="pct"/>
          </w:tcPr>
          <w:p w14:paraId="7EB24DF5" w14:textId="77777777" w:rsidR="00EB1F01" w:rsidRPr="00980C63" w:rsidRDefault="00EB1F01" w:rsidP="00212B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14:paraId="1965ADF6" w14:textId="77777777" w:rsidR="00EB1F01" w:rsidRPr="00980C63" w:rsidRDefault="00EB1F01" w:rsidP="00212B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14:paraId="6CCF76E1" w14:textId="77777777" w:rsidR="00EB1F01" w:rsidRPr="00980C63" w:rsidRDefault="00EB1F01" w:rsidP="00212B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14:paraId="6E107EA3" w14:textId="77777777" w:rsidR="00EB1F01" w:rsidRPr="00980C63" w:rsidRDefault="00EB1F01" w:rsidP="00212B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14:paraId="09D71872" w14:textId="77777777" w:rsidR="00EB1F01" w:rsidRPr="00980C63" w:rsidRDefault="00EB1F01" w:rsidP="00212B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B4B" w:rsidRPr="00980C63" w14:paraId="0F63E86D" w14:textId="77777777" w:rsidTr="000B6B4B">
        <w:trPr>
          <w:trHeight w:val="506"/>
        </w:trPr>
        <w:tc>
          <w:tcPr>
            <w:tcW w:w="2451" w:type="pct"/>
          </w:tcPr>
          <w:p w14:paraId="5194E21E" w14:textId="77777777" w:rsidR="00EB1F01" w:rsidRPr="00434BD1" w:rsidRDefault="00F07A31" w:rsidP="00212B54">
            <w:pPr>
              <w:pStyle w:val="TableParagraph"/>
              <w:ind w:right="92"/>
              <w:rPr>
                <w:rFonts w:ascii="Times New Roman" w:hAnsi="Times New Roman" w:cs="Times New Roman"/>
              </w:rPr>
            </w:pPr>
            <w:r w:rsidRPr="00434BD1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="000F0F54" w:rsidRPr="00434BD1">
              <w:rPr>
                <w:rFonts w:ascii="Times New Roman" w:hAnsi="Times New Roman" w:cs="Times New Roman"/>
              </w:rPr>
              <w:t>Sağlık</w:t>
            </w:r>
            <w:proofErr w:type="spellEnd"/>
            <w:r w:rsidR="000F0F54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0F54" w:rsidRPr="00434BD1">
              <w:rPr>
                <w:rFonts w:ascii="Times New Roman" w:hAnsi="Times New Roman" w:cs="Times New Roman"/>
              </w:rPr>
              <w:t>sorunlarımı</w:t>
            </w:r>
            <w:proofErr w:type="spellEnd"/>
            <w:r w:rsidR="000F0F54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0F54" w:rsidRPr="00434BD1">
              <w:rPr>
                <w:rFonts w:ascii="Times New Roman" w:hAnsi="Times New Roman" w:cs="Times New Roman"/>
              </w:rPr>
              <w:t>yönetmek</w:t>
            </w:r>
            <w:proofErr w:type="spellEnd"/>
            <w:r w:rsidR="000F0F54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0F54" w:rsidRPr="00434BD1">
              <w:rPr>
                <w:rFonts w:ascii="Times New Roman" w:hAnsi="Times New Roman" w:cs="Times New Roman"/>
              </w:rPr>
              <w:t>için</w:t>
            </w:r>
            <w:proofErr w:type="spellEnd"/>
            <w:r w:rsidR="000F0F54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0F54" w:rsidRPr="00434BD1">
              <w:rPr>
                <w:rFonts w:ascii="Times New Roman" w:hAnsi="Times New Roman" w:cs="Times New Roman"/>
              </w:rPr>
              <w:t>harcadığım</w:t>
            </w:r>
            <w:proofErr w:type="spellEnd"/>
            <w:r w:rsidR="000F0F54" w:rsidRPr="00434BD1">
              <w:rPr>
                <w:rFonts w:ascii="Times New Roman" w:hAnsi="Times New Roman" w:cs="Times New Roman"/>
              </w:rPr>
              <w:t xml:space="preserve"> zaman </w:t>
            </w:r>
            <w:proofErr w:type="spellStart"/>
            <w:r w:rsidR="000F0F54" w:rsidRPr="00434BD1">
              <w:rPr>
                <w:rFonts w:ascii="Times New Roman" w:hAnsi="Times New Roman" w:cs="Times New Roman"/>
              </w:rPr>
              <w:t>ve</w:t>
            </w:r>
            <w:proofErr w:type="spellEnd"/>
            <w:r w:rsidR="000F0F54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0F54" w:rsidRPr="00434BD1">
              <w:rPr>
                <w:rFonts w:ascii="Times New Roman" w:hAnsi="Times New Roman" w:cs="Times New Roman"/>
              </w:rPr>
              <w:t>enerjinin</w:t>
            </w:r>
            <w:proofErr w:type="spellEnd"/>
            <w:r w:rsidR="000F0F54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0F54" w:rsidRPr="00434BD1">
              <w:rPr>
                <w:rFonts w:ascii="Times New Roman" w:hAnsi="Times New Roman" w:cs="Times New Roman"/>
              </w:rPr>
              <w:t>çok</w:t>
            </w:r>
            <w:proofErr w:type="spellEnd"/>
            <w:r w:rsidR="000F0F54" w:rsidRPr="00434BD1">
              <w:rPr>
                <w:rFonts w:ascii="Times New Roman" w:hAnsi="Times New Roman" w:cs="Times New Roman"/>
              </w:rPr>
              <w:t xml:space="preserve"> </w:t>
            </w:r>
            <w:r w:rsidR="00212B54" w:rsidRPr="00434BD1">
              <w:rPr>
                <w:rFonts w:ascii="Times New Roman" w:hAnsi="Times New Roman" w:cs="Times New Roman"/>
              </w:rPr>
              <w:t xml:space="preserve">da </w:t>
            </w:r>
            <w:proofErr w:type="spellStart"/>
            <w:r w:rsidR="000F0F54" w:rsidRPr="00434BD1">
              <w:rPr>
                <w:rFonts w:ascii="Times New Roman" w:hAnsi="Times New Roman" w:cs="Times New Roman"/>
              </w:rPr>
              <w:t>faydasını</w:t>
            </w:r>
            <w:proofErr w:type="spellEnd"/>
            <w:r w:rsidR="000F0F54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0F54" w:rsidRPr="00434BD1">
              <w:rPr>
                <w:rFonts w:ascii="Times New Roman" w:hAnsi="Times New Roman" w:cs="Times New Roman"/>
              </w:rPr>
              <w:t>görmüyorum</w:t>
            </w:r>
            <w:proofErr w:type="spellEnd"/>
            <w:r w:rsidR="000F0F54" w:rsidRPr="00434B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" w:type="pct"/>
          </w:tcPr>
          <w:p w14:paraId="57B37595" w14:textId="77777777" w:rsidR="00EB1F01" w:rsidRPr="00980C63" w:rsidRDefault="00EB1F01" w:rsidP="00212B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14:paraId="1AB2C96C" w14:textId="77777777" w:rsidR="00EB1F01" w:rsidRPr="00980C63" w:rsidRDefault="00EB1F01" w:rsidP="00212B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14:paraId="57E5E41D" w14:textId="77777777" w:rsidR="00EB1F01" w:rsidRPr="00980C63" w:rsidRDefault="00EB1F01" w:rsidP="00212B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14:paraId="296D0900" w14:textId="77777777" w:rsidR="00EB1F01" w:rsidRPr="00980C63" w:rsidRDefault="00EB1F01" w:rsidP="00212B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14:paraId="56FEFE05" w14:textId="77777777" w:rsidR="00EB1F01" w:rsidRPr="00980C63" w:rsidRDefault="00EB1F01" w:rsidP="00212B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B4B" w:rsidRPr="00980C63" w14:paraId="7953460F" w14:textId="77777777" w:rsidTr="000B6B4B">
        <w:trPr>
          <w:trHeight w:val="503"/>
        </w:trPr>
        <w:tc>
          <w:tcPr>
            <w:tcW w:w="2451" w:type="pct"/>
          </w:tcPr>
          <w:p w14:paraId="06D85293" w14:textId="77777777" w:rsidR="00EB1F01" w:rsidRPr="00434BD1" w:rsidRDefault="00F07A31" w:rsidP="00212B54">
            <w:pPr>
              <w:pStyle w:val="TableParagraph"/>
              <w:ind w:right="92"/>
              <w:rPr>
                <w:rFonts w:ascii="Times New Roman" w:hAnsi="Times New Roman" w:cs="Times New Roman"/>
              </w:rPr>
            </w:pPr>
            <w:r w:rsidRPr="00434BD1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="000F0F54" w:rsidRPr="00434BD1">
              <w:rPr>
                <w:rFonts w:ascii="Times New Roman" w:hAnsi="Times New Roman" w:cs="Times New Roman"/>
              </w:rPr>
              <w:t>Sağlık</w:t>
            </w:r>
            <w:proofErr w:type="spellEnd"/>
            <w:r w:rsidR="000F0F54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0F54" w:rsidRPr="00434BD1">
              <w:rPr>
                <w:rFonts w:ascii="Times New Roman" w:hAnsi="Times New Roman" w:cs="Times New Roman"/>
              </w:rPr>
              <w:t>sorunlarımı</w:t>
            </w:r>
            <w:proofErr w:type="spellEnd"/>
            <w:r w:rsidR="000F0F54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0F54" w:rsidRPr="00434BD1">
              <w:rPr>
                <w:rFonts w:ascii="Times New Roman" w:hAnsi="Times New Roman" w:cs="Times New Roman"/>
              </w:rPr>
              <w:t>daha</w:t>
            </w:r>
            <w:proofErr w:type="spellEnd"/>
            <w:r w:rsidR="000F0F54" w:rsidRPr="00434BD1">
              <w:rPr>
                <w:rFonts w:ascii="Times New Roman" w:hAnsi="Times New Roman" w:cs="Times New Roman"/>
              </w:rPr>
              <w:t xml:space="preserve"> iyi </w:t>
            </w:r>
            <w:proofErr w:type="spellStart"/>
            <w:r w:rsidR="000F0F54" w:rsidRPr="00434BD1">
              <w:rPr>
                <w:rFonts w:ascii="Times New Roman" w:hAnsi="Times New Roman" w:cs="Times New Roman"/>
              </w:rPr>
              <w:t>yönetmek</w:t>
            </w:r>
            <w:proofErr w:type="spellEnd"/>
            <w:r w:rsidR="000F0F54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0F54" w:rsidRPr="00434BD1">
              <w:rPr>
                <w:rFonts w:ascii="Times New Roman" w:hAnsi="Times New Roman" w:cs="Times New Roman"/>
              </w:rPr>
              <w:t>için</w:t>
            </w:r>
            <w:proofErr w:type="spellEnd"/>
            <w:r w:rsidR="000F0F54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0F54" w:rsidRPr="00434BD1">
              <w:rPr>
                <w:rFonts w:ascii="Times New Roman" w:hAnsi="Times New Roman" w:cs="Times New Roman"/>
              </w:rPr>
              <w:t>artık</w:t>
            </w:r>
            <w:proofErr w:type="spellEnd"/>
            <w:r w:rsidR="000F0F54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0F54" w:rsidRPr="00434BD1">
              <w:rPr>
                <w:rFonts w:ascii="Times New Roman" w:hAnsi="Times New Roman" w:cs="Times New Roman"/>
              </w:rPr>
              <w:t>daha</w:t>
            </w:r>
            <w:proofErr w:type="spellEnd"/>
            <w:r w:rsidR="000F0F54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0F54" w:rsidRPr="00434BD1">
              <w:rPr>
                <w:rFonts w:ascii="Times New Roman" w:hAnsi="Times New Roman" w:cs="Times New Roman"/>
              </w:rPr>
              <w:t>fazlasını</w:t>
            </w:r>
            <w:proofErr w:type="spellEnd"/>
            <w:r w:rsidR="000F0F54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0F54" w:rsidRPr="00434BD1">
              <w:rPr>
                <w:rFonts w:ascii="Times New Roman" w:hAnsi="Times New Roman" w:cs="Times New Roman"/>
              </w:rPr>
              <w:t>yapmaya</w:t>
            </w:r>
            <w:proofErr w:type="spellEnd"/>
            <w:r w:rsidR="000F0F54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0F54" w:rsidRPr="00434BD1">
              <w:rPr>
                <w:rFonts w:ascii="Times New Roman" w:hAnsi="Times New Roman" w:cs="Times New Roman"/>
              </w:rPr>
              <w:t>hazırım</w:t>
            </w:r>
            <w:proofErr w:type="spellEnd"/>
            <w:r w:rsidR="000F0F54" w:rsidRPr="00434B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" w:type="pct"/>
          </w:tcPr>
          <w:p w14:paraId="33E494FD" w14:textId="77777777" w:rsidR="00EB1F01" w:rsidRPr="00980C63" w:rsidRDefault="00EB1F01" w:rsidP="00212B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14:paraId="6334819A" w14:textId="77777777" w:rsidR="00EB1F01" w:rsidRPr="00980C63" w:rsidRDefault="00EB1F01" w:rsidP="00212B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14:paraId="705CED06" w14:textId="77777777" w:rsidR="00EB1F01" w:rsidRPr="00980C63" w:rsidRDefault="00EB1F01" w:rsidP="00212B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14:paraId="37FDF797" w14:textId="77777777" w:rsidR="00EB1F01" w:rsidRPr="00980C63" w:rsidRDefault="00EB1F01" w:rsidP="00212B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14:paraId="251031CD" w14:textId="77777777" w:rsidR="00EB1F01" w:rsidRPr="00980C63" w:rsidRDefault="00EB1F01" w:rsidP="00212B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B4B" w:rsidRPr="00980C63" w14:paraId="78F44EC9" w14:textId="77777777" w:rsidTr="000B6B4B">
        <w:trPr>
          <w:trHeight w:val="504"/>
        </w:trPr>
        <w:tc>
          <w:tcPr>
            <w:tcW w:w="2451" w:type="pct"/>
          </w:tcPr>
          <w:p w14:paraId="0AB39D52" w14:textId="77777777" w:rsidR="00EB1F01" w:rsidRPr="00434BD1" w:rsidRDefault="00F07A31" w:rsidP="00212B54">
            <w:pPr>
              <w:pStyle w:val="TableParagraph"/>
              <w:rPr>
                <w:rFonts w:ascii="Times New Roman" w:hAnsi="Times New Roman" w:cs="Times New Roman"/>
              </w:rPr>
            </w:pPr>
            <w:r w:rsidRPr="00434BD1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="000F0F54" w:rsidRPr="00434BD1">
              <w:rPr>
                <w:rFonts w:ascii="Times New Roman" w:hAnsi="Times New Roman" w:cs="Times New Roman"/>
              </w:rPr>
              <w:t>Sağlık</w:t>
            </w:r>
            <w:proofErr w:type="spellEnd"/>
            <w:r w:rsidR="000F0F54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0F54" w:rsidRPr="00434BD1">
              <w:rPr>
                <w:rFonts w:ascii="Times New Roman" w:hAnsi="Times New Roman" w:cs="Times New Roman"/>
              </w:rPr>
              <w:t>sorunlarımı</w:t>
            </w:r>
            <w:proofErr w:type="spellEnd"/>
            <w:r w:rsidR="000F0F54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0F54" w:rsidRPr="00434BD1">
              <w:rPr>
                <w:rFonts w:ascii="Times New Roman" w:hAnsi="Times New Roman" w:cs="Times New Roman"/>
              </w:rPr>
              <w:t>yönetme</w:t>
            </w:r>
            <w:r w:rsidR="00212B54" w:rsidRPr="00434BD1">
              <w:rPr>
                <w:rFonts w:ascii="Times New Roman" w:hAnsi="Times New Roman" w:cs="Times New Roman"/>
              </w:rPr>
              <w:t>k</w:t>
            </w:r>
            <w:proofErr w:type="spellEnd"/>
            <w:r w:rsidR="00212B54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2B54" w:rsidRPr="00434BD1">
              <w:rPr>
                <w:rFonts w:ascii="Times New Roman" w:hAnsi="Times New Roman" w:cs="Times New Roman"/>
              </w:rPr>
              <w:t>için</w:t>
            </w:r>
            <w:proofErr w:type="spellEnd"/>
            <w:r w:rsidR="00212B54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2B54" w:rsidRPr="00434BD1">
              <w:rPr>
                <w:rFonts w:ascii="Times New Roman" w:hAnsi="Times New Roman" w:cs="Times New Roman"/>
              </w:rPr>
              <w:t>yapmam</w:t>
            </w:r>
            <w:proofErr w:type="spellEnd"/>
            <w:r w:rsidR="00212B54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2B54" w:rsidRPr="00434BD1">
              <w:rPr>
                <w:rFonts w:ascii="Times New Roman" w:hAnsi="Times New Roman" w:cs="Times New Roman"/>
              </w:rPr>
              <w:t>gerekenleri</w:t>
            </w:r>
            <w:proofErr w:type="spellEnd"/>
            <w:r w:rsidR="000F0F54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0F54" w:rsidRPr="00434BD1">
              <w:rPr>
                <w:rFonts w:ascii="Times New Roman" w:hAnsi="Times New Roman" w:cs="Times New Roman"/>
              </w:rPr>
              <w:t>hayatıma</w:t>
            </w:r>
            <w:proofErr w:type="spellEnd"/>
            <w:r w:rsidR="000F0F54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0F54" w:rsidRPr="00434BD1">
              <w:rPr>
                <w:rFonts w:ascii="Times New Roman" w:hAnsi="Times New Roman" w:cs="Times New Roman"/>
              </w:rPr>
              <w:t>sığdırabiliyorum</w:t>
            </w:r>
            <w:proofErr w:type="spellEnd"/>
            <w:r w:rsidR="000F0F54" w:rsidRPr="00434B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" w:type="pct"/>
          </w:tcPr>
          <w:p w14:paraId="27A70D9C" w14:textId="77777777" w:rsidR="00EB1F01" w:rsidRPr="00980C63" w:rsidRDefault="00EB1F01" w:rsidP="00212B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14:paraId="4EC1E3B3" w14:textId="77777777" w:rsidR="00EB1F01" w:rsidRPr="00980C63" w:rsidRDefault="00EB1F01" w:rsidP="00212B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14:paraId="7F49358C" w14:textId="77777777" w:rsidR="00EB1F01" w:rsidRPr="00980C63" w:rsidRDefault="00EB1F01" w:rsidP="00212B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14:paraId="36982ECD" w14:textId="77777777" w:rsidR="00EB1F01" w:rsidRPr="00980C63" w:rsidRDefault="00EB1F01" w:rsidP="00212B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14:paraId="07483A61" w14:textId="77777777" w:rsidR="00EB1F01" w:rsidRPr="00980C63" w:rsidRDefault="00EB1F01" w:rsidP="00212B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B4B" w:rsidRPr="00980C63" w14:paraId="683B0B3F" w14:textId="77777777" w:rsidTr="000B6B4B">
        <w:trPr>
          <w:trHeight w:val="506"/>
        </w:trPr>
        <w:tc>
          <w:tcPr>
            <w:tcW w:w="2451" w:type="pct"/>
          </w:tcPr>
          <w:p w14:paraId="4F7F7406" w14:textId="77777777" w:rsidR="00EB1F01" w:rsidRPr="00434BD1" w:rsidRDefault="00F07A31" w:rsidP="00212B54">
            <w:pPr>
              <w:pStyle w:val="TableParagraph"/>
              <w:ind w:right="92"/>
              <w:rPr>
                <w:rFonts w:ascii="Times New Roman" w:hAnsi="Times New Roman" w:cs="Times New Roman"/>
              </w:rPr>
            </w:pPr>
            <w:r w:rsidRPr="00434BD1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="000F0F54" w:rsidRPr="00434BD1">
              <w:rPr>
                <w:rFonts w:ascii="Times New Roman" w:hAnsi="Times New Roman" w:cs="Times New Roman"/>
              </w:rPr>
              <w:t>Sağlık</w:t>
            </w:r>
            <w:proofErr w:type="spellEnd"/>
            <w:r w:rsidR="000F0F54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0F54" w:rsidRPr="00434BD1">
              <w:rPr>
                <w:rFonts w:ascii="Times New Roman" w:hAnsi="Times New Roman" w:cs="Times New Roman"/>
              </w:rPr>
              <w:t>sorunlarımı</w:t>
            </w:r>
            <w:proofErr w:type="spellEnd"/>
            <w:r w:rsidR="00212B54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2B54" w:rsidRPr="00434BD1">
              <w:rPr>
                <w:rFonts w:ascii="Times New Roman" w:hAnsi="Times New Roman" w:cs="Times New Roman"/>
              </w:rPr>
              <w:t>yönetmek</w:t>
            </w:r>
            <w:proofErr w:type="spellEnd"/>
            <w:r w:rsidR="00212B54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2B54" w:rsidRPr="00434BD1">
              <w:rPr>
                <w:rFonts w:ascii="Times New Roman" w:hAnsi="Times New Roman" w:cs="Times New Roman"/>
              </w:rPr>
              <w:t>için</w:t>
            </w:r>
            <w:proofErr w:type="spellEnd"/>
            <w:r w:rsidR="00212B54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2B54" w:rsidRPr="00434BD1">
              <w:rPr>
                <w:rFonts w:ascii="Times New Roman" w:hAnsi="Times New Roman" w:cs="Times New Roman"/>
              </w:rPr>
              <w:t>çaba</w:t>
            </w:r>
            <w:proofErr w:type="spellEnd"/>
            <w:r w:rsidR="00212B54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2B54" w:rsidRPr="00434BD1">
              <w:rPr>
                <w:rFonts w:ascii="Times New Roman" w:hAnsi="Times New Roman" w:cs="Times New Roman"/>
              </w:rPr>
              <w:t>sarf</w:t>
            </w:r>
            <w:proofErr w:type="spellEnd"/>
            <w:r w:rsidR="00212B54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2B54" w:rsidRPr="00434BD1">
              <w:rPr>
                <w:rFonts w:ascii="Times New Roman" w:hAnsi="Times New Roman" w:cs="Times New Roman"/>
              </w:rPr>
              <w:t>etmenin</w:t>
            </w:r>
            <w:proofErr w:type="spellEnd"/>
            <w:r w:rsidR="000F0F54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0F54" w:rsidRPr="00434BD1">
              <w:rPr>
                <w:rFonts w:ascii="Times New Roman" w:hAnsi="Times New Roman" w:cs="Times New Roman"/>
              </w:rPr>
              <w:t>çok</w:t>
            </w:r>
            <w:proofErr w:type="spellEnd"/>
            <w:r w:rsidR="000F0F54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0F54" w:rsidRPr="00434BD1">
              <w:rPr>
                <w:rFonts w:ascii="Times New Roman" w:hAnsi="Times New Roman" w:cs="Times New Roman"/>
              </w:rPr>
              <w:t>az</w:t>
            </w:r>
            <w:proofErr w:type="spellEnd"/>
            <w:r w:rsidR="000F0F54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0F54" w:rsidRPr="00434BD1">
              <w:rPr>
                <w:rFonts w:ascii="Times New Roman" w:hAnsi="Times New Roman" w:cs="Times New Roman"/>
              </w:rPr>
              <w:t>getirisi</w:t>
            </w:r>
            <w:proofErr w:type="spellEnd"/>
            <w:r w:rsidR="000F0F54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0F54" w:rsidRPr="00434BD1">
              <w:rPr>
                <w:rFonts w:ascii="Times New Roman" w:hAnsi="Times New Roman" w:cs="Times New Roman"/>
              </w:rPr>
              <w:t>veya</w:t>
            </w:r>
            <w:proofErr w:type="spellEnd"/>
            <w:r w:rsidR="000F0F54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0F54" w:rsidRPr="00434BD1">
              <w:rPr>
                <w:rFonts w:ascii="Times New Roman" w:hAnsi="Times New Roman" w:cs="Times New Roman"/>
              </w:rPr>
              <w:t>faydası</w:t>
            </w:r>
            <w:proofErr w:type="spellEnd"/>
            <w:r w:rsidR="000F0F54" w:rsidRPr="00434BD1">
              <w:rPr>
                <w:rFonts w:ascii="Times New Roman" w:hAnsi="Times New Roman" w:cs="Times New Roman"/>
              </w:rPr>
              <w:t xml:space="preserve"> var.</w:t>
            </w:r>
          </w:p>
        </w:tc>
        <w:tc>
          <w:tcPr>
            <w:tcW w:w="509" w:type="pct"/>
          </w:tcPr>
          <w:p w14:paraId="6792DF85" w14:textId="77777777" w:rsidR="00EB1F01" w:rsidRPr="00980C63" w:rsidRDefault="00EB1F01" w:rsidP="00212B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14:paraId="0895ED40" w14:textId="77777777" w:rsidR="00EB1F01" w:rsidRPr="00980C63" w:rsidRDefault="00EB1F01" w:rsidP="00212B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14:paraId="7ABB745B" w14:textId="77777777" w:rsidR="00EB1F01" w:rsidRPr="00980C63" w:rsidRDefault="00EB1F01" w:rsidP="00212B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14:paraId="046BCB89" w14:textId="77777777" w:rsidR="00EB1F01" w:rsidRPr="00980C63" w:rsidRDefault="00EB1F01" w:rsidP="00212B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14:paraId="366BFFA4" w14:textId="77777777" w:rsidR="00EB1F01" w:rsidRPr="00980C63" w:rsidRDefault="00EB1F01" w:rsidP="00212B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B4B" w:rsidRPr="00980C63" w14:paraId="3E22CF5C" w14:textId="77777777" w:rsidTr="000B6B4B">
        <w:trPr>
          <w:trHeight w:val="504"/>
        </w:trPr>
        <w:tc>
          <w:tcPr>
            <w:tcW w:w="2451" w:type="pct"/>
          </w:tcPr>
          <w:p w14:paraId="3C2B5378" w14:textId="77777777" w:rsidR="00EB1F01" w:rsidRPr="00434BD1" w:rsidRDefault="00F07A31" w:rsidP="00212B54">
            <w:pPr>
              <w:pStyle w:val="TableParagraph"/>
              <w:rPr>
                <w:rFonts w:ascii="Times New Roman" w:hAnsi="Times New Roman" w:cs="Times New Roman"/>
              </w:rPr>
            </w:pPr>
            <w:r w:rsidRPr="00434BD1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="000F0F54" w:rsidRPr="00434BD1">
              <w:rPr>
                <w:rFonts w:ascii="Times New Roman" w:hAnsi="Times New Roman" w:cs="Times New Roman"/>
              </w:rPr>
              <w:t>Sağlık</w:t>
            </w:r>
            <w:proofErr w:type="spellEnd"/>
            <w:r w:rsidR="000F0F54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0F54" w:rsidRPr="00434BD1">
              <w:rPr>
                <w:rFonts w:ascii="Times New Roman" w:hAnsi="Times New Roman" w:cs="Times New Roman"/>
              </w:rPr>
              <w:t>sorunlarımı</w:t>
            </w:r>
            <w:proofErr w:type="spellEnd"/>
            <w:r w:rsidR="000F0F54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0F54" w:rsidRPr="00434BD1">
              <w:rPr>
                <w:rFonts w:ascii="Times New Roman" w:hAnsi="Times New Roman" w:cs="Times New Roman"/>
              </w:rPr>
              <w:t>daha</w:t>
            </w:r>
            <w:proofErr w:type="spellEnd"/>
            <w:r w:rsidR="000F0F54" w:rsidRPr="00434BD1">
              <w:rPr>
                <w:rFonts w:ascii="Times New Roman" w:hAnsi="Times New Roman" w:cs="Times New Roman"/>
              </w:rPr>
              <w:t xml:space="preserve"> iyi </w:t>
            </w:r>
            <w:proofErr w:type="spellStart"/>
            <w:r w:rsidR="000F0F54" w:rsidRPr="00434BD1">
              <w:rPr>
                <w:rFonts w:ascii="Times New Roman" w:hAnsi="Times New Roman" w:cs="Times New Roman"/>
              </w:rPr>
              <w:t>yönetmek</w:t>
            </w:r>
            <w:proofErr w:type="spellEnd"/>
            <w:r w:rsidR="000F0F54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0F54" w:rsidRPr="00434BD1">
              <w:rPr>
                <w:rFonts w:ascii="Times New Roman" w:hAnsi="Times New Roman" w:cs="Times New Roman"/>
              </w:rPr>
              <w:t>için</w:t>
            </w:r>
            <w:proofErr w:type="spellEnd"/>
            <w:r w:rsidR="000F0F54" w:rsidRPr="00434BD1">
              <w:rPr>
                <w:rFonts w:ascii="Times New Roman" w:hAnsi="Times New Roman" w:cs="Times New Roman"/>
              </w:rPr>
              <w:t xml:space="preserve"> yeni </w:t>
            </w:r>
            <w:proofErr w:type="spellStart"/>
            <w:r w:rsidR="000F0F54" w:rsidRPr="00434BD1">
              <w:rPr>
                <w:rFonts w:ascii="Times New Roman" w:hAnsi="Times New Roman" w:cs="Times New Roman"/>
              </w:rPr>
              <w:t>yollar</w:t>
            </w:r>
            <w:proofErr w:type="spellEnd"/>
            <w:r w:rsidR="000F0F54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0F54" w:rsidRPr="00434BD1">
              <w:rPr>
                <w:rFonts w:ascii="Times New Roman" w:hAnsi="Times New Roman" w:cs="Times New Roman"/>
              </w:rPr>
              <w:t>bulmak</w:t>
            </w:r>
            <w:proofErr w:type="spellEnd"/>
            <w:r w:rsidR="000F0F54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0F54" w:rsidRPr="00434BD1">
              <w:rPr>
                <w:rFonts w:ascii="Times New Roman" w:hAnsi="Times New Roman" w:cs="Times New Roman"/>
              </w:rPr>
              <w:t>ilgimi</w:t>
            </w:r>
            <w:proofErr w:type="spellEnd"/>
            <w:r w:rsidR="000F0F54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0F54" w:rsidRPr="00434BD1">
              <w:rPr>
                <w:rFonts w:ascii="Times New Roman" w:hAnsi="Times New Roman" w:cs="Times New Roman"/>
              </w:rPr>
              <w:t>çekiyor</w:t>
            </w:r>
            <w:proofErr w:type="spellEnd"/>
            <w:r w:rsidR="000F0F54" w:rsidRPr="00434B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" w:type="pct"/>
          </w:tcPr>
          <w:p w14:paraId="652DE56E" w14:textId="77777777" w:rsidR="00EB1F01" w:rsidRPr="00980C63" w:rsidRDefault="00EB1F01" w:rsidP="00212B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14:paraId="2CC787B3" w14:textId="77777777" w:rsidR="00EB1F01" w:rsidRPr="00980C63" w:rsidRDefault="00EB1F01" w:rsidP="00212B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14:paraId="7DADB697" w14:textId="77777777" w:rsidR="00EB1F01" w:rsidRPr="00980C63" w:rsidRDefault="00EB1F01" w:rsidP="00212B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14:paraId="0C42B386" w14:textId="77777777" w:rsidR="00EB1F01" w:rsidRPr="00980C63" w:rsidRDefault="00EB1F01" w:rsidP="00212B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14:paraId="75EDC81C" w14:textId="77777777" w:rsidR="00EB1F01" w:rsidRPr="00980C63" w:rsidRDefault="00EB1F01" w:rsidP="00212B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B4B" w:rsidRPr="00980C63" w14:paraId="2A2F6B96" w14:textId="77777777" w:rsidTr="000B6B4B">
        <w:trPr>
          <w:trHeight w:val="758"/>
        </w:trPr>
        <w:tc>
          <w:tcPr>
            <w:tcW w:w="2451" w:type="pct"/>
          </w:tcPr>
          <w:p w14:paraId="5879D98E" w14:textId="77777777" w:rsidR="00EB1F01" w:rsidRPr="00434BD1" w:rsidRDefault="00F07A31" w:rsidP="00592357">
            <w:pPr>
              <w:pStyle w:val="TableParagraph"/>
              <w:ind w:right="988"/>
              <w:rPr>
                <w:rFonts w:ascii="Times New Roman" w:hAnsi="Times New Roman" w:cs="Times New Roman"/>
              </w:rPr>
            </w:pPr>
            <w:r w:rsidRPr="00434BD1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="000F0F54" w:rsidRPr="00434BD1">
              <w:rPr>
                <w:rFonts w:ascii="Times New Roman" w:hAnsi="Times New Roman" w:cs="Times New Roman"/>
              </w:rPr>
              <w:t>Sağlık</w:t>
            </w:r>
            <w:proofErr w:type="spellEnd"/>
            <w:r w:rsidR="000F0F54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0F54" w:rsidRPr="00434BD1">
              <w:rPr>
                <w:rFonts w:ascii="Times New Roman" w:hAnsi="Times New Roman" w:cs="Times New Roman"/>
              </w:rPr>
              <w:t>sorunlar</w:t>
            </w:r>
            <w:r w:rsidR="009114E5" w:rsidRPr="00434BD1">
              <w:rPr>
                <w:rFonts w:ascii="Times New Roman" w:hAnsi="Times New Roman" w:cs="Times New Roman"/>
              </w:rPr>
              <w:t>ımı</w:t>
            </w:r>
            <w:proofErr w:type="spellEnd"/>
            <w:r w:rsidR="009114E5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114E5" w:rsidRPr="00434BD1">
              <w:rPr>
                <w:rFonts w:ascii="Times New Roman" w:hAnsi="Times New Roman" w:cs="Times New Roman"/>
              </w:rPr>
              <w:t>yönetmek</w:t>
            </w:r>
            <w:proofErr w:type="spellEnd"/>
            <w:r w:rsidR="009114E5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114E5" w:rsidRPr="00434BD1">
              <w:rPr>
                <w:rFonts w:ascii="Times New Roman" w:hAnsi="Times New Roman" w:cs="Times New Roman"/>
              </w:rPr>
              <w:t>için</w:t>
            </w:r>
            <w:proofErr w:type="spellEnd"/>
            <w:r w:rsidR="009114E5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92357" w:rsidRPr="00434BD1">
              <w:rPr>
                <w:rFonts w:ascii="Times New Roman" w:hAnsi="Times New Roman" w:cs="Times New Roman"/>
              </w:rPr>
              <w:t>harcadığım</w:t>
            </w:r>
            <w:proofErr w:type="spellEnd"/>
            <w:r w:rsidR="00592357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92357" w:rsidRPr="00434BD1">
              <w:rPr>
                <w:rFonts w:ascii="Times New Roman" w:hAnsi="Times New Roman" w:cs="Times New Roman"/>
              </w:rPr>
              <w:t>uğraşa</w:t>
            </w:r>
            <w:proofErr w:type="spellEnd"/>
            <w:r w:rsidR="00592357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592357" w:rsidRPr="00434BD1">
              <w:rPr>
                <w:rFonts w:ascii="Times New Roman" w:hAnsi="Times New Roman" w:cs="Times New Roman"/>
              </w:rPr>
              <w:t>değdiğini</w:t>
            </w:r>
            <w:proofErr w:type="spellEnd"/>
            <w:r w:rsidR="00592357" w:rsidRPr="00434BD1">
              <w:rPr>
                <w:rFonts w:ascii="Times New Roman" w:hAnsi="Times New Roman" w:cs="Times New Roman"/>
              </w:rPr>
              <w:t xml:space="preserve"> </w:t>
            </w:r>
            <w:r w:rsidR="009114E5" w:rsidRPr="00434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114E5" w:rsidRPr="00434BD1">
              <w:rPr>
                <w:rFonts w:ascii="Times New Roman" w:hAnsi="Times New Roman" w:cs="Times New Roman"/>
              </w:rPr>
              <w:t>düşünmüyorum</w:t>
            </w:r>
            <w:proofErr w:type="spellEnd"/>
            <w:proofErr w:type="gramEnd"/>
            <w:r w:rsidR="009114E5" w:rsidRPr="00434B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" w:type="pct"/>
          </w:tcPr>
          <w:p w14:paraId="559C1452" w14:textId="77777777" w:rsidR="00EB1F01" w:rsidRPr="00980C63" w:rsidRDefault="00EB1F01" w:rsidP="00212B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14:paraId="5FC471AB" w14:textId="77777777" w:rsidR="00EB1F01" w:rsidRPr="00980C63" w:rsidRDefault="00EB1F01" w:rsidP="00212B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14:paraId="0E498BD5" w14:textId="77777777" w:rsidR="00EB1F01" w:rsidRPr="00980C63" w:rsidRDefault="00EB1F01" w:rsidP="00212B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14:paraId="368634A2" w14:textId="77777777" w:rsidR="00EB1F01" w:rsidRPr="00980C63" w:rsidRDefault="00EB1F01" w:rsidP="00212B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14:paraId="559E04EA" w14:textId="77777777" w:rsidR="00EB1F01" w:rsidRPr="00980C63" w:rsidRDefault="00EB1F01" w:rsidP="00212B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B4B" w:rsidRPr="00980C63" w14:paraId="7AA19880" w14:textId="77777777" w:rsidTr="000B6B4B">
        <w:trPr>
          <w:trHeight w:val="504"/>
        </w:trPr>
        <w:tc>
          <w:tcPr>
            <w:tcW w:w="2451" w:type="pct"/>
          </w:tcPr>
          <w:p w14:paraId="783F2684" w14:textId="77777777" w:rsidR="00EB1F01" w:rsidRPr="00980C63" w:rsidRDefault="00F07A31" w:rsidP="00212B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34BD1">
              <w:rPr>
                <w:rFonts w:ascii="Times New Roman" w:hAnsi="Times New Roman" w:cs="Times New Roman"/>
                <w:sz w:val="21"/>
                <w:szCs w:val="21"/>
              </w:rPr>
              <w:t xml:space="preserve">9. </w:t>
            </w:r>
            <w:proofErr w:type="spellStart"/>
            <w:r w:rsidR="000F0F54" w:rsidRPr="00434BD1">
              <w:rPr>
                <w:rFonts w:ascii="Times New Roman" w:hAnsi="Times New Roman" w:cs="Times New Roman"/>
                <w:sz w:val="21"/>
                <w:szCs w:val="21"/>
              </w:rPr>
              <w:t>Sağlığımı</w:t>
            </w:r>
            <w:proofErr w:type="spellEnd"/>
            <w:r w:rsidR="000F0F54" w:rsidRPr="00434BD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0F0F54" w:rsidRPr="00434BD1">
              <w:rPr>
                <w:rFonts w:ascii="Times New Roman" w:hAnsi="Times New Roman" w:cs="Times New Roman"/>
                <w:sz w:val="21"/>
                <w:szCs w:val="21"/>
              </w:rPr>
              <w:t>iyileştirmek</w:t>
            </w:r>
            <w:proofErr w:type="spellEnd"/>
            <w:r w:rsidR="000F0F54" w:rsidRPr="00434BD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0F0F54" w:rsidRPr="00434BD1">
              <w:rPr>
                <w:rFonts w:ascii="Times New Roman" w:hAnsi="Times New Roman" w:cs="Times New Roman"/>
                <w:sz w:val="21"/>
                <w:szCs w:val="21"/>
              </w:rPr>
              <w:t>için</w:t>
            </w:r>
            <w:proofErr w:type="spellEnd"/>
            <w:r w:rsidR="000F0F54" w:rsidRPr="00434BD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0F0F54" w:rsidRPr="00434BD1">
              <w:rPr>
                <w:rFonts w:ascii="Times New Roman" w:hAnsi="Times New Roman" w:cs="Times New Roman"/>
                <w:sz w:val="21"/>
                <w:szCs w:val="21"/>
              </w:rPr>
              <w:t>hayatımda</w:t>
            </w:r>
            <w:proofErr w:type="spellEnd"/>
            <w:r w:rsidR="000F0F54" w:rsidRPr="00434BD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0F0F54" w:rsidRPr="00434BD1">
              <w:rPr>
                <w:rFonts w:ascii="Times New Roman" w:hAnsi="Times New Roman" w:cs="Times New Roman"/>
                <w:sz w:val="21"/>
                <w:szCs w:val="21"/>
              </w:rPr>
              <w:t>gerekli</w:t>
            </w:r>
            <w:proofErr w:type="spellEnd"/>
            <w:r w:rsidR="000F0F54" w:rsidRPr="00434BD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0F0F54" w:rsidRPr="00434BD1">
              <w:rPr>
                <w:rFonts w:ascii="Times New Roman" w:hAnsi="Times New Roman" w:cs="Times New Roman"/>
                <w:sz w:val="21"/>
                <w:szCs w:val="21"/>
              </w:rPr>
              <w:t>değişiklikleri</w:t>
            </w:r>
            <w:proofErr w:type="spellEnd"/>
            <w:r w:rsidR="000F0F54" w:rsidRPr="00434BD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0F0F54" w:rsidRPr="00434BD1">
              <w:rPr>
                <w:rFonts w:ascii="Times New Roman" w:hAnsi="Times New Roman" w:cs="Times New Roman"/>
                <w:sz w:val="21"/>
                <w:szCs w:val="21"/>
              </w:rPr>
              <w:t>yapabiliyorum</w:t>
            </w:r>
            <w:proofErr w:type="spellEnd"/>
            <w:r w:rsidR="000F0F54" w:rsidRPr="00434BD1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09" w:type="pct"/>
          </w:tcPr>
          <w:p w14:paraId="29B58BAB" w14:textId="77777777" w:rsidR="00EB1F01" w:rsidRPr="00980C63" w:rsidRDefault="00EB1F01" w:rsidP="00212B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14:paraId="34BBE062" w14:textId="77777777" w:rsidR="00EB1F01" w:rsidRPr="00980C63" w:rsidRDefault="00EB1F01" w:rsidP="00212B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14:paraId="269BF176" w14:textId="77777777" w:rsidR="00EB1F01" w:rsidRPr="00980C63" w:rsidRDefault="00EB1F01" w:rsidP="00212B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14:paraId="478AF7E2" w14:textId="77777777" w:rsidR="00EB1F01" w:rsidRPr="00980C63" w:rsidRDefault="00EB1F01" w:rsidP="00212B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14:paraId="395485E6" w14:textId="77777777" w:rsidR="00EB1F01" w:rsidRPr="00980C63" w:rsidRDefault="00EB1F01" w:rsidP="00212B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B8A933" w14:textId="77777777" w:rsidR="00434BD1" w:rsidRDefault="00434BD1" w:rsidP="00434BD1">
      <w:pPr>
        <w:rPr>
          <w:rFonts w:ascii="Times New Roman" w:hAnsi="Times New Roman" w:cs="Times New Roman"/>
          <w:sz w:val="24"/>
          <w:szCs w:val="24"/>
        </w:rPr>
      </w:pPr>
    </w:p>
    <w:p w14:paraId="04445057" w14:textId="77777777" w:rsidR="00434BD1" w:rsidRDefault="00434BD1" w:rsidP="00434BD1">
      <w:pPr>
        <w:rPr>
          <w:rFonts w:ascii="Times New Roman" w:hAnsi="Times New Roman" w:cs="Times New Roman"/>
          <w:sz w:val="24"/>
          <w:szCs w:val="24"/>
        </w:rPr>
      </w:pPr>
    </w:p>
    <w:p w14:paraId="39AE059C" w14:textId="6974E554" w:rsidR="000F0F54" w:rsidRPr="00980C63" w:rsidRDefault="000F0F54" w:rsidP="00434BD1">
      <w:pPr>
        <w:tabs>
          <w:tab w:val="left" w:pos="206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0C63">
        <w:rPr>
          <w:rFonts w:ascii="Times New Roman" w:hAnsi="Times New Roman" w:cs="Times New Roman"/>
          <w:b/>
          <w:bCs/>
          <w:sz w:val="24"/>
          <w:szCs w:val="24"/>
        </w:rPr>
        <w:t>PUANLAMA:</w:t>
      </w:r>
    </w:p>
    <w:p w14:paraId="6419F4CE" w14:textId="77777777" w:rsidR="000F0F54" w:rsidRPr="00980C63" w:rsidRDefault="000F0F54" w:rsidP="00212B54">
      <w:pPr>
        <w:pStyle w:val="GvdeMetni"/>
        <w:rPr>
          <w:sz w:val="24"/>
          <w:szCs w:val="24"/>
        </w:rPr>
      </w:pPr>
    </w:p>
    <w:p w14:paraId="52D17972" w14:textId="77777777" w:rsidR="000F0F54" w:rsidRPr="00980C63" w:rsidRDefault="000F0F54" w:rsidP="00212B54">
      <w:pPr>
        <w:pStyle w:val="GvdeMetni"/>
        <w:rPr>
          <w:sz w:val="24"/>
          <w:szCs w:val="24"/>
        </w:rPr>
      </w:pPr>
      <w:r w:rsidRPr="00434BD1">
        <w:rPr>
          <w:b/>
          <w:bCs/>
          <w:sz w:val="24"/>
          <w:szCs w:val="24"/>
        </w:rPr>
        <w:t>İSTEK:</w:t>
      </w:r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Maddeler</w:t>
      </w:r>
      <w:proofErr w:type="spellEnd"/>
      <w:r w:rsidRPr="00980C63">
        <w:rPr>
          <w:sz w:val="24"/>
          <w:szCs w:val="24"/>
        </w:rPr>
        <w:t xml:space="preserve"> 1, 4, 7'nin </w:t>
      </w:r>
      <w:proofErr w:type="spellStart"/>
      <w:r w:rsidRPr="00980C63">
        <w:rPr>
          <w:sz w:val="24"/>
          <w:szCs w:val="24"/>
        </w:rPr>
        <w:t>ortalamasını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hesaplayın</w:t>
      </w:r>
      <w:proofErr w:type="spellEnd"/>
      <w:r w:rsidRPr="00980C63">
        <w:rPr>
          <w:sz w:val="24"/>
          <w:szCs w:val="24"/>
        </w:rPr>
        <w:t>.</w:t>
      </w:r>
    </w:p>
    <w:p w14:paraId="492CF8DC" w14:textId="77777777" w:rsidR="000F0F54" w:rsidRPr="00980C63" w:rsidRDefault="000F0F54" w:rsidP="00212B54">
      <w:pPr>
        <w:pStyle w:val="GvdeMetni"/>
        <w:rPr>
          <w:sz w:val="24"/>
          <w:szCs w:val="24"/>
        </w:rPr>
      </w:pPr>
    </w:p>
    <w:p w14:paraId="5D53DFB8" w14:textId="77777777" w:rsidR="000F0F54" w:rsidRPr="00980C63" w:rsidRDefault="000F0F54" w:rsidP="00212B54">
      <w:pPr>
        <w:pStyle w:val="GvdeMetni"/>
        <w:rPr>
          <w:sz w:val="24"/>
          <w:szCs w:val="24"/>
        </w:rPr>
      </w:pPr>
      <w:r w:rsidRPr="00434BD1">
        <w:rPr>
          <w:b/>
          <w:bCs/>
          <w:sz w:val="24"/>
          <w:szCs w:val="24"/>
        </w:rPr>
        <w:t>HAZIR OLMA:</w:t>
      </w:r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Madde</w:t>
      </w:r>
      <w:proofErr w:type="spellEnd"/>
      <w:r w:rsidRPr="00980C63">
        <w:rPr>
          <w:sz w:val="24"/>
          <w:szCs w:val="24"/>
        </w:rPr>
        <w:t xml:space="preserve"> 5, 9, 2'nin </w:t>
      </w:r>
      <w:proofErr w:type="spellStart"/>
      <w:r w:rsidRPr="00980C63">
        <w:rPr>
          <w:sz w:val="24"/>
          <w:szCs w:val="24"/>
        </w:rPr>
        <w:t>ortalamasını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hesaplayın</w:t>
      </w:r>
      <w:proofErr w:type="spellEnd"/>
      <w:r w:rsidRPr="00980C63">
        <w:rPr>
          <w:sz w:val="24"/>
          <w:szCs w:val="24"/>
        </w:rPr>
        <w:t xml:space="preserve"> (</w:t>
      </w:r>
      <w:proofErr w:type="spellStart"/>
      <w:r w:rsidRPr="00980C63">
        <w:rPr>
          <w:sz w:val="24"/>
          <w:szCs w:val="24"/>
        </w:rPr>
        <w:t>Madde</w:t>
      </w:r>
      <w:proofErr w:type="spellEnd"/>
      <w:r w:rsidRPr="00980C63">
        <w:rPr>
          <w:sz w:val="24"/>
          <w:szCs w:val="24"/>
        </w:rPr>
        <w:t xml:space="preserve"> 2: TERS PUANLANMIŞ)</w:t>
      </w:r>
    </w:p>
    <w:p w14:paraId="75BA80D7" w14:textId="77777777" w:rsidR="000F0F54" w:rsidRPr="00980C63" w:rsidRDefault="000F0F54" w:rsidP="00212B54">
      <w:pPr>
        <w:pStyle w:val="GvdeMetni"/>
        <w:rPr>
          <w:sz w:val="24"/>
          <w:szCs w:val="24"/>
        </w:rPr>
      </w:pPr>
      <w:r w:rsidRPr="00980C63">
        <w:rPr>
          <w:sz w:val="24"/>
          <w:szCs w:val="24"/>
        </w:rPr>
        <w:t xml:space="preserve">Not: </w:t>
      </w:r>
      <w:proofErr w:type="spellStart"/>
      <w:r w:rsidRPr="00980C63">
        <w:rPr>
          <w:sz w:val="24"/>
          <w:szCs w:val="24"/>
        </w:rPr>
        <w:t>Ters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puanlı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madde</w:t>
      </w:r>
      <w:proofErr w:type="spellEnd"/>
      <w:r w:rsidRPr="00980C63">
        <w:rPr>
          <w:sz w:val="24"/>
          <w:szCs w:val="24"/>
        </w:rPr>
        <w:t xml:space="preserve"> (5 = 1, 4 = 2, 3 = 3, 2 = 4, 1 = 5)</w:t>
      </w:r>
    </w:p>
    <w:p w14:paraId="0EEDA0A2" w14:textId="77777777" w:rsidR="000F0F54" w:rsidRPr="00980C63" w:rsidRDefault="000F0F54" w:rsidP="00212B54">
      <w:pPr>
        <w:pStyle w:val="GvdeMetni"/>
        <w:rPr>
          <w:sz w:val="24"/>
          <w:szCs w:val="24"/>
        </w:rPr>
      </w:pPr>
    </w:p>
    <w:p w14:paraId="4D382950" w14:textId="77777777" w:rsidR="000F0F54" w:rsidRPr="00980C63" w:rsidRDefault="000F0F54" w:rsidP="00212B54">
      <w:pPr>
        <w:pStyle w:val="GvdeMetni"/>
        <w:rPr>
          <w:sz w:val="24"/>
          <w:szCs w:val="24"/>
        </w:rPr>
      </w:pPr>
      <w:r w:rsidRPr="00434BD1">
        <w:rPr>
          <w:b/>
          <w:bCs/>
          <w:sz w:val="24"/>
          <w:szCs w:val="24"/>
        </w:rPr>
        <w:t>UĞRAŞ</w:t>
      </w:r>
      <w:r w:rsidR="00212B54" w:rsidRPr="00434BD1">
        <w:rPr>
          <w:b/>
          <w:bCs/>
          <w:sz w:val="24"/>
          <w:szCs w:val="24"/>
        </w:rPr>
        <w:t xml:space="preserve">MAYA </w:t>
      </w:r>
      <w:r w:rsidRPr="00434BD1">
        <w:rPr>
          <w:b/>
          <w:bCs/>
          <w:sz w:val="24"/>
          <w:szCs w:val="24"/>
        </w:rPr>
        <w:t>DEĞER:</w:t>
      </w:r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Maddelerin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ortalamasını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hesaplayın</w:t>
      </w:r>
      <w:proofErr w:type="spellEnd"/>
      <w:r w:rsidRPr="00980C63">
        <w:rPr>
          <w:sz w:val="24"/>
          <w:szCs w:val="24"/>
        </w:rPr>
        <w:t>: 3, 6, 8 (</w:t>
      </w:r>
      <w:proofErr w:type="spellStart"/>
      <w:r w:rsidRPr="00980C63">
        <w:rPr>
          <w:sz w:val="24"/>
          <w:szCs w:val="24"/>
        </w:rPr>
        <w:t>üç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madde</w:t>
      </w:r>
      <w:proofErr w:type="spellEnd"/>
      <w:r w:rsidRPr="00980C63">
        <w:rPr>
          <w:sz w:val="24"/>
          <w:szCs w:val="24"/>
        </w:rPr>
        <w:t xml:space="preserve"> de TERS PUANLANMIŞ *)</w:t>
      </w:r>
    </w:p>
    <w:p w14:paraId="7E95C052" w14:textId="77777777" w:rsidR="000F0F54" w:rsidRPr="00980C63" w:rsidRDefault="000F0F54" w:rsidP="00212B54">
      <w:pPr>
        <w:pStyle w:val="GvdeMetni"/>
        <w:rPr>
          <w:sz w:val="24"/>
          <w:szCs w:val="24"/>
        </w:rPr>
      </w:pPr>
      <w:r w:rsidRPr="00980C63">
        <w:rPr>
          <w:sz w:val="24"/>
          <w:szCs w:val="24"/>
        </w:rPr>
        <w:t xml:space="preserve">Not: </w:t>
      </w:r>
      <w:proofErr w:type="spellStart"/>
      <w:r w:rsidRPr="00980C63">
        <w:rPr>
          <w:sz w:val="24"/>
          <w:szCs w:val="24"/>
        </w:rPr>
        <w:t>Ters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puanlı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madde</w:t>
      </w:r>
      <w:proofErr w:type="spellEnd"/>
      <w:r w:rsidRPr="00980C63">
        <w:rPr>
          <w:sz w:val="24"/>
          <w:szCs w:val="24"/>
        </w:rPr>
        <w:t xml:space="preserve"> (5 = 1, 4 = 2, 3 = 3, 2 = 4, 1 = 5)</w:t>
      </w:r>
    </w:p>
    <w:p w14:paraId="51FFF6F5" w14:textId="77777777" w:rsidR="000F0F54" w:rsidRPr="00980C63" w:rsidRDefault="000F0F54" w:rsidP="00212B54">
      <w:pPr>
        <w:pStyle w:val="GvdeMetni"/>
        <w:rPr>
          <w:sz w:val="24"/>
          <w:szCs w:val="24"/>
        </w:rPr>
      </w:pPr>
    </w:p>
    <w:p w14:paraId="63B207DE" w14:textId="67888741" w:rsidR="000F0F54" w:rsidRPr="00980C63" w:rsidRDefault="000F0F54" w:rsidP="00212B54">
      <w:pPr>
        <w:pStyle w:val="GvdeMetni"/>
        <w:rPr>
          <w:sz w:val="24"/>
          <w:szCs w:val="24"/>
        </w:rPr>
      </w:pPr>
      <w:r w:rsidRPr="00434BD1">
        <w:rPr>
          <w:b/>
          <w:bCs/>
          <w:sz w:val="24"/>
          <w:szCs w:val="24"/>
        </w:rPr>
        <w:t>TOPLAM ÖLÇEK</w:t>
      </w:r>
      <w:r w:rsidR="00434BD1">
        <w:rPr>
          <w:b/>
          <w:bCs/>
          <w:sz w:val="24"/>
          <w:szCs w:val="24"/>
        </w:rPr>
        <w:t xml:space="preserve"> PUANI</w:t>
      </w:r>
      <w:r w:rsidRPr="00434BD1">
        <w:rPr>
          <w:b/>
          <w:bCs/>
          <w:sz w:val="24"/>
          <w:szCs w:val="24"/>
        </w:rPr>
        <w:t>:</w:t>
      </w:r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İstekli</w:t>
      </w:r>
      <w:proofErr w:type="spellEnd"/>
      <w:r w:rsidRPr="00980C63">
        <w:rPr>
          <w:sz w:val="24"/>
          <w:szCs w:val="24"/>
        </w:rPr>
        <w:t xml:space="preserve">, </w:t>
      </w:r>
      <w:proofErr w:type="spellStart"/>
      <w:r w:rsidR="00212B54" w:rsidRPr="00980C63">
        <w:rPr>
          <w:sz w:val="24"/>
          <w:szCs w:val="24"/>
        </w:rPr>
        <w:t>Hazır</w:t>
      </w:r>
      <w:proofErr w:type="spellEnd"/>
      <w:r w:rsidR="00212B54" w:rsidRPr="00980C63">
        <w:rPr>
          <w:sz w:val="24"/>
          <w:szCs w:val="24"/>
        </w:rPr>
        <w:t xml:space="preserve"> </w:t>
      </w:r>
      <w:proofErr w:type="spellStart"/>
      <w:r w:rsidR="00212B54" w:rsidRPr="00980C63">
        <w:rPr>
          <w:sz w:val="24"/>
          <w:szCs w:val="24"/>
        </w:rPr>
        <w:t>olma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ve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="00212B54" w:rsidRPr="00980C63">
        <w:rPr>
          <w:sz w:val="24"/>
          <w:szCs w:val="24"/>
        </w:rPr>
        <w:t>uğraşmaya</w:t>
      </w:r>
      <w:proofErr w:type="spellEnd"/>
      <w:r w:rsidR="00212B54" w:rsidRPr="00980C63">
        <w:rPr>
          <w:sz w:val="24"/>
          <w:szCs w:val="24"/>
        </w:rPr>
        <w:t xml:space="preserve"> </w:t>
      </w:r>
      <w:proofErr w:type="spellStart"/>
      <w:r w:rsidR="00212B54" w:rsidRPr="00980C63">
        <w:rPr>
          <w:sz w:val="24"/>
          <w:szCs w:val="24"/>
        </w:rPr>
        <w:t>d</w:t>
      </w:r>
      <w:r w:rsidRPr="00980C63">
        <w:rPr>
          <w:sz w:val="24"/>
          <w:szCs w:val="24"/>
        </w:rPr>
        <w:t>eğer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ortalamasını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hesaplayın</w:t>
      </w:r>
      <w:proofErr w:type="spellEnd"/>
    </w:p>
    <w:p w14:paraId="3FE4BAF2" w14:textId="77777777" w:rsidR="000F0F54" w:rsidRPr="00980C63" w:rsidRDefault="000F0F54" w:rsidP="00212B54">
      <w:pPr>
        <w:pStyle w:val="GvdeMetni"/>
        <w:rPr>
          <w:sz w:val="24"/>
          <w:szCs w:val="24"/>
        </w:rPr>
      </w:pPr>
    </w:p>
    <w:p w14:paraId="5BE03A3F" w14:textId="77777777" w:rsidR="00434BD1" w:rsidRDefault="000F0F54" w:rsidP="00212B54">
      <w:pPr>
        <w:pStyle w:val="GvdeMetni"/>
        <w:rPr>
          <w:sz w:val="24"/>
          <w:szCs w:val="24"/>
        </w:rPr>
      </w:pPr>
      <w:proofErr w:type="spellStart"/>
      <w:r w:rsidRPr="00434BD1">
        <w:rPr>
          <w:b/>
          <w:bCs/>
          <w:i/>
          <w:iCs/>
          <w:sz w:val="24"/>
          <w:szCs w:val="24"/>
        </w:rPr>
        <w:t>Eksik</w:t>
      </w:r>
      <w:proofErr w:type="spellEnd"/>
      <w:r w:rsidRPr="00434BD1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434BD1">
        <w:rPr>
          <w:b/>
          <w:bCs/>
          <w:i/>
          <w:iCs/>
          <w:sz w:val="24"/>
          <w:szCs w:val="24"/>
        </w:rPr>
        <w:t>verilerle</w:t>
      </w:r>
      <w:proofErr w:type="spellEnd"/>
      <w:r w:rsidRPr="00434BD1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434BD1">
        <w:rPr>
          <w:b/>
          <w:bCs/>
          <w:i/>
          <w:iCs/>
          <w:sz w:val="24"/>
          <w:szCs w:val="24"/>
        </w:rPr>
        <w:t>ilgili</w:t>
      </w:r>
      <w:proofErr w:type="spellEnd"/>
      <w:r w:rsidRPr="00434BD1">
        <w:rPr>
          <w:b/>
          <w:bCs/>
          <w:i/>
          <w:iCs/>
          <w:sz w:val="24"/>
          <w:szCs w:val="24"/>
        </w:rPr>
        <w:t xml:space="preserve"> not:</w:t>
      </w:r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Belirli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bir</w:t>
      </w:r>
      <w:proofErr w:type="spellEnd"/>
      <w:r w:rsidRPr="00980C63">
        <w:rPr>
          <w:sz w:val="24"/>
          <w:szCs w:val="24"/>
        </w:rPr>
        <w:t xml:space="preserve"> alt </w:t>
      </w:r>
      <w:proofErr w:type="spellStart"/>
      <w:r w:rsidRPr="00980C63">
        <w:rPr>
          <w:sz w:val="24"/>
          <w:szCs w:val="24"/>
        </w:rPr>
        <w:t>ölçek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için</w:t>
      </w:r>
      <w:proofErr w:type="spellEnd"/>
      <w:r w:rsidRPr="00980C63">
        <w:rPr>
          <w:sz w:val="24"/>
          <w:szCs w:val="24"/>
        </w:rPr>
        <w:t xml:space="preserve">% 66 </w:t>
      </w:r>
      <w:proofErr w:type="spellStart"/>
      <w:r w:rsidRPr="00980C63">
        <w:rPr>
          <w:sz w:val="24"/>
          <w:szCs w:val="24"/>
        </w:rPr>
        <w:t>veya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daha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fazla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yanıt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varsa</w:t>
      </w:r>
      <w:proofErr w:type="spellEnd"/>
      <w:r w:rsidRPr="00980C63">
        <w:rPr>
          <w:sz w:val="24"/>
          <w:szCs w:val="24"/>
        </w:rPr>
        <w:t xml:space="preserve"> (</w:t>
      </w:r>
      <w:proofErr w:type="spellStart"/>
      <w:r w:rsidRPr="00980C63">
        <w:rPr>
          <w:sz w:val="24"/>
          <w:szCs w:val="24"/>
        </w:rPr>
        <w:t>yani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üç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maddeden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ikisi</w:t>
      </w:r>
      <w:proofErr w:type="spellEnd"/>
      <w:r w:rsidRPr="00980C63">
        <w:rPr>
          <w:sz w:val="24"/>
          <w:szCs w:val="24"/>
        </w:rPr>
        <w:t xml:space="preserve">) </w:t>
      </w:r>
      <w:proofErr w:type="spellStart"/>
      <w:r w:rsidRPr="00980C63">
        <w:rPr>
          <w:sz w:val="24"/>
          <w:szCs w:val="24"/>
        </w:rPr>
        <w:t>mevcut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verilere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göre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hesaplayın</w:t>
      </w:r>
      <w:proofErr w:type="spellEnd"/>
      <w:r w:rsidRPr="00980C63">
        <w:rPr>
          <w:sz w:val="24"/>
          <w:szCs w:val="24"/>
        </w:rPr>
        <w:t xml:space="preserve">. </w:t>
      </w:r>
      <w:proofErr w:type="spellStart"/>
      <w:r w:rsidRPr="00980C63">
        <w:rPr>
          <w:sz w:val="24"/>
          <w:szCs w:val="24"/>
        </w:rPr>
        <w:t>Üç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maddeden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sadece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birinin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mevcut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verisi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varsa</w:t>
      </w:r>
      <w:proofErr w:type="spellEnd"/>
      <w:r w:rsidRPr="00980C63">
        <w:rPr>
          <w:sz w:val="24"/>
          <w:szCs w:val="24"/>
        </w:rPr>
        <w:t xml:space="preserve">, </w:t>
      </w:r>
      <w:proofErr w:type="spellStart"/>
      <w:r w:rsidRPr="00980C63">
        <w:rPr>
          <w:sz w:val="24"/>
          <w:szCs w:val="24"/>
        </w:rPr>
        <w:t>bir</w:t>
      </w:r>
      <w:proofErr w:type="spellEnd"/>
      <w:r w:rsidRPr="00980C63">
        <w:rPr>
          <w:sz w:val="24"/>
          <w:szCs w:val="24"/>
        </w:rPr>
        <w:t xml:space="preserve"> alt </w:t>
      </w:r>
      <w:proofErr w:type="spellStart"/>
      <w:r w:rsidRPr="00980C63">
        <w:rPr>
          <w:sz w:val="24"/>
          <w:szCs w:val="24"/>
        </w:rPr>
        <w:t>ölçekte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veri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eksiktir</w:t>
      </w:r>
      <w:proofErr w:type="spellEnd"/>
      <w:r w:rsidRPr="00980C63">
        <w:rPr>
          <w:sz w:val="24"/>
          <w:szCs w:val="24"/>
        </w:rPr>
        <w:t xml:space="preserve">. </w:t>
      </w:r>
      <w:proofErr w:type="spellStart"/>
      <w:r w:rsidRPr="00980C63">
        <w:rPr>
          <w:sz w:val="24"/>
          <w:szCs w:val="24"/>
        </w:rPr>
        <w:t>Herhangi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bir</w:t>
      </w:r>
      <w:proofErr w:type="spellEnd"/>
      <w:r w:rsidRPr="00980C63">
        <w:rPr>
          <w:sz w:val="24"/>
          <w:szCs w:val="24"/>
        </w:rPr>
        <w:t xml:space="preserve"> alt </w:t>
      </w:r>
      <w:proofErr w:type="spellStart"/>
      <w:r w:rsidRPr="00980C63">
        <w:rPr>
          <w:sz w:val="24"/>
          <w:szCs w:val="24"/>
        </w:rPr>
        <w:t>ölçek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eksikse</w:t>
      </w:r>
      <w:proofErr w:type="spellEnd"/>
      <w:r w:rsidRPr="00980C63">
        <w:rPr>
          <w:sz w:val="24"/>
          <w:szCs w:val="24"/>
        </w:rPr>
        <w:t xml:space="preserve">, </w:t>
      </w:r>
      <w:proofErr w:type="spellStart"/>
      <w:r w:rsidRPr="00980C63">
        <w:rPr>
          <w:sz w:val="24"/>
          <w:szCs w:val="24"/>
        </w:rPr>
        <w:t>toplam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ölçekte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veri</w:t>
      </w:r>
      <w:proofErr w:type="spellEnd"/>
      <w:r w:rsidRPr="00980C63">
        <w:rPr>
          <w:sz w:val="24"/>
          <w:szCs w:val="24"/>
        </w:rPr>
        <w:t xml:space="preserve"> </w:t>
      </w:r>
      <w:proofErr w:type="spellStart"/>
      <w:r w:rsidRPr="00980C63">
        <w:rPr>
          <w:sz w:val="24"/>
          <w:szCs w:val="24"/>
        </w:rPr>
        <w:t>eksiktir</w:t>
      </w:r>
      <w:proofErr w:type="spellEnd"/>
      <w:r w:rsidR="00434BD1">
        <w:rPr>
          <w:sz w:val="24"/>
          <w:szCs w:val="24"/>
        </w:rPr>
        <w:t>.</w:t>
      </w:r>
    </w:p>
    <w:p w14:paraId="36732DDA" w14:textId="77777777" w:rsidR="00434BD1" w:rsidRDefault="00434BD1" w:rsidP="00212B54">
      <w:pPr>
        <w:pStyle w:val="GvdeMetni"/>
        <w:rPr>
          <w:sz w:val="24"/>
          <w:szCs w:val="24"/>
        </w:rPr>
      </w:pPr>
    </w:p>
    <w:p w14:paraId="192AA35D" w14:textId="77777777" w:rsidR="00434BD1" w:rsidRDefault="00434BD1" w:rsidP="00212B54">
      <w:pPr>
        <w:pStyle w:val="GvdeMetni"/>
        <w:rPr>
          <w:sz w:val="24"/>
          <w:szCs w:val="24"/>
        </w:rPr>
      </w:pPr>
    </w:p>
    <w:p w14:paraId="13C9F58A" w14:textId="77777777" w:rsidR="00434BD1" w:rsidRPr="00434BD1" w:rsidRDefault="00434BD1" w:rsidP="00434BD1">
      <w:pPr>
        <w:pStyle w:val="GvdeMetni"/>
        <w:pBdr>
          <w:top w:val="single" w:sz="4" w:space="1" w:color="auto"/>
        </w:pBdr>
        <w:rPr>
          <w:color w:val="212121"/>
          <w:sz w:val="24"/>
          <w:szCs w:val="24"/>
          <w:shd w:val="clear" w:color="auto" w:fill="FFFFFF"/>
        </w:rPr>
      </w:pPr>
      <w:r w:rsidRPr="00434BD1">
        <w:rPr>
          <w:b/>
          <w:bCs/>
          <w:sz w:val="24"/>
          <w:szCs w:val="24"/>
        </w:rPr>
        <w:t>ATIF İÇİN:</w:t>
      </w:r>
      <w:r w:rsidRPr="00434BD1">
        <w:rPr>
          <w:sz w:val="24"/>
          <w:szCs w:val="24"/>
        </w:rPr>
        <w:t xml:space="preserve"> </w:t>
      </w:r>
      <w:r w:rsidRPr="00434BD1">
        <w:rPr>
          <w:color w:val="212121"/>
          <w:sz w:val="24"/>
          <w:szCs w:val="24"/>
          <w:shd w:val="clear" w:color="auto" w:fill="FFFFFF"/>
        </w:rPr>
        <w:t xml:space="preserve">Başer DA, </w:t>
      </w:r>
      <w:proofErr w:type="spellStart"/>
      <w:r w:rsidRPr="00434BD1">
        <w:rPr>
          <w:color w:val="212121"/>
          <w:sz w:val="24"/>
          <w:szCs w:val="24"/>
          <w:shd w:val="clear" w:color="auto" w:fill="FFFFFF"/>
        </w:rPr>
        <w:t>Ağadayı</w:t>
      </w:r>
      <w:proofErr w:type="spellEnd"/>
      <w:r w:rsidRPr="00434BD1">
        <w:rPr>
          <w:color w:val="212121"/>
          <w:sz w:val="24"/>
          <w:szCs w:val="24"/>
          <w:shd w:val="clear" w:color="auto" w:fill="FFFFFF"/>
        </w:rPr>
        <w:t xml:space="preserve"> E, </w:t>
      </w:r>
      <w:proofErr w:type="spellStart"/>
      <w:r w:rsidRPr="00434BD1">
        <w:rPr>
          <w:color w:val="212121"/>
          <w:sz w:val="24"/>
          <w:szCs w:val="24"/>
          <w:shd w:val="clear" w:color="auto" w:fill="FFFFFF"/>
        </w:rPr>
        <w:t>Fidancı</w:t>
      </w:r>
      <w:proofErr w:type="spellEnd"/>
      <w:r w:rsidRPr="00434BD1">
        <w:rPr>
          <w:color w:val="212121"/>
          <w:sz w:val="24"/>
          <w:szCs w:val="24"/>
          <w:shd w:val="clear" w:color="auto" w:fill="FFFFFF"/>
        </w:rPr>
        <w:t xml:space="preserve"> İ, Aksoy H, </w:t>
      </w:r>
      <w:proofErr w:type="spellStart"/>
      <w:r w:rsidRPr="00434BD1">
        <w:rPr>
          <w:color w:val="212121"/>
          <w:sz w:val="24"/>
          <w:szCs w:val="24"/>
          <w:shd w:val="clear" w:color="auto" w:fill="FFFFFF"/>
        </w:rPr>
        <w:t>Cankurtaran</w:t>
      </w:r>
      <w:proofErr w:type="spellEnd"/>
      <w:r w:rsidRPr="00434BD1">
        <w:rPr>
          <w:color w:val="212121"/>
          <w:sz w:val="24"/>
          <w:szCs w:val="24"/>
          <w:shd w:val="clear" w:color="auto" w:fill="FFFFFF"/>
        </w:rPr>
        <w:t xml:space="preserve"> M. Reliability and Validity Study of the Turkish Version of the Motivation and Attitude to Change Health (MATCH) Scale. Int J </w:t>
      </w:r>
      <w:proofErr w:type="spellStart"/>
      <w:r w:rsidRPr="00434BD1">
        <w:rPr>
          <w:color w:val="212121"/>
          <w:sz w:val="24"/>
          <w:szCs w:val="24"/>
          <w:shd w:val="clear" w:color="auto" w:fill="FFFFFF"/>
        </w:rPr>
        <w:t>Nurs</w:t>
      </w:r>
      <w:proofErr w:type="spellEnd"/>
      <w:r w:rsidRPr="00434BD1">
        <w:rPr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434BD1">
        <w:rPr>
          <w:color w:val="212121"/>
          <w:sz w:val="24"/>
          <w:szCs w:val="24"/>
          <w:shd w:val="clear" w:color="auto" w:fill="FFFFFF"/>
        </w:rPr>
        <w:t>Pract</w:t>
      </w:r>
      <w:proofErr w:type="spellEnd"/>
      <w:r w:rsidRPr="00434BD1">
        <w:rPr>
          <w:color w:val="212121"/>
          <w:sz w:val="24"/>
          <w:szCs w:val="24"/>
          <w:shd w:val="clear" w:color="auto" w:fill="FFFFFF"/>
        </w:rPr>
        <w:t>. 2025 Feb;31(1</w:t>
      </w:r>
      <w:proofErr w:type="gramStart"/>
      <w:r w:rsidRPr="00434BD1">
        <w:rPr>
          <w:color w:val="212121"/>
          <w:sz w:val="24"/>
          <w:szCs w:val="24"/>
          <w:shd w:val="clear" w:color="auto" w:fill="FFFFFF"/>
        </w:rPr>
        <w:t>):e</w:t>
      </w:r>
      <w:proofErr w:type="gramEnd"/>
      <w:r w:rsidRPr="00434BD1">
        <w:rPr>
          <w:color w:val="212121"/>
          <w:sz w:val="24"/>
          <w:szCs w:val="24"/>
          <w:shd w:val="clear" w:color="auto" w:fill="FFFFFF"/>
        </w:rPr>
        <w:t xml:space="preserve">13317. </w:t>
      </w:r>
      <w:proofErr w:type="spellStart"/>
      <w:r w:rsidRPr="00434BD1">
        <w:rPr>
          <w:color w:val="212121"/>
          <w:sz w:val="24"/>
          <w:szCs w:val="24"/>
          <w:shd w:val="clear" w:color="auto" w:fill="FFFFFF"/>
        </w:rPr>
        <w:t>doi</w:t>
      </w:r>
      <w:proofErr w:type="spellEnd"/>
      <w:r w:rsidRPr="00434BD1">
        <w:rPr>
          <w:color w:val="212121"/>
          <w:sz w:val="24"/>
          <w:szCs w:val="24"/>
          <w:shd w:val="clear" w:color="auto" w:fill="FFFFFF"/>
        </w:rPr>
        <w:t>: 10.1111/ijn.13317.</w:t>
      </w:r>
    </w:p>
    <w:p w14:paraId="1D82AEB7" w14:textId="77777777" w:rsidR="00434BD1" w:rsidRDefault="00434BD1" w:rsidP="00434BD1">
      <w:pPr>
        <w:pStyle w:val="GvdeMetni"/>
        <w:rPr>
          <w:color w:val="212121"/>
          <w:sz w:val="24"/>
          <w:szCs w:val="24"/>
          <w:shd w:val="clear" w:color="auto" w:fill="FFFFFF"/>
        </w:rPr>
      </w:pPr>
    </w:p>
    <w:sectPr w:rsidR="00434BD1" w:rsidSect="00434BD1">
      <w:pgSz w:w="12240" w:h="15840"/>
      <w:pgMar w:top="280" w:right="620" w:bottom="640" w:left="6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F01"/>
    <w:rsid w:val="00093E5D"/>
    <w:rsid w:val="000B6B4B"/>
    <w:rsid w:val="000F0F54"/>
    <w:rsid w:val="00212B54"/>
    <w:rsid w:val="002E3FF4"/>
    <w:rsid w:val="00434BD1"/>
    <w:rsid w:val="004C5F0E"/>
    <w:rsid w:val="00592357"/>
    <w:rsid w:val="009114E5"/>
    <w:rsid w:val="00980C63"/>
    <w:rsid w:val="00D8554F"/>
    <w:rsid w:val="00EB1F01"/>
    <w:rsid w:val="00F0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10984"/>
  <w15:docId w15:val="{32F28FE8-077D-40C4-852F-23A22104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spacing w:before="1"/>
      <w:ind w:left="100"/>
      <w:outlineLvl w:val="0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2E3FF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3FF4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Fisher Lawrence</dc:creator>
  <cp:lastModifiedBy>DUYGU AYHAN BAŞER</cp:lastModifiedBy>
  <cp:revision>2</cp:revision>
  <cp:lastPrinted>2021-01-04T08:51:00Z</cp:lastPrinted>
  <dcterms:created xsi:type="dcterms:W3CDTF">2024-12-18T13:08:00Z</dcterms:created>
  <dcterms:modified xsi:type="dcterms:W3CDTF">2024-12-18T13:08:00Z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2021-01-04T00:00:00Z</vt:filetime>
  </property>
</Properties>
</file>