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CC1A7" w14:textId="09D5DCB0" w:rsidR="002E047F" w:rsidRPr="00FF2162" w:rsidRDefault="00605802" w:rsidP="00D22DEE">
      <w:pPr>
        <w:jc w:val="center"/>
        <w:rPr>
          <w:b/>
        </w:rPr>
      </w:pPr>
      <w:r>
        <w:rPr>
          <w:b/>
        </w:rPr>
        <w:t xml:space="preserve">MİLLİ EĞİTİM BAKANLIĞI </w:t>
      </w:r>
      <w:r w:rsidR="00D22DEE" w:rsidRPr="00FF2162">
        <w:rPr>
          <w:b/>
        </w:rPr>
        <w:t>ÖĞRETMEN ALIMI MÜLAKATLARINA YÖNELİK TUTUM ÖLÇEĞİ</w:t>
      </w:r>
    </w:p>
    <w:p w14:paraId="6B5DFFFA" w14:textId="6A0DBD3E" w:rsidR="00D223CA" w:rsidRPr="00FF2162" w:rsidRDefault="00605802" w:rsidP="00D223CA">
      <w:pPr>
        <w:jc w:val="both"/>
      </w:pPr>
      <w:r>
        <w:t xml:space="preserve">Türkiye Cumhuriyeti’nde Milli Eğitim Bakanlığına bağlı kamu okullarında öğretmen olabilmek için eğitim fakültesi mezunu bireyler öncelikle Kamu Personeli Seçme Sınavına girmektedir. Bu sınavdan belirli bir sıralamaya giren adaylar yüz yüze görüşme için MEB tarafından yapılan mülakatlara davet edilmektedirler. Bu mülakattan aldıkları puanlara bağlı olarak bireyler öğretmen olarak MEB’e bağlı eğitim kurumlarına atanmaktadır. </w:t>
      </w:r>
      <w:r w:rsidR="003E420B">
        <w:t xml:space="preserve">Bu ölçekte bireylerin </w:t>
      </w:r>
      <w:r>
        <w:t xml:space="preserve">MEB tarafından öğretmen alımına yönelik yapılan </w:t>
      </w:r>
      <w:r w:rsidR="00D223CA" w:rsidRPr="00FF2162">
        <w:t>mülakata yönelik tutumlarını</w:t>
      </w:r>
      <w:r w:rsidR="003E420B">
        <w:t>n</w:t>
      </w:r>
      <w:r w:rsidR="00D223CA" w:rsidRPr="00FF2162">
        <w:t xml:space="preserve"> belirle</w:t>
      </w:r>
      <w:r w:rsidR="003E420B">
        <w:t xml:space="preserve">nmesi amaçlanmıştır. </w:t>
      </w:r>
      <w:r w:rsidR="00D223CA" w:rsidRPr="00FF2162">
        <w:t xml:space="preserve">Ölçekte toplam </w:t>
      </w:r>
      <w:r w:rsidR="00A63E64">
        <w:t>26</w:t>
      </w:r>
      <w:r w:rsidR="00D223CA" w:rsidRPr="00FF2162">
        <w:t xml:space="preserve"> ifade bulunmaktadır. Lütfen her bir ifadeyi okuyunuz ve sizin için en uygun olan seçeneği işaretleyiniz. Araştırmaya verdiğiniz destek için teşekkür ederiz. </w:t>
      </w:r>
    </w:p>
    <w:p w14:paraId="103211A2" w14:textId="77777777" w:rsidR="00D22DEE" w:rsidRPr="00FF2162" w:rsidRDefault="00D22DEE" w:rsidP="00D22DEE">
      <w:pPr>
        <w:jc w:val="center"/>
        <w:rPr>
          <w:b/>
        </w:rPr>
      </w:pPr>
    </w:p>
    <w:tbl>
      <w:tblPr>
        <w:tblStyle w:val="DzTablo11"/>
        <w:tblW w:w="4844" w:type="pct"/>
        <w:tblLook w:val="04A0" w:firstRow="1" w:lastRow="0" w:firstColumn="1" w:lastColumn="0" w:noHBand="0" w:noVBand="1"/>
      </w:tblPr>
      <w:tblGrid>
        <w:gridCol w:w="514"/>
        <w:gridCol w:w="5932"/>
        <w:gridCol w:w="643"/>
        <w:gridCol w:w="643"/>
        <w:gridCol w:w="643"/>
        <w:gridCol w:w="643"/>
        <w:gridCol w:w="633"/>
      </w:tblGrid>
      <w:tr w:rsidR="00DC0A49" w:rsidRPr="00FF2162" w14:paraId="21ABB8B8" w14:textId="77777777" w:rsidTr="00A63E64">
        <w:trPr>
          <w:cnfStyle w:val="100000000000" w:firstRow="1" w:lastRow="0" w:firstColumn="0" w:lastColumn="0" w:oddVBand="0" w:evenVBand="0" w:oddHBand="0" w:evenHBand="0" w:firstRowFirstColumn="0" w:firstRowLastColumn="0" w:lastRowFirstColumn="0" w:lastRowLastColumn="0"/>
          <w:cantSplit/>
          <w:trHeight w:val="1462"/>
        </w:trPr>
        <w:tc>
          <w:tcPr>
            <w:cnfStyle w:val="001000000000" w:firstRow="0" w:lastRow="0" w:firstColumn="1" w:lastColumn="0" w:oddVBand="0" w:evenVBand="0" w:oddHBand="0" w:evenHBand="0" w:firstRowFirstColumn="0" w:firstRowLastColumn="0" w:lastRowFirstColumn="0" w:lastRowLastColumn="0"/>
            <w:tcW w:w="267" w:type="pct"/>
            <w:vAlign w:val="center"/>
          </w:tcPr>
          <w:p w14:paraId="540FF5B3" w14:textId="77777777" w:rsidR="00DC0A49" w:rsidRPr="00FF2162" w:rsidRDefault="00DC0A49" w:rsidP="00D22DEE">
            <w:pPr>
              <w:jc w:val="center"/>
              <w:rPr>
                <w:sz w:val="20"/>
                <w:szCs w:val="20"/>
              </w:rPr>
            </w:pPr>
            <w:r w:rsidRPr="00FF2162">
              <w:rPr>
                <w:sz w:val="20"/>
                <w:szCs w:val="20"/>
              </w:rPr>
              <w:t>No</w:t>
            </w:r>
          </w:p>
        </w:tc>
        <w:tc>
          <w:tcPr>
            <w:tcW w:w="3072" w:type="pct"/>
            <w:vAlign w:val="center"/>
          </w:tcPr>
          <w:p w14:paraId="0351C10D" w14:textId="77777777" w:rsidR="00DC0A49" w:rsidRPr="00FF2162" w:rsidRDefault="00DC0A49" w:rsidP="00D22DEE">
            <w:pPr>
              <w:jc w:val="center"/>
              <w:cnfStyle w:val="100000000000" w:firstRow="1" w:lastRow="0" w:firstColumn="0" w:lastColumn="0" w:oddVBand="0" w:evenVBand="0" w:oddHBand="0" w:evenHBand="0" w:firstRowFirstColumn="0" w:firstRowLastColumn="0" w:lastRowFirstColumn="0" w:lastRowLastColumn="0"/>
              <w:rPr>
                <w:sz w:val="20"/>
                <w:szCs w:val="20"/>
              </w:rPr>
            </w:pPr>
            <w:r w:rsidRPr="00FF2162">
              <w:rPr>
                <w:sz w:val="20"/>
                <w:szCs w:val="20"/>
              </w:rPr>
              <w:t>MADDELER</w:t>
            </w:r>
          </w:p>
        </w:tc>
        <w:tc>
          <w:tcPr>
            <w:tcW w:w="333" w:type="pct"/>
            <w:textDirection w:val="btLr"/>
            <w:vAlign w:val="center"/>
          </w:tcPr>
          <w:p w14:paraId="7267CE36" w14:textId="77777777" w:rsidR="00DC0A49" w:rsidRPr="00FF2162" w:rsidRDefault="00DC0A49" w:rsidP="00D22DEE">
            <w:pPr>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sidRPr="00FF2162">
              <w:rPr>
                <w:sz w:val="20"/>
                <w:szCs w:val="20"/>
              </w:rPr>
              <w:t>Kesinlikle Katılmıyorum</w:t>
            </w:r>
          </w:p>
        </w:tc>
        <w:tc>
          <w:tcPr>
            <w:tcW w:w="333" w:type="pct"/>
            <w:textDirection w:val="btLr"/>
            <w:vAlign w:val="center"/>
          </w:tcPr>
          <w:p w14:paraId="135EDA32" w14:textId="77777777" w:rsidR="00DC0A49" w:rsidRPr="00FF2162" w:rsidRDefault="00DC0A49" w:rsidP="00D22DEE">
            <w:pPr>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sidRPr="00FF2162">
              <w:rPr>
                <w:sz w:val="20"/>
                <w:szCs w:val="20"/>
              </w:rPr>
              <w:t>Katılmıyorum</w:t>
            </w:r>
          </w:p>
        </w:tc>
        <w:tc>
          <w:tcPr>
            <w:tcW w:w="333" w:type="pct"/>
            <w:textDirection w:val="btLr"/>
            <w:vAlign w:val="center"/>
          </w:tcPr>
          <w:p w14:paraId="38E55BD9" w14:textId="77777777" w:rsidR="00DC0A49" w:rsidRPr="00FF2162" w:rsidRDefault="00DC0A49" w:rsidP="00D22DEE">
            <w:pPr>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sidRPr="00FF2162">
              <w:rPr>
                <w:sz w:val="20"/>
                <w:szCs w:val="20"/>
              </w:rPr>
              <w:t>Kararsızım</w:t>
            </w:r>
          </w:p>
        </w:tc>
        <w:tc>
          <w:tcPr>
            <w:tcW w:w="333" w:type="pct"/>
            <w:textDirection w:val="btLr"/>
            <w:vAlign w:val="center"/>
          </w:tcPr>
          <w:p w14:paraId="520169B3" w14:textId="77777777" w:rsidR="00DC0A49" w:rsidRPr="00FF2162" w:rsidRDefault="00DC0A49" w:rsidP="00D22DEE">
            <w:pPr>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sidRPr="00FF2162">
              <w:rPr>
                <w:sz w:val="20"/>
                <w:szCs w:val="20"/>
              </w:rPr>
              <w:t>Katılıyorum</w:t>
            </w:r>
          </w:p>
        </w:tc>
        <w:tc>
          <w:tcPr>
            <w:tcW w:w="328" w:type="pct"/>
            <w:textDirection w:val="btLr"/>
            <w:vAlign w:val="center"/>
          </w:tcPr>
          <w:p w14:paraId="1B40D803" w14:textId="77777777" w:rsidR="00DC0A49" w:rsidRPr="00FF2162" w:rsidRDefault="00DC0A49" w:rsidP="00D22DEE">
            <w:pPr>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sidRPr="00FF2162">
              <w:rPr>
                <w:sz w:val="20"/>
                <w:szCs w:val="20"/>
              </w:rPr>
              <w:t>Kesinlikle Katılıyorum</w:t>
            </w:r>
          </w:p>
        </w:tc>
      </w:tr>
      <w:tr w:rsidR="00DC0A49" w:rsidRPr="00FF2162" w14:paraId="3617DE61"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72D2758F" w14:textId="77777777" w:rsidR="00DC0A49" w:rsidRPr="00FF2162" w:rsidRDefault="00DC0A49" w:rsidP="00D22DEE">
            <w:pPr>
              <w:jc w:val="both"/>
              <w:rPr>
                <w:sz w:val="20"/>
                <w:szCs w:val="20"/>
              </w:rPr>
            </w:pPr>
            <w:r w:rsidRPr="00FF2162">
              <w:rPr>
                <w:sz w:val="20"/>
                <w:szCs w:val="20"/>
              </w:rPr>
              <w:t>1.</w:t>
            </w:r>
          </w:p>
        </w:tc>
        <w:tc>
          <w:tcPr>
            <w:tcW w:w="3072" w:type="pct"/>
            <w:vAlign w:val="center"/>
          </w:tcPr>
          <w:p w14:paraId="0EF4F333" w14:textId="0DF758AD" w:rsidR="00DC0A49" w:rsidRPr="00FF2162" w:rsidRDefault="00A63E64" w:rsidP="00392824">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*Öğretmen alımına yönelik yapılan mülakatın devlet ekonomisi için israf olduğunu düşünüyorum.</w:t>
            </w:r>
          </w:p>
        </w:tc>
        <w:tc>
          <w:tcPr>
            <w:tcW w:w="333" w:type="pct"/>
            <w:vAlign w:val="center"/>
          </w:tcPr>
          <w:p w14:paraId="6622B5EE"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333" w:type="pct"/>
            <w:vAlign w:val="center"/>
          </w:tcPr>
          <w:p w14:paraId="5CAA5376"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333" w:type="pct"/>
            <w:vAlign w:val="center"/>
          </w:tcPr>
          <w:p w14:paraId="0D50B435"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333" w:type="pct"/>
            <w:vAlign w:val="center"/>
          </w:tcPr>
          <w:p w14:paraId="6C1DFCAA"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328" w:type="pct"/>
            <w:vAlign w:val="center"/>
          </w:tcPr>
          <w:p w14:paraId="5572F46D"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DC0A49" w:rsidRPr="00FF2162" w14:paraId="4A75AFC6"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3A5BA3D9" w14:textId="77777777" w:rsidR="00DC0A49" w:rsidRPr="00FF2162" w:rsidRDefault="00DC0A49" w:rsidP="00D22DEE">
            <w:pPr>
              <w:jc w:val="both"/>
              <w:rPr>
                <w:sz w:val="20"/>
                <w:szCs w:val="20"/>
              </w:rPr>
            </w:pPr>
            <w:r w:rsidRPr="00FF2162">
              <w:rPr>
                <w:sz w:val="20"/>
                <w:szCs w:val="20"/>
              </w:rPr>
              <w:t xml:space="preserve">2. </w:t>
            </w:r>
          </w:p>
        </w:tc>
        <w:tc>
          <w:tcPr>
            <w:tcW w:w="3072" w:type="pct"/>
            <w:vAlign w:val="center"/>
          </w:tcPr>
          <w:p w14:paraId="68A99A64" w14:textId="6511AC54" w:rsidR="00DC0A49" w:rsidRPr="00FF2162" w:rsidRDefault="00A63E64" w:rsidP="00392824">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*Mülakatın öğretmen adayları için zorlama bir durum olduğunu düşünüyorum.</w:t>
            </w:r>
          </w:p>
        </w:tc>
        <w:tc>
          <w:tcPr>
            <w:tcW w:w="333" w:type="pct"/>
            <w:vAlign w:val="center"/>
          </w:tcPr>
          <w:p w14:paraId="4D94D102"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61231C08"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1AF744BD"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1B14B45E"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04584C59"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0A49" w:rsidRPr="00FF2162" w14:paraId="17596DFC"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32A392DC" w14:textId="77777777" w:rsidR="00DC0A49" w:rsidRPr="00FF2162" w:rsidRDefault="00DC0A49" w:rsidP="00D22DEE">
            <w:pPr>
              <w:jc w:val="both"/>
              <w:rPr>
                <w:sz w:val="20"/>
                <w:szCs w:val="20"/>
              </w:rPr>
            </w:pPr>
            <w:r w:rsidRPr="00FF2162">
              <w:rPr>
                <w:sz w:val="20"/>
                <w:szCs w:val="20"/>
              </w:rPr>
              <w:t xml:space="preserve">3. </w:t>
            </w:r>
          </w:p>
        </w:tc>
        <w:tc>
          <w:tcPr>
            <w:tcW w:w="3072" w:type="pct"/>
            <w:vAlign w:val="center"/>
          </w:tcPr>
          <w:p w14:paraId="4845DB9C" w14:textId="720CF74B" w:rsidR="00DC0A49" w:rsidRPr="00FF2162" w:rsidRDefault="00A63E64" w:rsidP="00B4283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*Öğretmen alımına yönelik mülakatın eğitim fakültesi mezunlarına yapılan bir hakaret olarak görüyorum.</w:t>
            </w:r>
          </w:p>
        </w:tc>
        <w:tc>
          <w:tcPr>
            <w:tcW w:w="333" w:type="pct"/>
            <w:vAlign w:val="center"/>
          </w:tcPr>
          <w:p w14:paraId="3B06D9C5"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10DD3C34"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125B3E02"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51667F29"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642916B8"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C0A49" w:rsidRPr="00FF2162" w14:paraId="65AB790B"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2677B678" w14:textId="77777777" w:rsidR="00DC0A49" w:rsidRPr="00FF2162" w:rsidRDefault="00DC0A49" w:rsidP="00D22DEE">
            <w:pPr>
              <w:jc w:val="both"/>
              <w:rPr>
                <w:sz w:val="20"/>
                <w:szCs w:val="20"/>
              </w:rPr>
            </w:pPr>
            <w:r w:rsidRPr="00FF2162">
              <w:rPr>
                <w:sz w:val="20"/>
                <w:szCs w:val="20"/>
              </w:rPr>
              <w:t xml:space="preserve">4. </w:t>
            </w:r>
          </w:p>
        </w:tc>
        <w:tc>
          <w:tcPr>
            <w:tcW w:w="3072" w:type="pct"/>
            <w:vAlign w:val="center"/>
          </w:tcPr>
          <w:p w14:paraId="599FD1F0" w14:textId="7677DDD9" w:rsidR="00DC0A49" w:rsidRPr="00FF2162" w:rsidRDefault="00A63E64" w:rsidP="00D22DE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*Öğretmen alımına yönelik mülakattan nefret ederim.</w:t>
            </w:r>
          </w:p>
        </w:tc>
        <w:tc>
          <w:tcPr>
            <w:tcW w:w="333" w:type="pct"/>
            <w:vAlign w:val="center"/>
          </w:tcPr>
          <w:p w14:paraId="6345D4CE"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0901BCE7"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22B8AA22"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2163A761"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07190397"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0A49" w:rsidRPr="00FF2162" w14:paraId="4612602E"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496A459A" w14:textId="77777777" w:rsidR="00DC0A49" w:rsidRPr="00FF2162" w:rsidRDefault="00DC0A49" w:rsidP="00D22DEE">
            <w:pPr>
              <w:jc w:val="both"/>
              <w:rPr>
                <w:sz w:val="20"/>
                <w:szCs w:val="20"/>
              </w:rPr>
            </w:pPr>
            <w:r w:rsidRPr="00FF2162">
              <w:rPr>
                <w:sz w:val="20"/>
                <w:szCs w:val="20"/>
              </w:rPr>
              <w:t xml:space="preserve">5. </w:t>
            </w:r>
          </w:p>
        </w:tc>
        <w:tc>
          <w:tcPr>
            <w:tcW w:w="3072" w:type="pct"/>
            <w:vAlign w:val="center"/>
          </w:tcPr>
          <w:p w14:paraId="0CFD115F" w14:textId="6F86B35B" w:rsidR="00DC0A49" w:rsidRPr="00FF2162" w:rsidRDefault="00A63E64" w:rsidP="00392824">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*Mülakat yerine farklı bir öğretmen seçme yöntemi olmasını tercih ederim.</w:t>
            </w:r>
          </w:p>
        </w:tc>
        <w:tc>
          <w:tcPr>
            <w:tcW w:w="333" w:type="pct"/>
            <w:vAlign w:val="center"/>
          </w:tcPr>
          <w:p w14:paraId="6390169E"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29C09294"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5BC3EFD0"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06D3D34F"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075E41E3"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C0A49" w:rsidRPr="00FF2162" w14:paraId="4E65B5AA"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150036B3" w14:textId="77777777" w:rsidR="00DC0A49" w:rsidRPr="00FF2162" w:rsidRDefault="00DC0A49" w:rsidP="00D22DEE">
            <w:pPr>
              <w:jc w:val="both"/>
              <w:rPr>
                <w:sz w:val="20"/>
                <w:szCs w:val="20"/>
              </w:rPr>
            </w:pPr>
            <w:r w:rsidRPr="00FF2162">
              <w:rPr>
                <w:sz w:val="20"/>
                <w:szCs w:val="20"/>
              </w:rPr>
              <w:t xml:space="preserve">6. </w:t>
            </w:r>
          </w:p>
        </w:tc>
        <w:tc>
          <w:tcPr>
            <w:tcW w:w="3072" w:type="pct"/>
            <w:vAlign w:val="center"/>
          </w:tcPr>
          <w:p w14:paraId="443F2AB9" w14:textId="1D9BAF0F" w:rsidR="00DC0A49" w:rsidRPr="00FF2162" w:rsidRDefault="00A63E64" w:rsidP="00D22DE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*Öğretmen alımına yönelik mülakatın eğitim sistemi ile çelişen bir sınav olduğunu düşünüyorum.</w:t>
            </w:r>
          </w:p>
        </w:tc>
        <w:tc>
          <w:tcPr>
            <w:tcW w:w="333" w:type="pct"/>
            <w:vAlign w:val="center"/>
          </w:tcPr>
          <w:p w14:paraId="4656CFCD"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0B6EC816"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33FEBAF3"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4E56D6A4"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74752DAA"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0A49" w:rsidRPr="00FF2162" w14:paraId="1201ECD8"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568512C6" w14:textId="77777777" w:rsidR="00DC0A49" w:rsidRPr="00FF2162" w:rsidRDefault="00DC0A49" w:rsidP="00D22DEE">
            <w:pPr>
              <w:jc w:val="both"/>
              <w:rPr>
                <w:sz w:val="20"/>
                <w:szCs w:val="20"/>
              </w:rPr>
            </w:pPr>
            <w:r w:rsidRPr="00FF2162">
              <w:rPr>
                <w:sz w:val="20"/>
                <w:szCs w:val="20"/>
              </w:rPr>
              <w:t xml:space="preserve">7. </w:t>
            </w:r>
          </w:p>
        </w:tc>
        <w:tc>
          <w:tcPr>
            <w:tcW w:w="3072" w:type="pct"/>
            <w:vAlign w:val="center"/>
          </w:tcPr>
          <w:p w14:paraId="4A2E0B1F" w14:textId="789795CE" w:rsidR="00DC0A49" w:rsidRPr="00FF2162" w:rsidRDefault="00A63E64" w:rsidP="00D22DE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*Bana göre mülakat öğretmen seçimi için uygun bir yöntem değildir.</w:t>
            </w:r>
          </w:p>
        </w:tc>
        <w:tc>
          <w:tcPr>
            <w:tcW w:w="333" w:type="pct"/>
            <w:vAlign w:val="center"/>
          </w:tcPr>
          <w:p w14:paraId="636D9241"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7D90BA53"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344905E1"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707348CD"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11BCC5EE"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C0A49" w:rsidRPr="00FF2162" w14:paraId="164BC294"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4C1CC25F" w14:textId="77777777" w:rsidR="00DC0A49" w:rsidRPr="00FF2162" w:rsidRDefault="00DC0A49" w:rsidP="00D22DEE">
            <w:pPr>
              <w:jc w:val="both"/>
              <w:rPr>
                <w:sz w:val="20"/>
                <w:szCs w:val="20"/>
              </w:rPr>
            </w:pPr>
            <w:r w:rsidRPr="00FF2162">
              <w:rPr>
                <w:sz w:val="20"/>
                <w:szCs w:val="20"/>
              </w:rPr>
              <w:t xml:space="preserve">8. </w:t>
            </w:r>
          </w:p>
        </w:tc>
        <w:tc>
          <w:tcPr>
            <w:tcW w:w="3072" w:type="pct"/>
            <w:vAlign w:val="center"/>
          </w:tcPr>
          <w:p w14:paraId="0659A0B0" w14:textId="6A5B0B5A" w:rsidR="00DC0A49" w:rsidRPr="00FF2162" w:rsidRDefault="00A63E64" w:rsidP="00D22DE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*Mülakatın öğretmen adaylarının yaşamını alt üst eden bir sınav olduğunu düşünüyorum.</w:t>
            </w:r>
          </w:p>
        </w:tc>
        <w:tc>
          <w:tcPr>
            <w:tcW w:w="333" w:type="pct"/>
            <w:vAlign w:val="center"/>
          </w:tcPr>
          <w:p w14:paraId="3776422D"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4ED581B4"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6FDDA98F"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25BEC49E"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2289AA02"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0A49" w:rsidRPr="00FF2162" w14:paraId="491B86C1"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55DC7D27" w14:textId="77777777" w:rsidR="00DC0A49" w:rsidRPr="00FF2162" w:rsidRDefault="00DC0A49" w:rsidP="00D22DEE">
            <w:pPr>
              <w:jc w:val="both"/>
              <w:rPr>
                <w:sz w:val="20"/>
                <w:szCs w:val="20"/>
              </w:rPr>
            </w:pPr>
            <w:r w:rsidRPr="00FF2162">
              <w:rPr>
                <w:sz w:val="20"/>
                <w:szCs w:val="20"/>
              </w:rPr>
              <w:t>9.</w:t>
            </w:r>
          </w:p>
        </w:tc>
        <w:tc>
          <w:tcPr>
            <w:tcW w:w="3072" w:type="pct"/>
            <w:vAlign w:val="center"/>
          </w:tcPr>
          <w:p w14:paraId="06BA37C9" w14:textId="41CF5DED" w:rsidR="00DC0A49" w:rsidRPr="00FF2162" w:rsidRDefault="00A63E64" w:rsidP="00D22DE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*Öğretmen seçiminde mülakat olmasını gereksiz buluyorum.</w:t>
            </w:r>
          </w:p>
        </w:tc>
        <w:tc>
          <w:tcPr>
            <w:tcW w:w="333" w:type="pct"/>
            <w:vAlign w:val="center"/>
          </w:tcPr>
          <w:p w14:paraId="30FABBBD"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1E011176"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2A07A081"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01A53707"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3A3CC9EE"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C0A49" w:rsidRPr="00FF2162" w14:paraId="0B794655"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5EA1EF43" w14:textId="77777777" w:rsidR="00DC0A49" w:rsidRPr="00FF2162" w:rsidRDefault="00DC0A49" w:rsidP="00D22DEE">
            <w:pPr>
              <w:jc w:val="both"/>
              <w:rPr>
                <w:sz w:val="20"/>
                <w:szCs w:val="20"/>
              </w:rPr>
            </w:pPr>
            <w:r w:rsidRPr="00FF2162">
              <w:rPr>
                <w:sz w:val="20"/>
                <w:szCs w:val="20"/>
              </w:rPr>
              <w:t>10.</w:t>
            </w:r>
          </w:p>
        </w:tc>
        <w:tc>
          <w:tcPr>
            <w:tcW w:w="3072" w:type="pct"/>
            <w:vAlign w:val="center"/>
          </w:tcPr>
          <w:p w14:paraId="0564B47C" w14:textId="4B532BF5" w:rsidR="00DC0A49" w:rsidRPr="00FF2162" w:rsidRDefault="00A63E64" w:rsidP="00375464">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*Zorunda olmasan öğretmen alımı için mülakata girmem.</w:t>
            </w:r>
          </w:p>
        </w:tc>
        <w:tc>
          <w:tcPr>
            <w:tcW w:w="333" w:type="pct"/>
            <w:vAlign w:val="center"/>
          </w:tcPr>
          <w:p w14:paraId="036CB60B"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7C9071EC"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4C6F7833"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6B6313F7"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5301E9F5"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0A49" w:rsidRPr="00FF2162" w14:paraId="5B7197BC"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7D6B4B69" w14:textId="77777777" w:rsidR="00DC0A49" w:rsidRPr="00FF2162" w:rsidRDefault="00DC0A49" w:rsidP="00D22DEE">
            <w:pPr>
              <w:jc w:val="both"/>
              <w:rPr>
                <w:sz w:val="20"/>
                <w:szCs w:val="20"/>
              </w:rPr>
            </w:pPr>
            <w:r w:rsidRPr="00FF2162">
              <w:rPr>
                <w:sz w:val="20"/>
                <w:szCs w:val="20"/>
              </w:rPr>
              <w:t>11.</w:t>
            </w:r>
          </w:p>
        </w:tc>
        <w:tc>
          <w:tcPr>
            <w:tcW w:w="3072" w:type="pct"/>
            <w:vAlign w:val="center"/>
          </w:tcPr>
          <w:p w14:paraId="1838F56E" w14:textId="50CA2E32" w:rsidR="00DC0A49" w:rsidRPr="00FF2162" w:rsidRDefault="00A63E64" w:rsidP="00D22DE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*Öğretmen alımında mülakata girmek yerine puan sıralaması yapılmasını tercih ederim.</w:t>
            </w:r>
          </w:p>
        </w:tc>
        <w:tc>
          <w:tcPr>
            <w:tcW w:w="333" w:type="pct"/>
            <w:vAlign w:val="center"/>
          </w:tcPr>
          <w:p w14:paraId="5C2C4138"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28CEED64"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2575EC52"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37F7DB35"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3AA15CCA"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C0A49" w:rsidRPr="00FF2162" w14:paraId="3ACE8AE7"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623A055E" w14:textId="77777777" w:rsidR="00DC0A49" w:rsidRPr="00FF2162" w:rsidRDefault="00DC0A49" w:rsidP="00D22DEE">
            <w:pPr>
              <w:jc w:val="both"/>
              <w:rPr>
                <w:sz w:val="20"/>
                <w:szCs w:val="20"/>
              </w:rPr>
            </w:pPr>
            <w:r w:rsidRPr="00FF2162">
              <w:rPr>
                <w:sz w:val="20"/>
                <w:szCs w:val="20"/>
              </w:rPr>
              <w:t>12.</w:t>
            </w:r>
          </w:p>
        </w:tc>
        <w:tc>
          <w:tcPr>
            <w:tcW w:w="3072" w:type="pct"/>
            <w:vAlign w:val="center"/>
          </w:tcPr>
          <w:p w14:paraId="66ECCD93" w14:textId="775B05FC" w:rsidR="00DC0A49" w:rsidRPr="00FF2162" w:rsidRDefault="00A63E64" w:rsidP="00D22DE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*Mülakatın öğretmen adaylarının enerjilerini boşa harcadıkları bir sınav olduğunu düşünüyorum.</w:t>
            </w:r>
          </w:p>
        </w:tc>
        <w:tc>
          <w:tcPr>
            <w:tcW w:w="333" w:type="pct"/>
            <w:vAlign w:val="center"/>
          </w:tcPr>
          <w:p w14:paraId="259765DB"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3C2B5A26"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662E4A9B"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18F0FE3E"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70565382"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0A49" w:rsidRPr="00FF2162" w14:paraId="00BF5D1D"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23B44972" w14:textId="77777777" w:rsidR="00DC0A49" w:rsidRPr="00FF2162" w:rsidRDefault="00DC0A49" w:rsidP="00D22DEE">
            <w:pPr>
              <w:jc w:val="both"/>
              <w:rPr>
                <w:sz w:val="20"/>
                <w:szCs w:val="20"/>
              </w:rPr>
            </w:pPr>
            <w:r w:rsidRPr="00FF2162">
              <w:rPr>
                <w:sz w:val="20"/>
                <w:szCs w:val="20"/>
              </w:rPr>
              <w:t>13.</w:t>
            </w:r>
          </w:p>
        </w:tc>
        <w:tc>
          <w:tcPr>
            <w:tcW w:w="3072" w:type="pct"/>
            <w:vAlign w:val="center"/>
          </w:tcPr>
          <w:p w14:paraId="567261F8" w14:textId="7A017BDF" w:rsidR="00DC0A49" w:rsidRPr="00FF2162" w:rsidRDefault="00A63E64" w:rsidP="00D22DE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**Öğretmenlik mesleği için mülakatın önemli olduğunu düşünürüm.</w:t>
            </w:r>
          </w:p>
        </w:tc>
        <w:tc>
          <w:tcPr>
            <w:tcW w:w="333" w:type="pct"/>
            <w:vAlign w:val="center"/>
          </w:tcPr>
          <w:p w14:paraId="7D2552D6"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1BE7E397"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2A12D779"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2FE0F89A"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64ADF5E6"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C0A49" w:rsidRPr="00FF2162" w14:paraId="0EBA979C"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3790F58B" w14:textId="77777777" w:rsidR="00DC0A49" w:rsidRPr="00FF2162" w:rsidRDefault="00DC0A49" w:rsidP="00D22DEE">
            <w:pPr>
              <w:jc w:val="both"/>
              <w:rPr>
                <w:sz w:val="20"/>
                <w:szCs w:val="20"/>
              </w:rPr>
            </w:pPr>
            <w:r w:rsidRPr="00FF2162">
              <w:rPr>
                <w:sz w:val="20"/>
                <w:szCs w:val="20"/>
              </w:rPr>
              <w:t>14.</w:t>
            </w:r>
          </w:p>
        </w:tc>
        <w:tc>
          <w:tcPr>
            <w:tcW w:w="3072" w:type="pct"/>
            <w:vAlign w:val="center"/>
          </w:tcPr>
          <w:p w14:paraId="4F289808" w14:textId="25FA066F" w:rsidR="00DC0A49" w:rsidRPr="00FF2162" w:rsidRDefault="00A63E64" w:rsidP="00D22DEE">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**Mülakatsız, sağlıklı öğretmen seçimi yapılacağına inanmıyorum.</w:t>
            </w:r>
          </w:p>
        </w:tc>
        <w:tc>
          <w:tcPr>
            <w:tcW w:w="333" w:type="pct"/>
            <w:vAlign w:val="center"/>
          </w:tcPr>
          <w:p w14:paraId="635D5022"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0DD81168"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35206938"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37716A27"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150227B9"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0A49" w:rsidRPr="00FF2162" w14:paraId="44366085"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509C6E63" w14:textId="77777777" w:rsidR="00DC0A49" w:rsidRPr="00FF2162" w:rsidRDefault="00DC0A49" w:rsidP="00D22DEE">
            <w:pPr>
              <w:jc w:val="both"/>
              <w:rPr>
                <w:sz w:val="20"/>
                <w:szCs w:val="20"/>
              </w:rPr>
            </w:pPr>
            <w:r w:rsidRPr="00FF2162">
              <w:rPr>
                <w:sz w:val="20"/>
                <w:szCs w:val="20"/>
              </w:rPr>
              <w:t>15.</w:t>
            </w:r>
          </w:p>
        </w:tc>
        <w:tc>
          <w:tcPr>
            <w:tcW w:w="3072" w:type="pct"/>
            <w:vAlign w:val="center"/>
          </w:tcPr>
          <w:p w14:paraId="1C4399D1" w14:textId="03D5A3E0" w:rsidR="00DC0A49" w:rsidRPr="00FF2162" w:rsidRDefault="00A63E64" w:rsidP="00392824">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Öğretmen alımına yönelik mülakat sayesinde kendimi ifade etme şansı bulurum.</w:t>
            </w:r>
          </w:p>
        </w:tc>
        <w:tc>
          <w:tcPr>
            <w:tcW w:w="333" w:type="pct"/>
            <w:vAlign w:val="center"/>
          </w:tcPr>
          <w:p w14:paraId="6870B633"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470AA31C"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7E20482D"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377DF2D7"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75D9EBC2"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C0A49" w:rsidRPr="00FF2162" w14:paraId="53B43869"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285C4B46" w14:textId="77777777" w:rsidR="00DC0A49" w:rsidRPr="00FF2162" w:rsidRDefault="00DC0A49" w:rsidP="00D22DEE">
            <w:pPr>
              <w:jc w:val="both"/>
              <w:rPr>
                <w:sz w:val="20"/>
                <w:szCs w:val="20"/>
              </w:rPr>
            </w:pPr>
            <w:r w:rsidRPr="00FF2162">
              <w:rPr>
                <w:sz w:val="20"/>
                <w:szCs w:val="20"/>
              </w:rPr>
              <w:t>16.</w:t>
            </w:r>
          </w:p>
        </w:tc>
        <w:tc>
          <w:tcPr>
            <w:tcW w:w="3072" w:type="pct"/>
            <w:vAlign w:val="center"/>
          </w:tcPr>
          <w:p w14:paraId="77C0797E" w14:textId="513668E3" w:rsidR="00DC0A49" w:rsidRPr="00FF2162" w:rsidRDefault="00A63E64" w:rsidP="00392824">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*Bana göre mülakatın öğretmenlik mesleği için olmazsa olmaz olduğunu düşünüyorum.</w:t>
            </w:r>
          </w:p>
        </w:tc>
        <w:tc>
          <w:tcPr>
            <w:tcW w:w="333" w:type="pct"/>
            <w:vAlign w:val="center"/>
          </w:tcPr>
          <w:p w14:paraId="2E01D867"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17D7A430"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46C284D4"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2F6E861E"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3E1C0337"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0A49" w:rsidRPr="00FF2162" w14:paraId="59521E11"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40C14BC3" w14:textId="77777777" w:rsidR="00DC0A49" w:rsidRPr="00FF2162" w:rsidRDefault="00DC0A49" w:rsidP="00D22DEE">
            <w:pPr>
              <w:jc w:val="both"/>
              <w:rPr>
                <w:sz w:val="20"/>
                <w:szCs w:val="20"/>
              </w:rPr>
            </w:pPr>
            <w:r w:rsidRPr="00FF2162">
              <w:rPr>
                <w:sz w:val="20"/>
                <w:szCs w:val="20"/>
              </w:rPr>
              <w:t>17.</w:t>
            </w:r>
          </w:p>
        </w:tc>
        <w:tc>
          <w:tcPr>
            <w:tcW w:w="3072" w:type="pct"/>
            <w:vAlign w:val="center"/>
          </w:tcPr>
          <w:p w14:paraId="52844FA8" w14:textId="35FC69CB" w:rsidR="00DC0A49" w:rsidRPr="00FF2162" w:rsidRDefault="00A63E64" w:rsidP="00D22DE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Öğretmen alımına yönelik mülakatın öğretmenlik mesleği için kilit bir rol oynadığını düşünüyorum.</w:t>
            </w:r>
          </w:p>
        </w:tc>
        <w:tc>
          <w:tcPr>
            <w:tcW w:w="333" w:type="pct"/>
            <w:vAlign w:val="center"/>
          </w:tcPr>
          <w:p w14:paraId="38F0B560"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056AF972"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73F04E85"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650148CA"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7D524C9D" w14:textId="77777777" w:rsidR="00DC0A49" w:rsidRPr="00FF2162" w:rsidRDefault="00DC0A49" w:rsidP="00D22DEE">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C0A49" w:rsidRPr="00FF2162" w14:paraId="1D035020"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5DE4760D" w14:textId="77777777" w:rsidR="00DC0A49" w:rsidRPr="00FF2162" w:rsidRDefault="00DC0A49" w:rsidP="00D22DEE">
            <w:pPr>
              <w:jc w:val="both"/>
              <w:rPr>
                <w:sz w:val="20"/>
                <w:szCs w:val="20"/>
              </w:rPr>
            </w:pPr>
            <w:r w:rsidRPr="00FF2162">
              <w:rPr>
                <w:sz w:val="20"/>
                <w:szCs w:val="20"/>
              </w:rPr>
              <w:t>18.</w:t>
            </w:r>
          </w:p>
        </w:tc>
        <w:tc>
          <w:tcPr>
            <w:tcW w:w="3072" w:type="pct"/>
            <w:vAlign w:val="center"/>
          </w:tcPr>
          <w:p w14:paraId="2091C996" w14:textId="2F736B09" w:rsidR="00DC0A49" w:rsidRPr="00FF2162" w:rsidRDefault="00A63E64" w:rsidP="00392824">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Öğretmen alımına yönelik mülakatın eğitimde kaliteyi arttıracağını düşünüyorum.</w:t>
            </w:r>
          </w:p>
        </w:tc>
        <w:tc>
          <w:tcPr>
            <w:tcW w:w="333" w:type="pct"/>
            <w:vAlign w:val="center"/>
          </w:tcPr>
          <w:p w14:paraId="13EF3272"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5A6F06AB"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705FC45B"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24FCC907"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10B8CFA9" w14:textId="77777777" w:rsidR="00DC0A49" w:rsidRPr="00FF2162" w:rsidRDefault="00DC0A49" w:rsidP="00D22DE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0A49" w:rsidRPr="00FF2162" w14:paraId="0BC89D48" w14:textId="77777777" w:rsidTr="00A63E64">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267" w:type="pct"/>
            <w:vAlign w:val="center"/>
          </w:tcPr>
          <w:p w14:paraId="22C6F570" w14:textId="463E5686" w:rsidR="00DC0A49" w:rsidRPr="00FF2162" w:rsidRDefault="00DC0A49" w:rsidP="00831538">
            <w:pPr>
              <w:jc w:val="center"/>
              <w:rPr>
                <w:sz w:val="20"/>
                <w:szCs w:val="20"/>
              </w:rPr>
            </w:pPr>
            <w:r w:rsidRPr="00FF2162">
              <w:rPr>
                <w:sz w:val="20"/>
                <w:szCs w:val="20"/>
              </w:rPr>
              <w:lastRenderedPageBreak/>
              <w:t>No</w:t>
            </w:r>
          </w:p>
        </w:tc>
        <w:tc>
          <w:tcPr>
            <w:tcW w:w="3072" w:type="pct"/>
            <w:vAlign w:val="center"/>
          </w:tcPr>
          <w:p w14:paraId="45C29A3C" w14:textId="661DC227" w:rsidR="00DC0A49" w:rsidRPr="00FF2162" w:rsidRDefault="00DC0A49" w:rsidP="0083153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textDirection w:val="btLr"/>
            <w:vAlign w:val="center"/>
          </w:tcPr>
          <w:p w14:paraId="55A3D3C0" w14:textId="2D7C3747" w:rsidR="00DC0A49" w:rsidRPr="00FF2162" w:rsidRDefault="00DC0A49" w:rsidP="0083153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2162">
              <w:rPr>
                <w:b/>
                <w:sz w:val="20"/>
                <w:szCs w:val="20"/>
              </w:rPr>
              <w:t>Kesinlikle Katılmıyorum</w:t>
            </w:r>
          </w:p>
        </w:tc>
        <w:tc>
          <w:tcPr>
            <w:tcW w:w="333" w:type="pct"/>
            <w:textDirection w:val="btLr"/>
            <w:vAlign w:val="center"/>
          </w:tcPr>
          <w:p w14:paraId="08FF526E" w14:textId="11616B5F" w:rsidR="00DC0A49" w:rsidRPr="00FF2162" w:rsidRDefault="00DC0A49" w:rsidP="0083153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2162">
              <w:rPr>
                <w:b/>
                <w:sz w:val="20"/>
                <w:szCs w:val="20"/>
              </w:rPr>
              <w:t>Katılmıyorum</w:t>
            </w:r>
          </w:p>
        </w:tc>
        <w:tc>
          <w:tcPr>
            <w:tcW w:w="333" w:type="pct"/>
            <w:textDirection w:val="btLr"/>
            <w:vAlign w:val="center"/>
          </w:tcPr>
          <w:p w14:paraId="460A0C18" w14:textId="6160E76A" w:rsidR="00DC0A49" w:rsidRPr="00FF2162" w:rsidRDefault="00DC0A49" w:rsidP="0083153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2162">
              <w:rPr>
                <w:b/>
                <w:sz w:val="20"/>
                <w:szCs w:val="20"/>
              </w:rPr>
              <w:t>Kararsızım</w:t>
            </w:r>
          </w:p>
        </w:tc>
        <w:tc>
          <w:tcPr>
            <w:tcW w:w="333" w:type="pct"/>
            <w:textDirection w:val="btLr"/>
            <w:vAlign w:val="center"/>
          </w:tcPr>
          <w:p w14:paraId="0A7ECF29" w14:textId="5D9AA76C" w:rsidR="00DC0A49" w:rsidRPr="00FF2162" w:rsidRDefault="00DC0A49" w:rsidP="0083153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2162">
              <w:rPr>
                <w:b/>
                <w:sz w:val="20"/>
                <w:szCs w:val="20"/>
              </w:rPr>
              <w:t>Katılıyorum</w:t>
            </w:r>
          </w:p>
        </w:tc>
        <w:tc>
          <w:tcPr>
            <w:tcW w:w="328" w:type="pct"/>
            <w:textDirection w:val="btLr"/>
            <w:vAlign w:val="center"/>
          </w:tcPr>
          <w:p w14:paraId="3DDE1496" w14:textId="1115B2E1" w:rsidR="00DC0A49" w:rsidRPr="00FF2162" w:rsidRDefault="00DC0A49" w:rsidP="0083153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F2162">
              <w:rPr>
                <w:b/>
                <w:sz w:val="20"/>
                <w:szCs w:val="20"/>
              </w:rPr>
              <w:t>Kesinlikle Katılıyorum</w:t>
            </w:r>
          </w:p>
        </w:tc>
      </w:tr>
      <w:tr w:rsidR="003E420B" w:rsidRPr="00FF2162" w14:paraId="4F19BCC7"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4698C586" w14:textId="3C087D2F" w:rsidR="003E420B" w:rsidRPr="00FF2162" w:rsidRDefault="00A63E64" w:rsidP="003E420B">
            <w:pPr>
              <w:jc w:val="both"/>
              <w:rPr>
                <w:sz w:val="20"/>
                <w:szCs w:val="20"/>
              </w:rPr>
            </w:pPr>
            <w:r>
              <w:rPr>
                <w:sz w:val="20"/>
                <w:szCs w:val="20"/>
              </w:rPr>
              <w:t>19</w:t>
            </w:r>
            <w:r w:rsidR="003E420B" w:rsidRPr="00FF2162">
              <w:rPr>
                <w:sz w:val="20"/>
                <w:szCs w:val="20"/>
              </w:rPr>
              <w:t xml:space="preserve">. </w:t>
            </w:r>
          </w:p>
        </w:tc>
        <w:tc>
          <w:tcPr>
            <w:tcW w:w="3072" w:type="pct"/>
            <w:vAlign w:val="center"/>
          </w:tcPr>
          <w:p w14:paraId="6DDE8BBB" w14:textId="79DE0D63" w:rsidR="003E420B" w:rsidRPr="00FF2162" w:rsidRDefault="00A63E64" w:rsidP="003E420B">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Öğretmenlik mesleği için mülakatların arttırılmasını isterim.</w:t>
            </w:r>
          </w:p>
        </w:tc>
        <w:tc>
          <w:tcPr>
            <w:tcW w:w="333" w:type="pct"/>
            <w:vAlign w:val="center"/>
          </w:tcPr>
          <w:p w14:paraId="0DA36DE9"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51BC498D"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3F5E921F"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2A187852"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07CC9917"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E420B" w:rsidRPr="00FF2162" w14:paraId="74E5E866"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213CFC0A" w14:textId="52BAA45C" w:rsidR="003E420B" w:rsidRPr="00FF2162" w:rsidRDefault="00A63E64" w:rsidP="003E420B">
            <w:pPr>
              <w:jc w:val="both"/>
              <w:rPr>
                <w:sz w:val="20"/>
                <w:szCs w:val="20"/>
              </w:rPr>
            </w:pPr>
            <w:r>
              <w:rPr>
                <w:sz w:val="20"/>
                <w:szCs w:val="20"/>
              </w:rPr>
              <w:t>20</w:t>
            </w:r>
            <w:r w:rsidR="003E420B" w:rsidRPr="00FF2162">
              <w:rPr>
                <w:sz w:val="20"/>
                <w:szCs w:val="20"/>
              </w:rPr>
              <w:t>.</w:t>
            </w:r>
          </w:p>
        </w:tc>
        <w:tc>
          <w:tcPr>
            <w:tcW w:w="3072" w:type="pct"/>
            <w:vAlign w:val="center"/>
          </w:tcPr>
          <w:p w14:paraId="3B9DCA0C" w14:textId="56B475FD" w:rsidR="003E420B" w:rsidRPr="00FF2162" w:rsidRDefault="00A63E64" w:rsidP="003E420B">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Mülakatlarla ilgili daha fazla bütçe ayrılması gerekir.</w:t>
            </w:r>
          </w:p>
        </w:tc>
        <w:tc>
          <w:tcPr>
            <w:tcW w:w="333" w:type="pct"/>
            <w:vAlign w:val="center"/>
          </w:tcPr>
          <w:p w14:paraId="2F5D13F7"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20D3A9E6"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732994C0"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1D3C6C6F"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32189A58"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E420B" w:rsidRPr="00FF2162" w14:paraId="3B911E55"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11FAF1BE" w14:textId="1165A645" w:rsidR="003E420B" w:rsidRPr="00FF2162" w:rsidRDefault="00A63E64" w:rsidP="003E420B">
            <w:pPr>
              <w:jc w:val="both"/>
              <w:rPr>
                <w:sz w:val="20"/>
                <w:szCs w:val="20"/>
              </w:rPr>
            </w:pPr>
            <w:r>
              <w:rPr>
                <w:sz w:val="20"/>
                <w:szCs w:val="20"/>
              </w:rPr>
              <w:t>21</w:t>
            </w:r>
            <w:r w:rsidR="003E420B" w:rsidRPr="00FF2162">
              <w:rPr>
                <w:sz w:val="20"/>
                <w:szCs w:val="20"/>
              </w:rPr>
              <w:t xml:space="preserve">. </w:t>
            </w:r>
          </w:p>
        </w:tc>
        <w:tc>
          <w:tcPr>
            <w:tcW w:w="3072" w:type="pct"/>
            <w:vAlign w:val="center"/>
          </w:tcPr>
          <w:p w14:paraId="6318B5E7" w14:textId="641F61D2" w:rsidR="003E420B" w:rsidRPr="00FF2162" w:rsidRDefault="00A63E64" w:rsidP="003E420B">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Mülakatla seçilen öğretmenlerin daha kaliteli olacağına inanıyorum.</w:t>
            </w:r>
          </w:p>
        </w:tc>
        <w:tc>
          <w:tcPr>
            <w:tcW w:w="333" w:type="pct"/>
            <w:vAlign w:val="center"/>
          </w:tcPr>
          <w:p w14:paraId="46073B61"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1E7DD7A0"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5CC5D15E"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2BFDDE7D"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454D24FF"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E420B" w:rsidRPr="00FF2162" w14:paraId="32FC14F5"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7452BB91" w14:textId="4A6D05E2" w:rsidR="003E420B" w:rsidRPr="00FF2162" w:rsidRDefault="00A63E64" w:rsidP="003E420B">
            <w:pPr>
              <w:jc w:val="both"/>
              <w:rPr>
                <w:sz w:val="20"/>
                <w:szCs w:val="20"/>
              </w:rPr>
            </w:pPr>
            <w:r>
              <w:rPr>
                <w:sz w:val="20"/>
                <w:szCs w:val="20"/>
              </w:rPr>
              <w:t>22</w:t>
            </w:r>
            <w:r w:rsidR="003E420B" w:rsidRPr="00FF2162">
              <w:rPr>
                <w:sz w:val="20"/>
                <w:szCs w:val="20"/>
              </w:rPr>
              <w:t>.</w:t>
            </w:r>
          </w:p>
        </w:tc>
        <w:tc>
          <w:tcPr>
            <w:tcW w:w="3072" w:type="pct"/>
            <w:vAlign w:val="center"/>
          </w:tcPr>
          <w:p w14:paraId="24F294C0" w14:textId="3A490274" w:rsidR="003E420B" w:rsidRPr="00FF2162" w:rsidRDefault="00A63E64" w:rsidP="003E420B">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**Mülakatın öğretmenlik mesleği yeterliliğini ölçen bir sınav olduğunu düşünüyorum.</w:t>
            </w:r>
          </w:p>
        </w:tc>
        <w:tc>
          <w:tcPr>
            <w:tcW w:w="333" w:type="pct"/>
            <w:vAlign w:val="center"/>
          </w:tcPr>
          <w:p w14:paraId="094152F5"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2A18463D"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004B65B6"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67899888"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24AD9A10"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E420B" w:rsidRPr="00FF2162" w14:paraId="724DF7EA"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1FF3AD30" w14:textId="0BBF3258" w:rsidR="003E420B" w:rsidRPr="00FF2162" w:rsidRDefault="00A63E64" w:rsidP="003E420B">
            <w:pPr>
              <w:jc w:val="both"/>
              <w:rPr>
                <w:sz w:val="20"/>
                <w:szCs w:val="20"/>
              </w:rPr>
            </w:pPr>
            <w:r>
              <w:rPr>
                <w:sz w:val="20"/>
                <w:szCs w:val="20"/>
              </w:rPr>
              <w:t>23</w:t>
            </w:r>
            <w:r w:rsidR="003E420B" w:rsidRPr="00FF2162">
              <w:rPr>
                <w:sz w:val="20"/>
                <w:szCs w:val="20"/>
              </w:rPr>
              <w:t xml:space="preserve">. </w:t>
            </w:r>
          </w:p>
        </w:tc>
        <w:tc>
          <w:tcPr>
            <w:tcW w:w="3072" w:type="pct"/>
            <w:vAlign w:val="center"/>
          </w:tcPr>
          <w:p w14:paraId="6247C28F" w14:textId="1DEFFB14" w:rsidR="003E420B" w:rsidRDefault="00A63E64" w:rsidP="003E420B">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Öğretmen alımına yönelik mülakat beni strese sokar.</w:t>
            </w:r>
          </w:p>
        </w:tc>
        <w:tc>
          <w:tcPr>
            <w:tcW w:w="333" w:type="pct"/>
            <w:vAlign w:val="center"/>
          </w:tcPr>
          <w:p w14:paraId="75FFC3A9"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700210D2"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1A4C2DD2"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7786898F"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7F581C98"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E420B" w:rsidRPr="00FF2162" w14:paraId="4CD6CB1D"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31094045" w14:textId="38E6B896" w:rsidR="003E420B" w:rsidRPr="00FF2162" w:rsidRDefault="00A63E64" w:rsidP="003E420B">
            <w:pPr>
              <w:jc w:val="both"/>
              <w:rPr>
                <w:sz w:val="20"/>
                <w:szCs w:val="20"/>
              </w:rPr>
            </w:pPr>
            <w:r>
              <w:rPr>
                <w:sz w:val="20"/>
                <w:szCs w:val="20"/>
              </w:rPr>
              <w:t>24</w:t>
            </w:r>
            <w:r w:rsidR="003E420B" w:rsidRPr="00FF2162">
              <w:rPr>
                <w:sz w:val="20"/>
                <w:szCs w:val="20"/>
              </w:rPr>
              <w:t>.</w:t>
            </w:r>
          </w:p>
        </w:tc>
        <w:tc>
          <w:tcPr>
            <w:tcW w:w="3072" w:type="pct"/>
            <w:vAlign w:val="center"/>
          </w:tcPr>
          <w:p w14:paraId="4AF36F08" w14:textId="1A7FE710" w:rsidR="003E420B" w:rsidRPr="00FF2162" w:rsidRDefault="00A63E64" w:rsidP="003E420B">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Öğretmen alımına yönelik mülakata hazırlık yapmak zordur.</w:t>
            </w:r>
          </w:p>
        </w:tc>
        <w:tc>
          <w:tcPr>
            <w:tcW w:w="333" w:type="pct"/>
            <w:vAlign w:val="center"/>
          </w:tcPr>
          <w:p w14:paraId="77F7692F"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698B23C3"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19E7DB11"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6ECBCBE0"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1B595321"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E420B" w:rsidRPr="00FF2162" w14:paraId="584F724C" w14:textId="77777777" w:rsidTr="00A63E64">
        <w:trPr>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5E447F46" w14:textId="394B135B" w:rsidR="003E420B" w:rsidRPr="00FF2162" w:rsidRDefault="00A63E64" w:rsidP="003E420B">
            <w:pPr>
              <w:jc w:val="both"/>
              <w:rPr>
                <w:sz w:val="20"/>
                <w:szCs w:val="20"/>
              </w:rPr>
            </w:pPr>
            <w:r>
              <w:rPr>
                <w:sz w:val="20"/>
                <w:szCs w:val="20"/>
              </w:rPr>
              <w:t>25</w:t>
            </w:r>
            <w:r w:rsidR="003E420B" w:rsidRPr="00FF2162">
              <w:rPr>
                <w:sz w:val="20"/>
                <w:szCs w:val="20"/>
              </w:rPr>
              <w:t>.</w:t>
            </w:r>
          </w:p>
        </w:tc>
        <w:tc>
          <w:tcPr>
            <w:tcW w:w="3072" w:type="pct"/>
            <w:vAlign w:val="center"/>
          </w:tcPr>
          <w:p w14:paraId="04D38E47" w14:textId="37D01E84" w:rsidR="003E420B" w:rsidRPr="00FF2162" w:rsidRDefault="00A63E64" w:rsidP="003E420B">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Öğretmen alımı mülakatına girecek olmak uykularımı kaçırır.</w:t>
            </w:r>
          </w:p>
        </w:tc>
        <w:tc>
          <w:tcPr>
            <w:tcW w:w="333" w:type="pct"/>
            <w:vAlign w:val="center"/>
          </w:tcPr>
          <w:p w14:paraId="4305F835"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570FEEDB"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194B2D17"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3" w:type="pct"/>
            <w:vAlign w:val="center"/>
          </w:tcPr>
          <w:p w14:paraId="740D838D"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28" w:type="pct"/>
            <w:vAlign w:val="center"/>
          </w:tcPr>
          <w:p w14:paraId="457C9AE7" w14:textId="77777777" w:rsidR="003E420B" w:rsidRPr="00FF2162" w:rsidRDefault="003E420B" w:rsidP="003E420B">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E420B" w:rsidRPr="00FF2162" w14:paraId="757BF6C0" w14:textId="77777777" w:rsidTr="00A63E6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67" w:type="pct"/>
            <w:vAlign w:val="center"/>
          </w:tcPr>
          <w:p w14:paraId="1A5BF7BB" w14:textId="0CFD790D" w:rsidR="003E420B" w:rsidRPr="00FF2162" w:rsidRDefault="00A63E64" w:rsidP="003E420B">
            <w:pPr>
              <w:jc w:val="both"/>
              <w:rPr>
                <w:sz w:val="20"/>
                <w:szCs w:val="20"/>
              </w:rPr>
            </w:pPr>
            <w:r>
              <w:rPr>
                <w:sz w:val="20"/>
                <w:szCs w:val="20"/>
              </w:rPr>
              <w:t>26</w:t>
            </w:r>
            <w:r w:rsidR="003E420B" w:rsidRPr="00FF2162">
              <w:rPr>
                <w:sz w:val="20"/>
                <w:szCs w:val="20"/>
              </w:rPr>
              <w:t>.</w:t>
            </w:r>
          </w:p>
        </w:tc>
        <w:tc>
          <w:tcPr>
            <w:tcW w:w="3072" w:type="pct"/>
            <w:vAlign w:val="center"/>
          </w:tcPr>
          <w:p w14:paraId="553B9394" w14:textId="462F6F4A" w:rsidR="003E420B" w:rsidRPr="00FF2162" w:rsidRDefault="00A63E64" w:rsidP="003E420B">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Öğretmen aşımına yönelik mülakatın adını bile duymak beni huzursuz eder.</w:t>
            </w:r>
          </w:p>
        </w:tc>
        <w:tc>
          <w:tcPr>
            <w:tcW w:w="333" w:type="pct"/>
            <w:vAlign w:val="center"/>
          </w:tcPr>
          <w:p w14:paraId="69997C04"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40378AD5"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2DD5DE01"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33" w:type="pct"/>
            <w:vAlign w:val="center"/>
          </w:tcPr>
          <w:p w14:paraId="00B290ED"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28" w:type="pct"/>
            <w:vAlign w:val="center"/>
          </w:tcPr>
          <w:p w14:paraId="5D6E8F4A" w14:textId="77777777" w:rsidR="003E420B" w:rsidRPr="00FF2162" w:rsidRDefault="003E420B" w:rsidP="003E420B">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53A84DA9" w14:textId="77777777" w:rsidR="00D22DEE" w:rsidRDefault="00D22DEE" w:rsidP="00831538"/>
    <w:p w14:paraId="3E3E7E74" w14:textId="17B821DA" w:rsidR="00A63E64" w:rsidRDefault="00A63E64" w:rsidP="00831538">
      <w:r>
        <w:t>Not: Ölçek 39 madde ile başlamış olup maddeler atılarak 26 maddeye düşmüştür.</w:t>
      </w:r>
    </w:p>
    <w:p w14:paraId="24CD52B6" w14:textId="7AAC5C46" w:rsidR="00A63E64" w:rsidRDefault="00A63E64" w:rsidP="00831538">
      <w:r>
        <w:t>*A özelliğini ifade ediyor.</w:t>
      </w:r>
      <w:r w:rsidR="00E03303">
        <w:t>(Olumlu Tepkiler)</w:t>
      </w:r>
    </w:p>
    <w:p w14:paraId="73EAC803" w14:textId="4D4649A3" w:rsidR="00A63E64" w:rsidRDefault="00A63E64" w:rsidP="00831538">
      <w:r>
        <w:t>**B özelliğini ifade ediyor.</w:t>
      </w:r>
      <w:r w:rsidR="00E03303">
        <w:t>(Olumsuz Tepkiler)</w:t>
      </w:r>
    </w:p>
    <w:p w14:paraId="7C31BED7" w14:textId="506C0CEE" w:rsidR="00A63E64" w:rsidRDefault="00A63E64" w:rsidP="00831538">
      <w:r>
        <w:t>***C özelliğini ifade ediyor.</w:t>
      </w:r>
      <w:r w:rsidR="00E03303">
        <w:t>(Bireysel Tepkiler)</w:t>
      </w:r>
      <w:bookmarkStart w:id="0" w:name="_GoBack"/>
      <w:bookmarkEnd w:id="0"/>
    </w:p>
    <w:p w14:paraId="73FBA364" w14:textId="77777777" w:rsidR="00A63E64" w:rsidRPr="00FF2162" w:rsidRDefault="00A63E64" w:rsidP="00831538"/>
    <w:sectPr w:rsidR="00A63E64" w:rsidRPr="00FF2162" w:rsidSect="00D22DEE">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2D81A" w14:textId="77777777" w:rsidR="009C7AD9" w:rsidRDefault="009C7AD9" w:rsidP="002E592C">
      <w:pPr>
        <w:spacing w:after="0" w:line="240" w:lineRule="auto"/>
      </w:pPr>
      <w:r>
        <w:separator/>
      </w:r>
    </w:p>
  </w:endnote>
  <w:endnote w:type="continuationSeparator" w:id="0">
    <w:p w14:paraId="147FDB33" w14:textId="77777777" w:rsidR="009C7AD9" w:rsidRDefault="009C7AD9" w:rsidP="002E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42738"/>
      <w:docPartObj>
        <w:docPartGallery w:val="Page Numbers (Bottom of Page)"/>
        <w:docPartUnique/>
      </w:docPartObj>
    </w:sdtPr>
    <w:sdtEndPr/>
    <w:sdtContent>
      <w:p w14:paraId="4C8F43AF" w14:textId="1471C51F" w:rsidR="00831538" w:rsidRDefault="00831538">
        <w:pPr>
          <w:pStyle w:val="AltBilgi"/>
          <w:jc w:val="center"/>
        </w:pPr>
        <w:r>
          <w:fldChar w:fldCharType="begin"/>
        </w:r>
        <w:r>
          <w:instrText>PAGE   \* MERGEFORMAT</w:instrText>
        </w:r>
        <w:r>
          <w:fldChar w:fldCharType="separate"/>
        </w:r>
        <w:r w:rsidR="00E03303">
          <w:rPr>
            <w:noProof/>
          </w:rPr>
          <w:t>2</w:t>
        </w:r>
        <w:r>
          <w:fldChar w:fldCharType="end"/>
        </w:r>
      </w:p>
    </w:sdtContent>
  </w:sdt>
  <w:p w14:paraId="4E4A1251" w14:textId="77777777" w:rsidR="002E592C" w:rsidRPr="003B4974" w:rsidRDefault="002E592C" w:rsidP="003B49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15C3" w14:textId="77777777" w:rsidR="009C7AD9" w:rsidRDefault="009C7AD9" w:rsidP="002E592C">
      <w:pPr>
        <w:spacing w:after="0" w:line="240" w:lineRule="auto"/>
      </w:pPr>
      <w:r>
        <w:separator/>
      </w:r>
    </w:p>
  </w:footnote>
  <w:footnote w:type="continuationSeparator" w:id="0">
    <w:p w14:paraId="120D79DA" w14:textId="77777777" w:rsidR="009C7AD9" w:rsidRDefault="009C7AD9" w:rsidP="002E59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2E"/>
    <w:rsid w:val="00061D30"/>
    <w:rsid w:val="000E1D5E"/>
    <w:rsid w:val="0016783F"/>
    <w:rsid w:val="00191C6E"/>
    <w:rsid w:val="001A0BAF"/>
    <w:rsid w:val="002A6F6A"/>
    <w:rsid w:val="002C0952"/>
    <w:rsid w:val="002D71D9"/>
    <w:rsid w:val="002E047F"/>
    <w:rsid w:val="002E592C"/>
    <w:rsid w:val="00375464"/>
    <w:rsid w:val="00392824"/>
    <w:rsid w:val="003B4974"/>
    <w:rsid w:val="003E420B"/>
    <w:rsid w:val="003E5F54"/>
    <w:rsid w:val="004A447B"/>
    <w:rsid w:val="00530DD2"/>
    <w:rsid w:val="005347D4"/>
    <w:rsid w:val="00552604"/>
    <w:rsid w:val="005B551F"/>
    <w:rsid w:val="005D3D2E"/>
    <w:rsid w:val="00605802"/>
    <w:rsid w:val="00831538"/>
    <w:rsid w:val="00934387"/>
    <w:rsid w:val="00950CC9"/>
    <w:rsid w:val="009C7AD9"/>
    <w:rsid w:val="00A63E64"/>
    <w:rsid w:val="00AF4291"/>
    <w:rsid w:val="00B4283F"/>
    <w:rsid w:val="00B8231E"/>
    <w:rsid w:val="00B92A8A"/>
    <w:rsid w:val="00BC54FD"/>
    <w:rsid w:val="00CC1502"/>
    <w:rsid w:val="00D223CA"/>
    <w:rsid w:val="00D22DEE"/>
    <w:rsid w:val="00D356C8"/>
    <w:rsid w:val="00D44C2E"/>
    <w:rsid w:val="00DC0A49"/>
    <w:rsid w:val="00DC7AE4"/>
    <w:rsid w:val="00E03303"/>
    <w:rsid w:val="00E502F5"/>
    <w:rsid w:val="00E87E7A"/>
    <w:rsid w:val="00E916B9"/>
    <w:rsid w:val="00F17AA1"/>
    <w:rsid w:val="00F67EEF"/>
    <w:rsid w:val="00FB6954"/>
    <w:rsid w:val="00FE6851"/>
    <w:rsid w:val="00FF2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9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2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D22D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D22DEE"/>
    <w:pPr>
      <w:ind w:left="720"/>
      <w:contextualSpacing/>
    </w:pPr>
  </w:style>
  <w:style w:type="paragraph" w:styleId="stBilgi">
    <w:name w:val="header"/>
    <w:basedOn w:val="Normal"/>
    <w:link w:val="stBilgiChar"/>
    <w:uiPriority w:val="99"/>
    <w:unhideWhenUsed/>
    <w:rsid w:val="002E59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92C"/>
  </w:style>
  <w:style w:type="paragraph" w:styleId="AltBilgi">
    <w:name w:val="footer"/>
    <w:basedOn w:val="Normal"/>
    <w:link w:val="AltBilgiChar"/>
    <w:uiPriority w:val="99"/>
    <w:unhideWhenUsed/>
    <w:rsid w:val="002E59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92C"/>
  </w:style>
  <w:style w:type="paragraph" w:styleId="BalonMetni">
    <w:name w:val="Balloon Text"/>
    <w:basedOn w:val="Normal"/>
    <w:link w:val="BalonMetniChar"/>
    <w:uiPriority w:val="99"/>
    <w:semiHidden/>
    <w:unhideWhenUsed/>
    <w:rsid w:val="00B428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283F"/>
    <w:rPr>
      <w:rFonts w:ascii="Segoe UI" w:hAnsi="Segoe UI" w:cs="Segoe UI"/>
      <w:sz w:val="18"/>
      <w:szCs w:val="18"/>
    </w:rPr>
  </w:style>
  <w:style w:type="character" w:styleId="AklamaBavurusu">
    <w:name w:val="annotation reference"/>
    <w:basedOn w:val="VarsaylanParagrafYazTipi"/>
    <w:uiPriority w:val="99"/>
    <w:semiHidden/>
    <w:unhideWhenUsed/>
    <w:rsid w:val="00B92A8A"/>
    <w:rPr>
      <w:sz w:val="16"/>
      <w:szCs w:val="16"/>
    </w:rPr>
  </w:style>
  <w:style w:type="paragraph" w:styleId="AklamaMetni">
    <w:name w:val="annotation text"/>
    <w:basedOn w:val="Normal"/>
    <w:link w:val="AklamaMetniChar"/>
    <w:uiPriority w:val="99"/>
    <w:semiHidden/>
    <w:unhideWhenUsed/>
    <w:rsid w:val="00B92A8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92A8A"/>
    <w:rPr>
      <w:sz w:val="20"/>
      <w:szCs w:val="20"/>
    </w:rPr>
  </w:style>
  <w:style w:type="paragraph" w:styleId="AklamaKonusu">
    <w:name w:val="annotation subject"/>
    <w:basedOn w:val="AklamaMetni"/>
    <w:next w:val="AklamaMetni"/>
    <w:link w:val="AklamaKonusuChar"/>
    <w:uiPriority w:val="99"/>
    <w:semiHidden/>
    <w:unhideWhenUsed/>
    <w:rsid w:val="00B92A8A"/>
    <w:rPr>
      <w:b/>
      <w:bCs/>
    </w:rPr>
  </w:style>
  <w:style w:type="character" w:customStyle="1" w:styleId="AklamaKonusuChar">
    <w:name w:val="Açıklama Konusu Char"/>
    <w:basedOn w:val="AklamaMetniChar"/>
    <w:link w:val="AklamaKonusu"/>
    <w:uiPriority w:val="99"/>
    <w:semiHidden/>
    <w:rsid w:val="00B92A8A"/>
    <w:rPr>
      <w:b/>
      <w:bCs/>
      <w:sz w:val="20"/>
      <w:szCs w:val="20"/>
    </w:rPr>
  </w:style>
  <w:style w:type="paragraph" w:styleId="Dzeltme">
    <w:name w:val="Revision"/>
    <w:hidden/>
    <w:uiPriority w:val="99"/>
    <w:semiHidden/>
    <w:rsid w:val="003754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2018-04-04T12:43:00Z</dcterms:created>
  <dcterms:modified xsi:type="dcterms:W3CDTF">2024-12-30T11:02:00Z</dcterms:modified>
</cp:coreProperties>
</file>