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A8A3D" w14:textId="7EEE7A4E" w:rsidR="00E6728D" w:rsidRDefault="00E6728D" w:rsidP="00E6728D">
      <w:pPr>
        <w:tabs>
          <w:tab w:val="left" w:pos="5670"/>
          <w:tab w:val="left" w:pos="6379"/>
          <w:tab w:val="left" w:pos="6804"/>
        </w:tabs>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Menstrüasyon (Regl/Adet) Semptom ve Tutum Ölçeği (MSTÖ)</w:t>
      </w:r>
    </w:p>
    <w:p w14:paraId="7E593BF5" w14:textId="77777777" w:rsidR="00E6728D" w:rsidRDefault="00E6728D" w:rsidP="00E6728D">
      <w:pPr>
        <w:tabs>
          <w:tab w:val="left" w:pos="5670"/>
          <w:tab w:val="left" w:pos="6379"/>
          <w:tab w:val="left" w:pos="6804"/>
        </w:tabs>
        <w:spacing w:before="120" w:after="120" w:line="240" w:lineRule="auto"/>
        <w:jc w:val="center"/>
        <w:rPr>
          <w:rFonts w:ascii="Times New Roman" w:hAnsi="Times New Roman" w:cs="Times New Roman"/>
          <w:b/>
          <w:bCs/>
          <w:sz w:val="24"/>
          <w:szCs w:val="24"/>
        </w:rPr>
      </w:pPr>
    </w:p>
    <w:p w14:paraId="3A72B472" w14:textId="572333E4" w:rsidR="00E6728D" w:rsidRPr="00C464EA" w:rsidRDefault="00E6728D" w:rsidP="00E6728D">
      <w:pPr>
        <w:tabs>
          <w:tab w:val="left" w:pos="5670"/>
          <w:tab w:val="left" w:pos="6379"/>
          <w:tab w:val="left" w:pos="6804"/>
        </w:tabs>
        <w:spacing w:after="0" w:line="240" w:lineRule="auto"/>
        <w:jc w:val="both"/>
        <w:rPr>
          <w:rFonts w:ascii="Times New Roman" w:hAnsi="Times New Roman" w:cs="Times New Roman"/>
          <w:b/>
          <w:bCs/>
          <w:sz w:val="24"/>
          <w:szCs w:val="24"/>
        </w:rPr>
      </w:pPr>
      <w:r w:rsidRPr="00C464EA">
        <w:rPr>
          <w:rFonts w:ascii="Times New Roman" w:hAnsi="Times New Roman" w:cs="Times New Roman"/>
          <w:b/>
          <w:bCs/>
          <w:sz w:val="24"/>
          <w:szCs w:val="24"/>
        </w:rPr>
        <w:t xml:space="preserve">Semptom </w:t>
      </w:r>
      <w:r>
        <w:rPr>
          <w:rFonts w:ascii="Times New Roman" w:hAnsi="Times New Roman" w:cs="Times New Roman"/>
          <w:b/>
          <w:bCs/>
          <w:sz w:val="24"/>
          <w:szCs w:val="24"/>
        </w:rPr>
        <w:t>Bölümü</w:t>
      </w:r>
    </w:p>
    <w:p w14:paraId="5D814311" w14:textId="77777777" w:rsidR="00E6728D" w:rsidRDefault="00E6728D" w:rsidP="00E6728D">
      <w:pPr>
        <w:tabs>
          <w:tab w:val="left" w:pos="5670"/>
          <w:tab w:val="left" w:pos="6379"/>
          <w:tab w:val="left" w:pos="6804"/>
        </w:tabs>
        <w:spacing w:before="120" w:after="120" w:line="240" w:lineRule="auto"/>
        <w:jc w:val="both"/>
        <w:rPr>
          <w:rFonts w:ascii="Times New Roman" w:hAnsi="Times New Roman" w:cs="Times New Roman"/>
          <w:sz w:val="24"/>
          <w:szCs w:val="24"/>
        </w:rPr>
      </w:pPr>
      <w:r w:rsidRPr="00C464EA">
        <w:rPr>
          <w:rFonts w:ascii="Times New Roman" w:hAnsi="Times New Roman" w:cs="Times New Roman"/>
          <w:color w:val="000000"/>
          <w:sz w:val="24"/>
          <w:szCs w:val="24"/>
        </w:rPr>
        <w:t xml:space="preserve">Aşağıda menstrüasyon (regl /adet) semptom ile ilgili 11 ifade bulunmaktadır. İfadelerde doğru ve yanlış cevap yoktur. Her bir ifadeyi dikkatli bir şekilde okuduktan sonra, buna ne derece katıldığınızı ya da katılmadığınızı ifadenin karşısında ayrılan yere işaretleyiniz ve işaretsiz ifade bırakmayınız. Size verilen formun üzerine adınızı yazmayınız ve kimliğinizi belirtecek hiçbir işaret koymayınız. </w:t>
      </w:r>
      <w:r w:rsidRPr="00C464EA">
        <w:rPr>
          <w:rFonts w:ascii="Times New Roman" w:hAnsi="Times New Roman" w:cs="Times New Roman"/>
          <w:sz w:val="24"/>
          <w:szCs w:val="24"/>
        </w:rPr>
        <w:t>Katılımınız ve katkılarınızdan dolayı</w:t>
      </w:r>
      <w:r>
        <w:rPr>
          <w:rFonts w:ascii="Times New Roman" w:hAnsi="Times New Roman" w:cs="Times New Roman"/>
          <w:sz w:val="24"/>
          <w:szCs w:val="24"/>
        </w:rPr>
        <w:t xml:space="preserve"> teşekkür ederiz.</w:t>
      </w:r>
    </w:p>
    <w:p w14:paraId="42F6D238" w14:textId="77777777" w:rsidR="00E6728D" w:rsidRPr="002632F1" w:rsidRDefault="00E6728D" w:rsidP="00E6728D">
      <w:pPr>
        <w:tabs>
          <w:tab w:val="left" w:pos="5670"/>
          <w:tab w:val="left" w:pos="6379"/>
          <w:tab w:val="left" w:pos="6804"/>
        </w:tabs>
        <w:spacing w:before="120" w:after="120" w:line="240" w:lineRule="auto"/>
        <w:jc w:val="both"/>
        <w:rPr>
          <w:rFonts w:ascii="Times New Roman" w:hAnsi="Times New Roman" w:cs="Times New Roman"/>
          <w:sz w:val="24"/>
          <w:szCs w:val="24"/>
        </w:rPr>
      </w:pPr>
    </w:p>
    <w:tbl>
      <w:tblPr>
        <w:tblpPr w:leftFromText="141" w:rightFromText="141" w:vertAnchor="text" w:horzAnchor="margin" w:tblpY="-267"/>
        <w:tblOverlap w:val="never"/>
        <w:tblW w:w="8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2"/>
        <w:gridCol w:w="4818"/>
        <w:gridCol w:w="570"/>
        <w:gridCol w:w="570"/>
        <w:gridCol w:w="570"/>
        <w:gridCol w:w="570"/>
        <w:gridCol w:w="570"/>
      </w:tblGrid>
      <w:tr w:rsidR="00E6728D" w:rsidRPr="00E47257" w14:paraId="75650236" w14:textId="77777777" w:rsidTr="00DC763F">
        <w:trPr>
          <w:cantSplit/>
          <w:trHeight w:val="2475"/>
        </w:trPr>
        <w:tc>
          <w:tcPr>
            <w:tcW w:w="852" w:type="dxa"/>
            <w:tcBorders>
              <w:top w:val="single" w:sz="12" w:space="0" w:color="auto"/>
              <w:right w:val="single" w:sz="12" w:space="0" w:color="auto"/>
            </w:tcBorders>
            <w:textDirection w:val="btLr"/>
          </w:tcPr>
          <w:p w14:paraId="11EB8F87" w14:textId="77777777" w:rsidR="00E6728D" w:rsidRPr="00261F48" w:rsidRDefault="00E6728D" w:rsidP="00DC763F">
            <w:pPr>
              <w:spacing w:after="0" w:line="240" w:lineRule="auto"/>
              <w:ind w:left="113" w:right="113"/>
              <w:contextualSpacing/>
              <w:rPr>
                <w:rFonts w:ascii="Times New Roman" w:eastAsia="Calibri" w:hAnsi="Times New Roman" w:cs="Times New Roman"/>
                <w:b/>
                <w:sz w:val="18"/>
                <w:szCs w:val="18"/>
              </w:rPr>
            </w:pPr>
            <w:r w:rsidRPr="00261F48">
              <w:rPr>
                <w:rFonts w:ascii="Times New Roman" w:eastAsia="Calibri" w:hAnsi="Times New Roman" w:cs="Times New Roman"/>
                <w:b/>
                <w:sz w:val="18"/>
                <w:szCs w:val="18"/>
              </w:rPr>
              <w:t>Alt Boyutlar</w:t>
            </w:r>
          </w:p>
        </w:tc>
        <w:tc>
          <w:tcPr>
            <w:tcW w:w="4818" w:type="dxa"/>
            <w:tcBorders>
              <w:top w:val="single" w:sz="12" w:space="0" w:color="auto"/>
              <w:right w:val="single" w:sz="12" w:space="0" w:color="auto"/>
            </w:tcBorders>
            <w:shd w:val="clear" w:color="auto" w:fill="auto"/>
          </w:tcPr>
          <w:p w14:paraId="14EDF813" w14:textId="77777777" w:rsidR="00E6728D" w:rsidRPr="00E47257" w:rsidRDefault="00E6728D" w:rsidP="00DC763F">
            <w:pPr>
              <w:spacing w:after="0" w:line="240" w:lineRule="auto"/>
              <w:contextualSpacing/>
              <w:rPr>
                <w:rFonts w:ascii="Times New Roman" w:eastAsia="Calibri" w:hAnsi="Times New Roman" w:cs="Times New Roman"/>
                <w:sz w:val="20"/>
                <w:szCs w:val="20"/>
              </w:rPr>
            </w:pPr>
          </w:p>
          <w:p w14:paraId="0852B611" w14:textId="77777777" w:rsidR="00E6728D" w:rsidRPr="00E47257" w:rsidRDefault="00E6728D" w:rsidP="00DC763F">
            <w:pPr>
              <w:spacing w:line="240" w:lineRule="auto"/>
              <w:jc w:val="both"/>
              <w:rPr>
                <w:rFonts w:ascii="Times New Roman" w:hAnsi="Times New Roman" w:cs="Times New Roman"/>
                <w:bCs/>
                <w:sz w:val="20"/>
                <w:szCs w:val="20"/>
              </w:rPr>
            </w:pPr>
            <w:r w:rsidRPr="00E47257">
              <w:rPr>
                <w:rFonts w:ascii="Times New Roman" w:hAnsi="Times New Roman" w:cs="Times New Roman"/>
                <w:sz w:val="20"/>
                <w:szCs w:val="20"/>
              </w:rPr>
              <w:t>Menstrüasyon (Regl/Adet/Aybaşı/Adet döngüsü/</w:t>
            </w:r>
            <w:proofErr w:type="spellStart"/>
            <w:r w:rsidRPr="00E47257">
              <w:rPr>
                <w:rFonts w:ascii="Times New Roman" w:hAnsi="Times New Roman" w:cs="Times New Roman"/>
                <w:sz w:val="20"/>
                <w:szCs w:val="20"/>
              </w:rPr>
              <w:t>Siklus</w:t>
            </w:r>
            <w:proofErr w:type="spellEnd"/>
            <w:r w:rsidRPr="00E47257">
              <w:rPr>
                <w:rFonts w:ascii="Times New Roman" w:hAnsi="Times New Roman" w:cs="Times New Roman"/>
                <w:sz w:val="20"/>
                <w:szCs w:val="20"/>
              </w:rPr>
              <w:t xml:space="preserve">): Her ay düzenli olarak kalınlaşıp gebelik için hazırlanan rahmin iç tabakasının, gebeliğin oluşmadığı durumlarda bir miktar kanama ile vajinal yoldan/hazneden vücut dışına atılmasıdır. </w:t>
            </w:r>
          </w:p>
          <w:p w14:paraId="681F5063" w14:textId="77777777" w:rsidR="00E6728D" w:rsidRPr="00E47257" w:rsidRDefault="00E6728D" w:rsidP="00DC763F">
            <w:pPr>
              <w:spacing w:after="0" w:line="240" w:lineRule="auto"/>
              <w:ind w:firstLine="708"/>
              <w:contextualSpacing/>
              <w:rPr>
                <w:rFonts w:ascii="Times New Roman" w:eastAsia="Calibri" w:hAnsi="Times New Roman" w:cs="Times New Roman"/>
                <w:sz w:val="20"/>
                <w:szCs w:val="20"/>
              </w:rPr>
            </w:pPr>
            <w:r w:rsidRPr="00E47257">
              <w:rPr>
                <w:rFonts w:ascii="Times New Roman" w:eastAsia="Calibri" w:hAnsi="Times New Roman" w:cs="Times New Roman"/>
                <w:sz w:val="20"/>
                <w:szCs w:val="20"/>
              </w:rPr>
              <w:t xml:space="preserve">  </w:t>
            </w:r>
          </w:p>
        </w:tc>
        <w:tc>
          <w:tcPr>
            <w:tcW w:w="570" w:type="dxa"/>
            <w:tcBorders>
              <w:top w:val="single" w:sz="12" w:space="0" w:color="auto"/>
              <w:left w:val="single" w:sz="2" w:space="0" w:color="auto"/>
              <w:bottom w:val="single" w:sz="12" w:space="0" w:color="auto"/>
              <w:right w:val="single" w:sz="2" w:space="0" w:color="auto"/>
            </w:tcBorders>
            <w:shd w:val="clear" w:color="auto" w:fill="auto"/>
            <w:textDirection w:val="btLr"/>
            <w:vAlign w:val="center"/>
          </w:tcPr>
          <w:p w14:paraId="145BD83C" w14:textId="77777777" w:rsidR="00E6728D" w:rsidRPr="00261F48" w:rsidRDefault="00E6728D" w:rsidP="00DC763F">
            <w:pPr>
              <w:spacing w:after="0" w:line="240" w:lineRule="auto"/>
              <w:rPr>
                <w:rFonts w:ascii="Times New Roman" w:hAnsi="Times New Roman" w:cs="Times New Roman"/>
                <w:b/>
                <w:sz w:val="16"/>
                <w:szCs w:val="16"/>
              </w:rPr>
            </w:pPr>
            <w:r w:rsidRPr="00261F48">
              <w:rPr>
                <w:rFonts w:ascii="Times New Roman" w:hAnsi="Times New Roman" w:cs="Times New Roman"/>
                <w:b/>
                <w:sz w:val="16"/>
                <w:szCs w:val="16"/>
              </w:rPr>
              <w:t>Kesinlikle Katılmıyorum</w:t>
            </w:r>
          </w:p>
        </w:tc>
        <w:tc>
          <w:tcPr>
            <w:tcW w:w="0" w:type="auto"/>
            <w:tcBorders>
              <w:top w:val="single" w:sz="12" w:space="0" w:color="auto"/>
              <w:left w:val="single" w:sz="2" w:space="0" w:color="auto"/>
              <w:bottom w:val="single" w:sz="12" w:space="0" w:color="auto"/>
              <w:right w:val="single" w:sz="2" w:space="0" w:color="auto"/>
            </w:tcBorders>
            <w:shd w:val="clear" w:color="auto" w:fill="auto"/>
            <w:textDirection w:val="btLr"/>
            <w:vAlign w:val="center"/>
          </w:tcPr>
          <w:p w14:paraId="2283295A" w14:textId="77777777" w:rsidR="00E6728D" w:rsidRPr="00261F48" w:rsidRDefault="00E6728D" w:rsidP="00DC763F">
            <w:pPr>
              <w:spacing w:after="0" w:line="240" w:lineRule="auto"/>
              <w:rPr>
                <w:rFonts w:ascii="Times New Roman" w:hAnsi="Times New Roman" w:cs="Times New Roman"/>
                <w:b/>
                <w:sz w:val="16"/>
                <w:szCs w:val="16"/>
              </w:rPr>
            </w:pPr>
            <w:r w:rsidRPr="00261F48">
              <w:rPr>
                <w:rFonts w:ascii="Times New Roman" w:hAnsi="Times New Roman" w:cs="Times New Roman"/>
                <w:b/>
                <w:sz w:val="16"/>
                <w:szCs w:val="16"/>
              </w:rPr>
              <w:t>Katılmıyorum</w:t>
            </w:r>
          </w:p>
        </w:tc>
        <w:tc>
          <w:tcPr>
            <w:tcW w:w="0" w:type="auto"/>
            <w:tcBorders>
              <w:top w:val="single" w:sz="12" w:space="0" w:color="auto"/>
              <w:left w:val="single" w:sz="2" w:space="0" w:color="auto"/>
              <w:bottom w:val="single" w:sz="12" w:space="0" w:color="auto"/>
              <w:right w:val="single" w:sz="2" w:space="0" w:color="auto"/>
            </w:tcBorders>
            <w:shd w:val="clear" w:color="auto" w:fill="auto"/>
            <w:textDirection w:val="btLr"/>
            <w:vAlign w:val="center"/>
          </w:tcPr>
          <w:p w14:paraId="1CD613FA" w14:textId="77777777" w:rsidR="00E6728D" w:rsidRPr="00261F48" w:rsidRDefault="00E6728D" w:rsidP="00DC763F">
            <w:pPr>
              <w:spacing w:after="0" w:line="240" w:lineRule="auto"/>
              <w:rPr>
                <w:rFonts w:ascii="Times New Roman" w:hAnsi="Times New Roman" w:cs="Times New Roman"/>
                <w:b/>
                <w:sz w:val="16"/>
                <w:szCs w:val="16"/>
              </w:rPr>
            </w:pPr>
            <w:r w:rsidRPr="00261F48">
              <w:rPr>
                <w:rFonts w:ascii="Times New Roman" w:hAnsi="Times New Roman" w:cs="Times New Roman"/>
                <w:b/>
                <w:sz w:val="16"/>
                <w:szCs w:val="16"/>
              </w:rPr>
              <w:t>Ne katılıyorum Ne Katılmıyorum</w:t>
            </w:r>
          </w:p>
        </w:tc>
        <w:tc>
          <w:tcPr>
            <w:tcW w:w="0" w:type="auto"/>
            <w:tcBorders>
              <w:top w:val="single" w:sz="12" w:space="0" w:color="auto"/>
              <w:left w:val="single" w:sz="2" w:space="0" w:color="auto"/>
              <w:bottom w:val="single" w:sz="12" w:space="0" w:color="auto"/>
              <w:right w:val="single" w:sz="2" w:space="0" w:color="auto"/>
            </w:tcBorders>
            <w:shd w:val="clear" w:color="auto" w:fill="auto"/>
            <w:textDirection w:val="btLr"/>
            <w:vAlign w:val="center"/>
          </w:tcPr>
          <w:p w14:paraId="5BC90CB9" w14:textId="77777777" w:rsidR="00E6728D" w:rsidRPr="00261F48" w:rsidRDefault="00E6728D" w:rsidP="00DC763F">
            <w:pPr>
              <w:spacing w:after="0" w:line="240" w:lineRule="auto"/>
              <w:rPr>
                <w:rFonts w:ascii="Times New Roman" w:hAnsi="Times New Roman" w:cs="Times New Roman"/>
                <w:b/>
                <w:sz w:val="16"/>
                <w:szCs w:val="16"/>
              </w:rPr>
            </w:pPr>
            <w:r w:rsidRPr="00261F48">
              <w:rPr>
                <w:rFonts w:ascii="Times New Roman" w:hAnsi="Times New Roman" w:cs="Times New Roman"/>
                <w:b/>
                <w:sz w:val="16"/>
                <w:szCs w:val="16"/>
              </w:rPr>
              <w:t>Katılıyorum</w:t>
            </w:r>
          </w:p>
        </w:tc>
        <w:tc>
          <w:tcPr>
            <w:tcW w:w="0" w:type="auto"/>
            <w:tcBorders>
              <w:top w:val="single" w:sz="12" w:space="0" w:color="auto"/>
              <w:left w:val="single" w:sz="2" w:space="0" w:color="auto"/>
              <w:bottom w:val="single" w:sz="12" w:space="0" w:color="auto"/>
            </w:tcBorders>
            <w:shd w:val="clear" w:color="auto" w:fill="auto"/>
            <w:textDirection w:val="btLr"/>
            <w:vAlign w:val="center"/>
          </w:tcPr>
          <w:p w14:paraId="4AFA0A2B" w14:textId="77777777" w:rsidR="00E6728D" w:rsidRPr="00261F48" w:rsidRDefault="00E6728D" w:rsidP="00DC763F">
            <w:pPr>
              <w:spacing w:after="0" w:line="240" w:lineRule="auto"/>
              <w:rPr>
                <w:rFonts w:ascii="Times New Roman" w:hAnsi="Times New Roman" w:cs="Times New Roman"/>
                <w:b/>
                <w:sz w:val="16"/>
                <w:szCs w:val="16"/>
              </w:rPr>
            </w:pPr>
            <w:r w:rsidRPr="00261F48">
              <w:rPr>
                <w:rFonts w:ascii="Times New Roman" w:hAnsi="Times New Roman" w:cs="Times New Roman"/>
                <w:b/>
                <w:sz w:val="16"/>
                <w:szCs w:val="16"/>
              </w:rPr>
              <w:t>Kesinlikle Katılıyorum</w:t>
            </w:r>
          </w:p>
        </w:tc>
      </w:tr>
      <w:tr w:rsidR="00E6728D" w:rsidRPr="00E47257" w14:paraId="2B6BE6BC" w14:textId="77777777" w:rsidTr="00DC763F">
        <w:trPr>
          <w:trHeight w:val="461"/>
        </w:trPr>
        <w:tc>
          <w:tcPr>
            <w:tcW w:w="852" w:type="dxa"/>
            <w:vMerge w:val="restart"/>
            <w:tcBorders>
              <w:top w:val="single" w:sz="4" w:space="0" w:color="auto"/>
              <w:right w:val="single" w:sz="12" w:space="0" w:color="auto"/>
            </w:tcBorders>
            <w:shd w:val="clear" w:color="auto" w:fill="auto"/>
            <w:textDirection w:val="btLr"/>
          </w:tcPr>
          <w:p w14:paraId="3F12D5B7" w14:textId="77777777" w:rsidR="00E6728D" w:rsidRPr="00261F48" w:rsidRDefault="00E6728D" w:rsidP="00DC763F">
            <w:pPr>
              <w:spacing w:after="0" w:line="240" w:lineRule="auto"/>
              <w:ind w:left="113" w:right="113"/>
              <w:contextualSpacing/>
              <w:rPr>
                <w:rFonts w:ascii="Times New Roman" w:hAnsi="Times New Roman" w:cs="Times New Roman"/>
                <w:b/>
                <w:sz w:val="16"/>
                <w:szCs w:val="16"/>
              </w:rPr>
            </w:pPr>
            <w:r w:rsidRPr="00261F48">
              <w:rPr>
                <w:rFonts w:ascii="Times New Roman" w:hAnsi="Times New Roman" w:cs="Times New Roman"/>
                <w:b/>
                <w:sz w:val="16"/>
                <w:szCs w:val="16"/>
              </w:rPr>
              <w:t xml:space="preserve">Fiziksel </w:t>
            </w:r>
          </w:p>
          <w:p w14:paraId="509DB04F" w14:textId="77777777" w:rsidR="00E6728D" w:rsidRPr="00261F48" w:rsidRDefault="00E6728D" w:rsidP="00DC763F">
            <w:pPr>
              <w:spacing w:after="0" w:line="240" w:lineRule="auto"/>
              <w:ind w:left="113" w:right="113"/>
              <w:contextualSpacing/>
              <w:rPr>
                <w:rFonts w:ascii="Times New Roman" w:eastAsia="Calibri" w:hAnsi="Times New Roman" w:cs="Times New Roman"/>
                <w:b/>
                <w:sz w:val="16"/>
                <w:szCs w:val="16"/>
              </w:rPr>
            </w:pPr>
            <w:proofErr w:type="gramStart"/>
            <w:r w:rsidRPr="00261F48">
              <w:rPr>
                <w:rFonts w:ascii="Times New Roman" w:hAnsi="Times New Roman" w:cs="Times New Roman"/>
                <w:b/>
                <w:sz w:val="16"/>
                <w:szCs w:val="16"/>
              </w:rPr>
              <w:t>semptomlar</w:t>
            </w:r>
            <w:proofErr w:type="gramEnd"/>
          </w:p>
        </w:tc>
        <w:tc>
          <w:tcPr>
            <w:tcW w:w="4818" w:type="dxa"/>
            <w:tcBorders>
              <w:top w:val="single" w:sz="4" w:space="0" w:color="auto"/>
              <w:bottom w:val="single" w:sz="4" w:space="0" w:color="auto"/>
              <w:right w:val="single" w:sz="12" w:space="0" w:color="auto"/>
            </w:tcBorders>
            <w:shd w:val="clear" w:color="auto" w:fill="A5C9EB" w:themeFill="text2" w:themeFillTint="40"/>
            <w:vAlign w:val="center"/>
          </w:tcPr>
          <w:p w14:paraId="4C81B6F1" w14:textId="77777777" w:rsidR="00E6728D" w:rsidRPr="001A34F2" w:rsidRDefault="00E6728D" w:rsidP="00DC763F">
            <w:pPr>
              <w:spacing w:after="0" w:line="240" w:lineRule="auto"/>
              <w:rPr>
                <w:rFonts w:ascii="Times New Roman" w:hAnsi="Times New Roman" w:cs="Times New Roman"/>
                <w:bCs/>
                <w:sz w:val="20"/>
                <w:szCs w:val="20"/>
              </w:rPr>
            </w:pPr>
            <w:r w:rsidRPr="001A34F2">
              <w:rPr>
                <w:rFonts w:ascii="Times New Roman" w:hAnsi="Times New Roman" w:cs="Times New Roman"/>
                <w:bCs/>
                <w:sz w:val="20"/>
                <w:szCs w:val="20"/>
              </w:rPr>
              <w:t>1. Menstrüasyon döneminde uykusuzluk yaşanır.</w:t>
            </w:r>
          </w:p>
          <w:p w14:paraId="27541923" w14:textId="77777777" w:rsidR="00E6728D" w:rsidRPr="001A34F2" w:rsidRDefault="00E6728D" w:rsidP="00DC763F">
            <w:pPr>
              <w:spacing w:after="0" w:line="240" w:lineRule="auto"/>
              <w:rPr>
                <w:rFonts w:ascii="Times New Roman" w:eastAsia="Calibri" w:hAnsi="Times New Roman" w:cs="Times New Roman"/>
                <w:sz w:val="20"/>
                <w:szCs w:val="20"/>
              </w:rPr>
            </w:pPr>
          </w:p>
        </w:tc>
        <w:tc>
          <w:tcPr>
            <w:tcW w:w="570" w:type="dxa"/>
            <w:tcBorders>
              <w:top w:val="single" w:sz="12" w:space="0" w:color="auto"/>
              <w:bottom w:val="single" w:sz="4" w:space="0" w:color="auto"/>
            </w:tcBorders>
            <w:shd w:val="clear" w:color="auto" w:fill="A5C9EB" w:themeFill="text2" w:themeFillTint="40"/>
            <w:vAlign w:val="center"/>
          </w:tcPr>
          <w:p w14:paraId="60552888"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12" w:space="0" w:color="auto"/>
              <w:bottom w:val="single" w:sz="4" w:space="0" w:color="auto"/>
            </w:tcBorders>
            <w:shd w:val="clear" w:color="auto" w:fill="A5C9EB" w:themeFill="text2" w:themeFillTint="40"/>
            <w:vAlign w:val="center"/>
          </w:tcPr>
          <w:p w14:paraId="3E00DAEC"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12" w:space="0" w:color="auto"/>
              <w:bottom w:val="single" w:sz="4" w:space="0" w:color="auto"/>
            </w:tcBorders>
            <w:shd w:val="clear" w:color="auto" w:fill="A5C9EB" w:themeFill="text2" w:themeFillTint="40"/>
            <w:vAlign w:val="center"/>
          </w:tcPr>
          <w:p w14:paraId="41DB70B1"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12" w:space="0" w:color="auto"/>
              <w:bottom w:val="single" w:sz="4" w:space="0" w:color="auto"/>
            </w:tcBorders>
            <w:shd w:val="clear" w:color="auto" w:fill="A5C9EB" w:themeFill="text2" w:themeFillTint="40"/>
            <w:vAlign w:val="center"/>
          </w:tcPr>
          <w:p w14:paraId="1A7F11CA"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12" w:space="0" w:color="auto"/>
              <w:bottom w:val="single" w:sz="4" w:space="0" w:color="auto"/>
            </w:tcBorders>
            <w:shd w:val="clear" w:color="auto" w:fill="A5C9EB" w:themeFill="text2" w:themeFillTint="40"/>
            <w:vAlign w:val="center"/>
          </w:tcPr>
          <w:p w14:paraId="17DA43E8"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06DCBBBE" w14:textId="77777777" w:rsidTr="00DC763F">
        <w:trPr>
          <w:trHeight w:val="224"/>
        </w:trPr>
        <w:tc>
          <w:tcPr>
            <w:tcW w:w="852" w:type="dxa"/>
            <w:vMerge/>
            <w:tcBorders>
              <w:right w:val="single" w:sz="12" w:space="0" w:color="auto"/>
            </w:tcBorders>
            <w:shd w:val="clear" w:color="auto" w:fill="auto"/>
            <w:textDirection w:val="btLr"/>
          </w:tcPr>
          <w:p w14:paraId="657F90C3"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818" w:type="dxa"/>
            <w:tcBorders>
              <w:top w:val="single" w:sz="4" w:space="0" w:color="auto"/>
              <w:bottom w:val="single" w:sz="4" w:space="0" w:color="auto"/>
              <w:right w:val="single" w:sz="12" w:space="0" w:color="auto"/>
            </w:tcBorders>
            <w:shd w:val="clear" w:color="auto" w:fill="auto"/>
            <w:vAlign w:val="center"/>
          </w:tcPr>
          <w:p w14:paraId="69E17A34" w14:textId="77777777" w:rsidR="00E6728D" w:rsidRPr="001A34F2" w:rsidRDefault="00E6728D" w:rsidP="00DC763F">
            <w:pPr>
              <w:spacing w:after="0" w:line="240" w:lineRule="auto"/>
              <w:rPr>
                <w:rFonts w:ascii="Times New Roman" w:hAnsi="Times New Roman" w:cs="Times New Roman"/>
                <w:sz w:val="20"/>
                <w:szCs w:val="20"/>
              </w:rPr>
            </w:pPr>
            <w:r w:rsidRPr="001A34F2">
              <w:rPr>
                <w:rFonts w:ascii="Times New Roman" w:hAnsi="Times New Roman" w:cs="Times New Roman"/>
                <w:sz w:val="20"/>
                <w:szCs w:val="20"/>
              </w:rPr>
              <w:t xml:space="preserve">2. </w:t>
            </w:r>
            <w:r w:rsidRPr="001A34F2">
              <w:rPr>
                <w:rFonts w:ascii="Times New Roman" w:hAnsi="Times New Roman" w:cs="Times New Roman"/>
                <w:bCs/>
                <w:sz w:val="20"/>
                <w:szCs w:val="20"/>
              </w:rPr>
              <w:t xml:space="preserve"> Kadınlar menstrüasyon döneminde kendini tedirgin hisseder.</w:t>
            </w:r>
          </w:p>
        </w:tc>
        <w:tc>
          <w:tcPr>
            <w:tcW w:w="570" w:type="dxa"/>
            <w:tcBorders>
              <w:top w:val="single" w:sz="4" w:space="0" w:color="auto"/>
              <w:bottom w:val="single" w:sz="4" w:space="0" w:color="auto"/>
            </w:tcBorders>
            <w:shd w:val="clear" w:color="auto" w:fill="auto"/>
            <w:vAlign w:val="center"/>
          </w:tcPr>
          <w:p w14:paraId="0A1A1647"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uto"/>
            <w:vAlign w:val="center"/>
          </w:tcPr>
          <w:p w14:paraId="25D55F29"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uto"/>
            <w:vAlign w:val="center"/>
          </w:tcPr>
          <w:p w14:paraId="05B078AC"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uto"/>
            <w:vAlign w:val="center"/>
          </w:tcPr>
          <w:p w14:paraId="5E120A9E"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uto"/>
            <w:vAlign w:val="center"/>
          </w:tcPr>
          <w:p w14:paraId="752E28B6"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234AD585" w14:textId="77777777" w:rsidTr="00DC763F">
        <w:trPr>
          <w:trHeight w:val="119"/>
        </w:trPr>
        <w:tc>
          <w:tcPr>
            <w:tcW w:w="852" w:type="dxa"/>
            <w:vMerge/>
            <w:tcBorders>
              <w:right w:val="single" w:sz="12" w:space="0" w:color="auto"/>
            </w:tcBorders>
            <w:shd w:val="clear" w:color="auto" w:fill="auto"/>
            <w:textDirection w:val="btLr"/>
          </w:tcPr>
          <w:p w14:paraId="5D1B119B"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818" w:type="dxa"/>
            <w:tcBorders>
              <w:top w:val="single" w:sz="4" w:space="0" w:color="auto"/>
              <w:bottom w:val="single" w:sz="4" w:space="0" w:color="auto"/>
              <w:right w:val="single" w:sz="12" w:space="0" w:color="auto"/>
            </w:tcBorders>
            <w:shd w:val="clear" w:color="auto" w:fill="A5C9EB" w:themeFill="text2" w:themeFillTint="40"/>
            <w:vAlign w:val="center"/>
          </w:tcPr>
          <w:p w14:paraId="727F603D" w14:textId="77777777" w:rsidR="00E6728D" w:rsidRPr="001A34F2" w:rsidRDefault="00E6728D" w:rsidP="00DC763F">
            <w:pPr>
              <w:spacing w:after="0" w:line="240" w:lineRule="auto"/>
              <w:rPr>
                <w:rFonts w:ascii="Times New Roman" w:hAnsi="Times New Roman" w:cs="Times New Roman"/>
                <w:bCs/>
                <w:sz w:val="20"/>
                <w:szCs w:val="20"/>
              </w:rPr>
            </w:pPr>
            <w:r w:rsidRPr="001A34F2">
              <w:rPr>
                <w:rFonts w:ascii="Times New Roman" w:hAnsi="Times New Roman" w:cs="Times New Roman"/>
                <w:bCs/>
                <w:sz w:val="20"/>
                <w:szCs w:val="20"/>
              </w:rPr>
              <w:t xml:space="preserve">3. Menstrüasyon döneminde mide bulantısı yaşanır. </w:t>
            </w:r>
          </w:p>
          <w:p w14:paraId="1B9C0ACF" w14:textId="77777777" w:rsidR="00E6728D" w:rsidRPr="001A34F2" w:rsidRDefault="00E6728D" w:rsidP="00DC763F">
            <w:pPr>
              <w:spacing w:after="0" w:line="240" w:lineRule="auto"/>
              <w:rPr>
                <w:rFonts w:ascii="Times New Roman" w:hAnsi="Times New Roman" w:cs="Times New Roman"/>
                <w:sz w:val="20"/>
                <w:szCs w:val="20"/>
              </w:rPr>
            </w:pPr>
            <w:r w:rsidRPr="001A34F2">
              <w:rPr>
                <w:rFonts w:ascii="Times New Roman" w:hAnsi="Times New Roman" w:cs="Times New Roman"/>
                <w:bCs/>
                <w:sz w:val="20"/>
                <w:szCs w:val="20"/>
              </w:rPr>
              <w:t xml:space="preserve"> </w:t>
            </w:r>
          </w:p>
        </w:tc>
        <w:tc>
          <w:tcPr>
            <w:tcW w:w="570" w:type="dxa"/>
            <w:tcBorders>
              <w:top w:val="single" w:sz="4" w:space="0" w:color="auto"/>
              <w:bottom w:val="single" w:sz="4" w:space="0" w:color="auto"/>
            </w:tcBorders>
            <w:shd w:val="clear" w:color="auto" w:fill="A5C9EB" w:themeFill="text2" w:themeFillTint="40"/>
            <w:vAlign w:val="center"/>
          </w:tcPr>
          <w:p w14:paraId="4C576A69"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5C9EB" w:themeFill="text2" w:themeFillTint="40"/>
            <w:vAlign w:val="center"/>
          </w:tcPr>
          <w:p w14:paraId="509A155C"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5C9EB" w:themeFill="text2" w:themeFillTint="40"/>
            <w:vAlign w:val="center"/>
          </w:tcPr>
          <w:p w14:paraId="423254BF"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5C9EB" w:themeFill="text2" w:themeFillTint="40"/>
            <w:vAlign w:val="center"/>
          </w:tcPr>
          <w:p w14:paraId="1FE9F390"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5C9EB" w:themeFill="text2" w:themeFillTint="40"/>
            <w:vAlign w:val="center"/>
          </w:tcPr>
          <w:p w14:paraId="6D319C6C"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3CF1E0CE" w14:textId="77777777" w:rsidTr="00DC763F">
        <w:trPr>
          <w:trHeight w:val="119"/>
        </w:trPr>
        <w:tc>
          <w:tcPr>
            <w:tcW w:w="852" w:type="dxa"/>
            <w:vMerge/>
            <w:tcBorders>
              <w:right w:val="single" w:sz="12" w:space="0" w:color="auto"/>
            </w:tcBorders>
            <w:shd w:val="clear" w:color="auto" w:fill="auto"/>
            <w:textDirection w:val="btLr"/>
          </w:tcPr>
          <w:p w14:paraId="08EE1394"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818" w:type="dxa"/>
            <w:tcBorders>
              <w:top w:val="single" w:sz="4" w:space="0" w:color="auto"/>
              <w:bottom w:val="single" w:sz="4" w:space="0" w:color="auto"/>
              <w:right w:val="single" w:sz="12" w:space="0" w:color="auto"/>
            </w:tcBorders>
            <w:shd w:val="clear" w:color="auto" w:fill="auto"/>
            <w:vAlign w:val="center"/>
          </w:tcPr>
          <w:p w14:paraId="3071DA73" w14:textId="77777777" w:rsidR="00E6728D" w:rsidRPr="001A34F2" w:rsidRDefault="00E6728D" w:rsidP="00DC763F">
            <w:pPr>
              <w:spacing w:after="0" w:line="240" w:lineRule="auto"/>
              <w:rPr>
                <w:rFonts w:ascii="Times New Roman" w:hAnsi="Times New Roman" w:cs="Times New Roman"/>
                <w:bCs/>
                <w:sz w:val="20"/>
                <w:szCs w:val="20"/>
              </w:rPr>
            </w:pPr>
            <w:r w:rsidRPr="001A34F2">
              <w:rPr>
                <w:rFonts w:ascii="Times New Roman" w:hAnsi="Times New Roman" w:cs="Times New Roman"/>
                <w:bCs/>
                <w:sz w:val="20"/>
                <w:szCs w:val="20"/>
              </w:rPr>
              <w:t>4.  Menstrüasyon döneminde odaklanma problemleri yaşanır.</w:t>
            </w:r>
          </w:p>
          <w:p w14:paraId="1AD644C6" w14:textId="77777777" w:rsidR="00E6728D" w:rsidRPr="001A34F2" w:rsidRDefault="00E6728D" w:rsidP="00DC763F">
            <w:pPr>
              <w:spacing w:after="0" w:line="240" w:lineRule="auto"/>
              <w:rPr>
                <w:rFonts w:ascii="Times New Roman" w:hAnsi="Times New Roman" w:cs="Times New Roman"/>
                <w:sz w:val="20"/>
                <w:szCs w:val="20"/>
              </w:rPr>
            </w:pPr>
          </w:p>
        </w:tc>
        <w:tc>
          <w:tcPr>
            <w:tcW w:w="570" w:type="dxa"/>
            <w:tcBorders>
              <w:top w:val="single" w:sz="4" w:space="0" w:color="auto"/>
              <w:bottom w:val="single" w:sz="4" w:space="0" w:color="auto"/>
            </w:tcBorders>
            <w:shd w:val="clear" w:color="auto" w:fill="auto"/>
            <w:vAlign w:val="center"/>
          </w:tcPr>
          <w:p w14:paraId="29190EFD"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uto"/>
            <w:vAlign w:val="center"/>
          </w:tcPr>
          <w:p w14:paraId="4160B615"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uto"/>
            <w:vAlign w:val="center"/>
          </w:tcPr>
          <w:p w14:paraId="363629FB"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uto"/>
            <w:vAlign w:val="center"/>
          </w:tcPr>
          <w:p w14:paraId="56F560AB"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uto"/>
            <w:vAlign w:val="center"/>
          </w:tcPr>
          <w:p w14:paraId="1E8A5BD6"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4EDA63E3" w14:textId="77777777" w:rsidTr="00DC763F">
        <w:trPr>
          <w:trHeight w:val="119"/>
        </w:trPr>
        <w:tc>
          <w:tcPr>
            <w:tcW w:w="852" w:type="dxa"/>
            <w:vMerge/>
            <w:tcBorders>
              <w:right w:val="single" w:sz="12" w:space="0" w:color="auto"/>
            </w:tcBorders>
            <w:shd w:val="clear" w:color="auto" w:fill="auto"/>
            <w:textDirection w:val="btLr"/>
          </w:tcPr>
          <w:p w14:paraId="264A244A"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818" w:type="dxa"/>
            <w:tcBorders>
              <w:top w:val="single" w:sz="4" w:space="0" w:color="auto"/>
              <w:bottom w:val="single" w:sz="4" w:space="0" w:color="auto"/>
              <w:right w:val="single" w:sz="12" w:space="0" w:color="auto"/>
            </w:tcBorders>
            <w:shd w:val="clear" w:color="auto" w:fill="A5C9EB" w:themeFill="text2" w:themeFillTint="40"/>
            <w:vAlign w:val="center"/>
          </w:tcPr>
          <w:p w14:paraId="055F027A" w14:textId="77777777" w:rsidR="00E6728D" w:rsidRPr="001A34F2" w:rsidRDefault="00E6728D" w:rsidP="00DC763F">
            <w:pPr>
              <w:spacing w:after="0" w:line="240" w:lineRule="auto"/>
              <w:rPr>
                <w:rFonts w:ascii="Times New Roman" w:hAnsi="Times New Roman" w:cs="Times New Roman"/>
                <w:bCs/>
                <w:sz w:val="20"/>
                <w:szCs w:val="20"/>
              </w:rPr>
            </w:pPr>
            <w:r w:rsidRPr="001A34F2">
              <w:rPr>
                <w:rFonts w:ascii="Times New Roman" w:hAnsi="Times New Roman" w:cs="Times New Roman"/>
                <w:bCs/>
                <w:sz w:val="20"/>
                <w:szCs w:val="20"/>
              </w:rPr>
              <w:t>5. Menstrüasyon dönemindeki kadın kendini yorgun hisseder.</w:t>
            </w:r>
          </w:p>
          <w:p w14:paraId="28EEC2C3" w14:textId="77777777" w:rsidR="00E6728D" w:rsidRPr="001A34F2" w:rsidRDefault="00E6728D" w:rsidP="00DC763F">
            <w:pPr>
              <w:spacing w:after="0" w:line="240" w:lineRule="auto"/>
              <w:rPr>
                <w:rFonts w:ascii="Times New Roman" w:hAnsi="Times New Roman" w:cs="Times New Roman"/>
                <w:sz w:val="20"/>
                <w:szCs w:val="20"/>
              </w:rPr>
            </w:pPr>
          </w:p>
        </w:tc>
        <w:tc>
          <w:tcPr>
            <w:tcW w:w="570" w:type="dxa"/>
            <w:tcBorders>
              <w:top w:val="single" w:sz="4" w:space="0" w:color="auto"/>
              <w:bottom w:val="single" w:sz="4" w:space="0" w:color="auto"/>
            </w:tcBorders>
            <w:shd w:val="clear" w:color="auto" w:fill="A5C9EB" w:themeFill="text2" w:themeFillTint="40"/>
            <w:vAlign w:val="center"/>
          </w:tcPr>
          <w:p w14:paraId="6AB26E68"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5C9EB" w:themeFill="text2" w:themeFillTint="40"/>
            <w:vAlign w:val="center"/>
          </w:tcPr>
          <w:p w14:paraId="5A427521"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5C9EB" w:themeFill="text2" w:themeFillTint="40"/>
            <w:vAlign w:val="center"/>
          </w:tcPr>
          <w:p w14:paraId="42945BAA"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5C9EB" w:themeFill="text2" w:themeFillTint="40"/>
            <w:vAlign w:val="center"/>
          </w:tcPr>
          <w:p w14:paraId="508D5915"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5C9EB" w:themeFill="text2" w:themeFillTint="40"/>
            <w:vAlign w:val="center"/>
          </w:tcPr>
          <w:p w14:paraId="599F49AD"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28A701D9" w14:textId="77777777" w:rsidTr="00DC763F">
        <w:trPr>
          <w:trHeight w:val="53"/>
        </w:trPr>
        <w:tc>
          <w:tcPr>
            <w:tcW w:w="852" w:type="dxa"/>
            <w:vMerge w:val="restart"/>
            <w:tcBorders>
              <w:top w:val="single" w:sz="4" w:space="0" w:color="auto"/>
              <w:right w:val="single" w:sz="12" w:space="0" w:color="auto"/>
            </w:tcBorders>
            <w:shd w:val="clear" w:color="auto" w:fill="auto"/>
            <w:textDirection w:val="btLr"/>
          </w:tcPr>
          <w:p w14:paraId="2B36E6D7" w14:textId="77777777" w:rsidR="00E6728D" w:rsidRPr="00261F48" w:rsidRDefault="00E6728D" w:rsidP="00DC763F">
            <w:pPr>
              <w:spacing w:after="0" w:line="240" w:lineRule="auto"/>
              <w:ind w:left="113" w:right="113"/>
              <w:rPr>
                <w:rFonts w:ascii="Times New Roman" w:hAnsi="Times New Roman" w:cs="Times New Roman"/>
                <w:b/>
                <w:sz w:val="16"/>
                <w:szCs w:val="16"/>
              </w:rPr>
            </w:pPr>
            <w:r w:rsidRPr="00261F48">
              <w:rPr>
                <w:rFonts w:ascii="Times New Roman" w:hAnsi="Times New Roman" w:cs="Times New Roman"/>
                <w:b/>
                <w:sz w:val="16"/>
                <w:szCs w:val="16"/>
              </w:rPr>
              <w:t xml:space="preserve">Duygusal </w:t>
            </w:r>
          </w:p>
          <w:p w14:paraId="744284BE" w14:textId="77777777" w:rsidR="00E6728D" w:rsidRPr="00261F48" w:rsidRDefault="00E6728D" w:rsidP="00DC763F">
            <w:pPr>
              <w:spacing w:after="0" w:line="240" w:lineRule="auto"/>
              <w:ind w:left="113" w:right="113"/>
              <w:rPr>
                <w:rFonts w:ascii="Times New Roman" w:hAnsi="Times New Roman" w:cs="Times New Roman"/>
                <w:b/>
                <w:sz w:val="16"/>
                <w:szCs w:val="16"/>
              </w:rPr>
            </w:pPr>
            <w:proofErr w:type="gramStart"/>
            <w:r w:rsidRPr="00261F48">
              <w:rPr>
                <w:rFonts w:ascii="Times New Roman" w:hAnsi="Times New Roman" w:cs="Times New Roman"/>
                <w:b/>
                <w:sz w:val="16"/>
                <w:szCs w:val="16"/>
              </w:rPr>
              <w:t>semptomlar</w:t>
            </w:r>
            <w:proofErr w:type="gramEnd"/>
          </w:p>
        </w:tc>
        <w:tc>
          <w:tcPr>
            <w:tcW w:w="4818" w:type="dxa"/>
            <w:tcBorders>
              <w:top w:val="single" w:sz="4" w:space="0" w:color="auto"/>
              <w:bottom w:val="single" w:sz="4" w:space="0" w:color="auto"/>
              <w:right w:val="single" w:sz="12" w:space="0" w:color="auto"/>
            </w:tcBorders>
            <w:shd w:val="clear" w:color="auto" w:fill="auto"/>
            <w:vAlign w:val="center"/>
          </w:tcPr>
          <w:p w14:paraId="36EB6788" w14:textId="77777777" w:rsidR="00E6728D" w:rsidRPr="001A34F2" w:rsidRDefault="00E6728D" w:rsidP="00DC763F">
            <w:pPr>
              <w:spacing w:after="0" w:line="240" w:lineRule="auto"/>
              <w:rPr>
                <w:rFonts w:ascii="Times New Roman" w:hAnsi="Times New Roman" w:cs="Times New Roman"/>
                <w:bCs/>
                <w:sz w:val="20"/>
                <w:szCs w:val="20"/>
              </w:rPr>
            </w:pPr>
            <w:r w:rsidRPr="001A34F2">
              <w:rPr>
                <w:rFonts w:ascii="Times New Roman" w:hAnsi="Times New Roman" w:cs="Times New Roman"/>
                <w:bCs/>
                <w:sz w:val="20"/>
                <w:szCs w:val="20"/>
              </w:rPr>
              <w:t>6. Menstrüasyon dönemindeki kadın kendini kötü hisseder.</w:t>
            </w:r>
          </w:p>
          <w:p w14:paraId="7FEFA5A4" w14:textId="77777777" w:rsidR="00E6728D" w:rsidRPr="001A34F2" w:rsidRDefault="00E6728D" w:rsidP="00DC763F">
            <w:pPr>
              <w:spacing w:after="0" w:line="240" w:lineRule="auto"/>
              <w:rPr>
                <w:rFonts w:ascii="Times New Roman" w:hAnsi="Times New Roman" w:cs="Times New Roman"/>
                <w:sz w:val="20"/>
                <w:szCs w:val="20"/>
              </w:rPr>
            </w:pPr>
          </w:p>
        </w:tc>
        <w:tc>
          <w:tcPr>
            <w:tcW w:w="570" w:type="dxa"/>
            <w:tcBorders>
              <w:top w:val="single" w:sz="4" w:space="0" w:color="auto"/>
              <w:bottom w:val="single" w:sz="4" w:space="0" w:color="auto"/>
            </w:tcBorders>
            <w:shd w:val="clear" w:color="auto" w:fill="A5C9EB" w:themeFill="text2" w:themeFillTint="40"/>
            <w:vAlign w:val="center"/>
          </w:tcPr>
          <w:p w14:paraId="27B29198"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5C9EB" w:themeFill="text2" w:themeFillTint="40"/>
            <w:vAlign w:val="center"/>
          </w:tcPr>
          <w:p w14:paraId="0888485E"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5C9EB" w:themeFill="text2" w:themeFillTint="40"/>
            <w:vAlign w:val="center"/>
          </w:tcPr>
          <w:p w14:paraId="6F4CF0F2"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5C9EB" w:themeFill="text2" w:themeFillTint="40"/>
            <w:vAlign w:val="center"/>
          </w:tcPr>
          <w:p w14:paraId="75C479F5"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5C9EB" w:themeFill="text2" w:themeFillTint="40"/>
            <w:vAlign w:val="center"/>
          </w:tcPr>
          <w:p w14:paraId="0D87AA90"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361D360B" w14:textId="77777777" w:rsidTr="00DC763F">
        <w:trPr>
          <w:trHeight w:val="119"/>
        </w:trPr>
        <w:tc>
          <w:tcPr>
            <w:tcW w:w="852" w:type="dxa"/>
            <w:vMerge/>
            <w:tcBorders>
              <w:right w:val="single" w:sz="12" w:space="0" w:color="auto"/>
            </w:tcBorders>
            <w:shd w:val="clear" w:color="auto" w:fill="auto"/>
            <w:textDirection w:val="btLr"/>
          </w:tcPr>
          <w:p w14:paraId="29FEA9C4"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818" w:type="dxa"/>
            <w:tcBorders>
              <w:top w:val="single" w:sz="4" w:space="0" w:color="auto"/>
              <w:bottom w:val="single" w:sz="4" w:space="0" w:color="auto"/>
              <w:right w:val="single" w:sz="12" w:space="0" w:color="auto"/>
            </w:tcBorders>
            <w:shd w:val="clear" w:color="auto" w:fill="A5C9EB" w:themeFill="text2" w:themeFillTint="40"/>
            <w:vAlign w:val="center"/>
          </w:tcPr>
          <w:p w14:paraId="29C38611" w14:textId="77777777" w:rsidR="00E6728D" w:rsidRPr="001A34F2" w:rsidRDefault="00E6728D" w:rsidP="00DC763F">
            <w:pPr>
              <w:spacing w:after="0" w:line="240" w:lineRule="auto"/>
              <w:rPr>
                <w:rFonts w:ascii="Times New Roman" w:hAnsi="Times New Roman" w:cs="Times New Roman"/>
                <w:b/>
                <w:bCs/>
                <w:sz w:val="20"/>
                <w:szCs w:val="20"/>
              </w:rPr>
            </w:pPr>
            <w:r w:rsidRPr="001A34F2">
              <w:rPr>
                <w:rFonts w:ascii="Times New Roman" w:hAnsi="Times New Roman" w:cs="Times New Roman"/>
                <w:bCs/>
                <w:sz w:val="20"/>
                <w:szCs w:val="20"/>
              </w:rPr>
              <w:t>7. Menstrüasyon dönemindeki kadın kendini depresif hisseder.</w:t>
            </w:r>
          </w:p>
        </w:tc>
        <w:tc>
          <w:tcPr>
            <w:tcW w:w="570" w:type="dxa"/>
            <w:tcBorders>
              <w:top w:val="single" w:sz="4" w:space="0" w:color="auto"/>
              <w:bottom w:val="single" w:sz="4" w:space="0" w:color="auto"/>
            </w:tcBorders>
            <w:shd w:val="clear" w:color="auto" w:fill="auto"/>
            <w:vAlign w:val="center"/>
          </w:tcPr>
          <w:p w14:paraId="4CFB070D"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uto"/>
            <w:vAlign w:val="center"/>
          </w:tcPr>
          <w:p w14:paraId="554A657F"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uto"/>
            <w:vAlign w:val="center"/>
          </w:tcPr>
          <w:p w14:paraId="2224A8EF"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uto"/>
            <w:vAlign w:val="center"/>
          </w:tcPr>
          <w:p w14:paraId="73718C99"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uto"/>
            <w:vAlign w:val="center"/>
          </w:tcPr>
          <w:p w14:paraId="662BB720"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00D9801C" w14:textId="77777777" w:rsidTr="00DC763F">
        <w:trPr>
          <w:trHeight w:val="119"/>
        </w:trPr>
        <w:tc>
          <w:tcPr>
            <w:tcW w:w="852" w:type="dxa"/>
            <w:vMerge/>
            <w:tcBorders>
              <w:right w:val="single" w:sz="12" w:space="0" w:color="auto"/>
            </w:tcBorders>
            <w:shd w:val="clear" w:color="auto" w:fill="auto"/>
            <w:textDirection w:val="btLr"/>
          </w:tcPr>
          <w:p w14:paraId="19AF21A9"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818" w:type="dxa"/>
            <w:tcBorders>
              <w:top w:val="single" w:sz="4" w:space="0" w:color="auto"/>
              <w:bottom w:val="single" w:sz="4" w:space="0" w:color="auto"/>
              <w:right w:val="single" w:sz="12" w:space="0" w:color="auto"/>
            </w:tcBorders>
            <w:shd w:val="clear" w:color="auto" w:fill="auto"/>
            <w:vAlign w:val="center"/>
          </w:tcPr>
          <w:p w14:paraId="6EAB05D1" w14:textId="77777777" w:rsidR="00E6728D" w:rsidRPr="001A34F2" w:rsidRDefault="00E6728D" w:rsidP="00DC763F">
            <w:pPr>
              <w:spacing w:after="0" w:line="240" w:lineRule="auto"/>
              <w:rPr>
                <w:rFonts w:ascii="Times New Roman" w:hAnsi="Times New Roman" w:cs="Times New Roman"/>
                <w:bCs/>
                <w:sz w:val="20"/>
                <w:szCs w:val="20"/>
              </w:rPr>
            </w:pPr>
            <w:r w:rsidRPr="001A34F2">
              <w:rPr>
                <w:rFonts w:ascii="Times New Roman" w:hAnsi="Times New Roman" w:cs="Times New Roman"/>
                <w:sz w:val="20"/>
                <w:szCs w:val="20"/>
              </w:rPr>
              <w:t xml:space="preserve">8. </w:t>
            </w:r>
            <w:r w:rsidRPr="001A34F2">
              <w:rPr>
                <w:rFonts w:ascii="Times New Roman" w:hAnsi="Times New Roman" w:cs="Times New Roman"/>
                <w:bCs/>
                <w:sz w:val="20"/>
                <w:szCs w:val="20"/>
              </w:rPr>
              <w:t xml:space="preserve"> Menstrüasyon dönemindeki kadın kendini kirli hisseder.</w:t>
            </w:r>
          </w:p>
          <w:p w14:paraId="320B1052" w14:textId="77777777" w:rsidR="00E6728D" w:rsidRPr="001A34F2" w:rsidRDefault="00E6728D" w:rsidP="00DC763F">
            <w:pPr>
              <w:spacing w:after="0" w:line="240" w:lineRule="auto"/>
              <w:rPr>
                <w:rFonts w:ascii="Times New Roman" w:hAnsi="Times New Roman" w:cs="Times New Roman"/>
                <w:sz w:val="20"/>
                <w:szCs w:val="20"/>
              </w:rPr>
            </w:pPr>
          </w:p>
        </w:tc>
        <w:tc>
          <w:tcPr>
            <w:tcW w:w="570" w:type="dxa"/>
            <w:tcBorders>
              <w:top w:val="single" w:sz="4" w:space="0" w:color="auto"/>
              <w:bottom w:val="single" w:sz="4" w:space="0" w:color="auto"/>
            </w:tcBorders>
            <w:shd w:val="clear" w:color="auto" w:fill="A5C9EB" w:themeFill="text2" w:themeFillTint="40"/>
            <w:vAlign w:val="center"/>
          </w:tcPr>
          <w:p w14:paraId="6D7DFB1E"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5C9EB" w:themeFill="text2" w:themeFillTint="40"/>
            <w:vAlign w:val="center"/>
          </w:tcPr>
          <w:p w14:paraId="1517AC3B"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5C9EB" w:themeFill="text2" w:themeFillTint="40"/>
            <w:vAlign w:val="center"/>
          </w:tcPr>
          <w:p w14:paraId="48371080"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5C9EB" w:themeFill="text2" w:themeFillTint="40"/>
            <w:vAlign w:val="center"/>
          </w:tcPr>
          <w:p w14:paraId="0380D9C4"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5C9EB" w:themeFill="text2" w:themeFillTint="40"/>
            <w:vAlign w:val="center"/>
          </w:tcPr>
          <w:p w14:paraId="012EF0D3"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29ECD1A9" w14:textId="77777777" w:rsidTr="00DC763F">
        <w:trPr>
          <w:trHeight w:val="157"/>
        </w:trPr>
        <w:tc>
          <w:tcPr>
            <w:tcW w:w="852" w:type="dxa"/>
            <w:vMerge/>
            <w:tcBorders>
              <w:right w:val="single" w:sz="12" w:space="0" w:color="auto"/>
            </w:tcBorders>
            <w:shd w:val="clear" w:color="auto" w:fill="auto"/>
            <w:textDirection w:val="btLr"/>
          </w:tcPr>
          <w:p w14:paraId="33146127"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818" w:type="dxa"/>
            <w:tcBorders>
              <w:top w:val="single" w:sz="4" w:space="0" w:color="auto"/>
              <w:bottom w:val="single" w:sz="4" w:space="0" w:color="auto"/>
              <w:right w:val="single" w:sz="12" w:space="0" w:color="auto"/>
            </w:tcBorders>
            <w:shd w:val="clear" w:color="auto" w:fill="A5C9EB" w:themeFill="text2" w:themeFillTint="40"/>
            <w:vAlign w:val="center"/>
          </w:tcPr>
          <w:p w14:paraId="2FDFF63D" w14:textId="77777777" w:rsidR="00E6728D" w:rsidRPr="001A34F2" w:rsidRDefault="00E6728D" w:rsidP="00DC763F">
            <w:pPr>
              <w:spacing w:after="0" w:line="240" w:lineRule="auto"/>
              <w:rPr>
                <w:rFonts w:ascii="Times New Roman" w:hAnsi="Times New Roman" w:cs="Times New Roman"/>
                <w:bCs/>
                <w:sz w:val="20"/>
                <w:szCs w:val="20"/>
              </w:rPr>
            </w:pPr>
            <w:r w:rsidRPr="001A34F2">
              <w:rPr>
                <w:rFonts w:ascii="Times New Roman" w:hAnsi="Times New Roman" w:cs="Times New Roman"/>
                <w:sz w:val="20"/>
                <w:szCs w:val="20"/>
              </w:rPr>
              <w:t xml:space="preserve">9. </w:t>
            </w:r>
            <w:r w:rsidRPr="001A34F2">
              <w:rPr>
                <w:rFonts w:ascii="Times New Roman" w:hAnsi="Times New Roman" w:cs="Times New Roman"/>
                <w:bCs/>
                <w:sz w:val="20"/>
                <w:szCs w:val="20"/>
              </w:rPr>
              <w:t xml:space="preserve"> Menstrüasyon dönemindeki kadın sinirli/gergin olur.</w:t>
            </w:r>
          </w:p>
          <w:p w14:paraId="3DF63DEA" w14:textId="77777777" w:rsidR="00E6728D" w:rsidRPr="001A34F2" w:rsidRDefault="00E6728D" w:rsidP="00DC763F">
            <w:pPr>
              <w:spacing w:after="0" w:line="240" w:lineRule="auto"/>
              <w:rPr>
                <w:rFonts w:ascii="Times New Roman" w:hAnsi="Times New Roman" w:cs="Times New Roman"/>
                <w:sz w:val="20"/>
                <w:szCs w:val="20"/>
              </w:rPr>
            </w:pPr>
          </w:p>
        </w:tc>
        <w:tc>
          <w:tcPr>
            <w:tcW w:w="570" w:type="dxa"/>
            <w:tcBorders>
              <w:top w:val="single" w:sz="4" w:space="0" w:color="auto"/>
              <w:bottom w:val="single" w:sz="4" w:space="0" w:color="auto"/>
            </w:tcBorders>
            <w:shd w:val="clear" w:color="auto" w:fill="auto"/>
            <w:vAlign w:val="center"/>
          </w:tcPr>
          <w:p w14:paraId="2AB22199"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uto"/>
            <w:vAlign w:val="center"/>
          </w:tcPr>
          <w:p w14:paraId="0EBFB5D0"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uto"/>
            <w:vAlign w:val="center"/>
          </w:tcPr>
          <w:p w14:paraId="6BAEAE1F"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uto"/>
            <w:vAlign w:val="center"/>
          </w:tcPr>
          <w:p w14:paraId="275AD8FE"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uto"/>
            <w:vAlign w:val="center"/>
          </w:tcPr>
          <w:p w14:paraId="63435A51"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1CCE994F" w14:textId="77777777" w:rsidTr="00DC763F">
        <w:trPr>
          <w:trHeight w:val="461"/>
        </w:trPr>
        <w:tc>
          <w:tcPr>
            <w:tcW w:w="852" w:type="dxa"/>
            <w:vMerge w:val="restart"/>
            <w:tcBorders>
              <w:top w:val="single" w:sz="4" w:space="0" w:color="auto"/>
              <w:right w:val="single" w:sz="12" w:space="0" w:color="auto"/>
            </w:tcBorders>
            <w:textDirection w:val="btLr"/>
          </w:tcPr>
          <w:p w14:paraId="7D33FA03" w14:textId="77777777" w:rsidR="00E6728D" w:rsidRPr="00261F48" w:rsidRDefault="00E6728D" w:rsidP="00DC763F">
            <w:pPr>
              <w:spacing w:after="0" w:line="240" w:lineRule="auto"/>
              <w:ind w:left="113" w:right="113"/>
              <w:rPr>
                <w:rFonts w:ascii="Times New Roman" w:hAnsi="Times New Roman" w:cs="Times New Roman"/>
                <w:b/>
                <w:sz w:val="16"/>
                <w:szCs w:val="16"/>
              </w:rPr>
            </w:pPr>
            <w:r w:rsidRPr="00261F48">
              <w:rPr>
                <w:rFonts w:ascii="Times New Roman" w:hAnsi="Times New Roman" w:cs="Times New Roman"/>
                <w:b/>
                <w:sz w:val="16"/>
                <w:szCs w:val="16"/>
              </w:rPr>
              <w:t>Yeme</w:t>
            </w:r>
          </w:p>
          <w:p w14:paraId="4E0B3914" w14:textId="77777777" w:rsidR="00E6728D" w:rsidRPr="00261F48" w:rsidRDefault="00E6728D" w:rsidP="00DC763F">
            <w:pPr>
              <w:spacing w:after="0" w:line="240" w:lineRule="auto"/>
              <w:ind w:left="113" w:right="113"/>
              <w:rPr>
                <w:rFonts w:ascii="Times New Roman" w:hAnsi="Times New Roman" w:cs="Times New Roman"/>
                <w:b/>
                <w:sz w:val="16"/>
                <w:szCs w:val="16"/>
              </w:rPr>
            </w:pPr>
            <w:proofErr w:type="gramStart"/>
            <w:r w:rsidRPr="00261F48">
              <w:rPr>
                <w:rFonts w:ascii="Times New Roman" w:hAnsi="Times New Roman" w:cs="Times New Roman"/>
                <w:b/>
                <w:sz w:val="16"/>
                <w:szCs w:val="16"/>
              </w:rPr>
              <w:t>davranışı</w:t>
            </w:r>
            <w:proofErr w:type="gramEnd"/>
          </w:p>
        </w:tc>
        <w:tc>
          <w:tcPr>
            <w:tcW w:w="4818" w:type="dxa"/>
            <w:tcBorders>
              <w:top w:val="single" w:sz="4" w:space="0" w:color="auto"/>
              <w:bottom w:val="single" w:sz="4" w:space="0" w:color="auto"/>
              <w:right w:val="single" w:sz="12" w:space="0" w:color="auto"/>
            </w:tcBorders>
            <w:shd w:val="clear" w:color="auto" w:fill="auto"/>
            <w:vAlign w:val="center"/>
          </w:tcPr>
          <w:p w14:paraId="1F999500" w14:textId="77777777" w:rsidR="00E6728D" w:rsidRPr="001A34F2" w:rsidRDefault="00E6728D" w:rsidP="00DC763F">
            <w:pPr>
              <w:spacing w:after="0" w:line="240" w:lineRule="auto"/>
              <w:rPr>
                <w:rFonts w:ascii="Times New Roman" w:hAnsi="Times New Roman" w:cs="Times New Roman"/>
                <w:sz w:val="20"/>
                <w:szCs w:val="20"/>
              </w:rPr>
            </w:pPr>
            <w:r w:rsidRPr="001A34F2">
              <w:rPr>
                <w:rFonts w:ascii="Times New Roman" w:hAnsi="Times New Roman" w:cs="Times New Roman"/>
                <w:bCs/>
                <w:sz w:val="20"/>
                <w:szCs w:val="20"/>
              </w:rPr>
              <w:t>10. Menstrüasyon döneminde kadının tatlı tüketimi artar.</w:t>
            </w:r>
          </w:p>
          <w:p w14:paraId="61F5E795" w14:textId="77777777" w:rsidR="00E6728D" w:rsidRPr="001A34F2" w:rsidRDefault="00E6728D" w:rsidP="00DC763F">
            <w:pPr>
              <w:spacing w:after="0" w:line="240" w:lineRule="auto"/>
              <w:rPr>
                <w:rFonts w:ascii="Times New Roman" w:hAnsi="Times New Roman" w:cs="Times New Roman"/>
                <w:sz w:val="20"/>
                <w:szCs w:val="20"/>
              </w:rPr>
            </w:pPr>
          </w:p>
        </w:tc>
        <w:tc>
          <w:tcPr>
            <w:tcW w:w="570" w:type="dxa"/>
            <w:tcBorders>
              <w:top w:val="single" w:sz="4" w:space="0" w:color="auto"/>
              <w:bottom w:val="single" w:sz="4" w:space="0" w:color="auto"/>
            </w:tcBorders>
            <w:shd w:val="clear" w:color="auto" w:fill="auto"/>
            <w:vAlign w:val="center"/>
          </w:tcPr>
          <w:p w14:paraId="31C21D04"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uto"/>
            <w:vAlign w:val="center"/>
          </w:tcPr>
          <w:p w14:paraId="7EDFECC7"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uto"/>
            <w:vAlign w:val="center"/>
          </w:tcPr>
          <w:p w14:paraId="6F8B95B0"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uto"/>
            <w:vAlign w:val="center"/>
          </w:tcPr>
          <w:p w14:paraId="58FA6378"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uto"/>
            <w:vAlign w:val="center"/>
          </w:tcPr>
          <w:p w14:paraId="18C6C70A"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r w:rsidR="00E6728D" w:rsidRPr="00E47257" w14:paraId="6EB178EB" w14:textId="77777777" w:rsidTr="00DC763F">
        <w:trPr>
          <w:trHeight w:val="119"/>
        </w:trPr>
        <w:tc>
          <w:tcPr>
            <w:tcW w:w="852" w:type="dxa"/>
            <w:vMerge/>
            <w:tcBorders>
              <w:right w:val="single" w:sz="12" w:space="0" w:color="auto"/>
            </w:tcBorders>
            <w:shd w:val="pct5" w:color="auto" w:fill="auto"/>
          </w:tcPr>
          <w:p w14:paraId="3CDC3AE6" w14:textId="77777777" w:rsidR="00E6728D" w:rsidRPr="00E47257" w:rsidRDefault="00E6728D" w:rsidP="00DC763F">
            <w:pPr>
              <w:spacing w:after="0" w:line="240" w:lineRule="auto"/>
              <w:rPr>
                <w:rFonts w:ascii="Times New Roman" w:hAnsi="Times New Roman" w:cs="Times New Roman"/>
                <w:sz w:val="16"/>
                <w:szCs w:val="16"/>
              </w:rPr>
            </w:pPr>
          </w:p>
        </w:tc>
        <w:tc>
          <w:tcPr>
            <w:tcW w:w="4818" w:type="dxa"/>
            <w:tcBorders>
              <w:top w:val="single" w:sz="4" w:space="0" w:color="auto"/>
              <w:bottom w:val="single" w:sz="4" w:space="0" w:color="auto"/>
              <w:right w:val="single" w:sz="12" w:space="0" w:color="auto"/>
            </w:tcBorders>
            <w:shd w:val="clear" w:color="auto" w:fill="A5C9EB" w:themeFill="text2" w:themeFillTint="40"/>
            <w:vAlign w:val="center"/>
          </w:tcPr>
          <w:p w14:paraId="67CC632B" w14:textId="77777777" w:rsidR="00E6728D" w:rsidRPr="001A34F2" w:rsidRDefault="00E6728D" w:rsidP="00DC763F">
            <w:pPr>
              <w:spacing w:after="0" w:line="240" w:lineRule="auto"/>
              <w:rPr>
                <w:rFonts w:ascii="Times New Roman" w:hAnsi="Times New Roman" w:cs="Times New Roman"/>
                <w:sz w:val="20"/>
                <w:szCs w:val="20"/>
              </w:rPr>
            </w:pPr>
            <w:r w:rsidRPr="001A34F2">
              <w:rPr>
                <w:rFonts w:ascii="Times New Roman" w:hAnsi="Times New Roman" w:cs="Times New Roman"/>
                <w:sz w:val="20"/>
                <w:szCs w:val="20"/>
              </w:rPr>
              <w:t xml:space="preserve">11. </w:t>
            </w:r>
            <w:r w:rsidRPr="001A34F2">
              <w:rPr>
                <w:rFonts w:ascii="Times New Roman" w:hAnsi="Times New Roman" w:cs="Times New Roman"/>
                <w:bCs/>
                <w:sz w:val="20"/>
                <w:szCs w:val="20"/>
              </w:rPr>
              <w:t>Menstrüasyon döneminde kadının iştahı açılır.</w:t>
            </w:r>
          </w:p>
          <w:p w14:paraId="27054BC1" w14:textId="77777777" w:rsidR="00E6728D" w:rsidRPr="001A34F2" w:rsidRDefault="00E6728D" w:rsidP="00DC763F">
            <w:pPr>
              <w:spacing w:after="0" w:line="240" w:lineRule="auto"/>
              <w:rPr>
                <w:rFonts w:ascii="Times New Roman" w:hAnsi="Times New Roman" w:cs="Times New Roman"/>
                <w:sz w:val="20"/>
                <w:szCs w:val="20"/>
              </w:rPr>
            </w:pPr>
          </w:p>
        </w:tc>
        <w:tc>
          <w:tcPr>
            <w:tcW w:w="570" w:type="dxa"/>
            <w:tcBorders>
              <w:top w:val="single" w:sz="4" w:space="0" w:color="auto"/>
              <w:bottom w:val="single" w:sz="4" w:space="0" w:color="auto"/>
            </w:tcBorders>
            <w:shd w:val="clear" w:color="auto" w:fill="A5C9EB" w:themeFill="text2" w:themeFillTint="40"/>
            <w:vAlign w:val="center"/>
          </w:tcPr>
          <w:p w14:paraId="1137EA81"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1"/>
            </w:r>
          </w:p>
        </w:tc>
        <w:tc>
          <w:tcPr>
            <w:tcW w:w="0" w:type="auto"/>
            <w:tcBorders>
              <w:top w:val="single" w:sz="4" w:space="0" w:color="auto"/>
              <w:bottom w:val="single" w:sz="4" w:space="0" w:color="auto"/>
            </w:tcBorders>
            <w:shd w:val="clear" w:color="auto" w:fill="A5C9EB" w:themeFill="text2" w:themeFillTint="40"/>
            <w:vAlign w:val="center"/>
          </w:tcPr>
          <w:p w14:paraId="292C23F7"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2"/>
            </w:r>
          </w:p>
        </w:tc>
        <w:tc>
          <w:tcPr>
            <w:tcW w:w="0" w:type="auto"/>
            <w:tcBorders>
              <w:top w:val="single" w:sz="4" w:space="0" w:color="auto"/>
              <w:bottom w:val="single" w:sz="4" w:space="0" w:color="auto"/>
            </w:tcBorders>
            <w:shd w:val="clear" w:color="auto" w:fill="A5C9EB" w:themeFill="text2" w:themeFillTint="40"/>
            <w:vAlign w:val="center"/>
          </w:tcPr>
          <w:p w14:paraId="1D6C910D"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3"/>
            </w:r>
          </w:p>
        </w:tc>
        <w:tc>
          <w:tcPr>
            <w:tcW w:w="0" w:type="auto"/>
            <w:tcBorders>
              <w:top w:val="single" w:sz="4" w:space="0" w:color="auto"/>
              <w:bottom w:val="single" w:sz="4" w:space="0" w:color="auto"/>
            </w:tcBorders>
            <w:shd w:val="clear" w:color="auto" w:fill="A5C9EB" w:themeFill="text2" w:themeFillTint="40"/>
            <w:vAlign w:val="center"/>
          </w:tcPr>
          <w:p w14:paraId="69055CC9"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4"/>
            </w:r>
          </w:p>
        </w:tc>
        <w:tc>
          <w:tcPr>
            <w:tcW w:w="0" w:type="auto"/>
            <w:tcBorders>
              <w:top w:val="single" w:sz="4" w:space="0" w:color="auto"/>
              <w:bottom w:val="single" w:sz="4" w:space="0" w:color="auto"/>
            </w:tcBorders>
            <w:shd w:val="clear" w:color="auto" w:fill="A5C9EB" w:themeFill="text2" w:themeFillTint="40"/>
            <w:vAlign w:val="center"/>
          </w:tcPr>
          <w:p w14:paraId="0DC58CA6" w14:textId="77777777" w:rsidR="00E6728D" w:rsidRPr="001A34F2" w:rsidRDefault="00E6728D" w:rsidP="00DC763F">
            <w:pPr>
              <w:spacing w:after="0" w:line="240" w:lineRule="auto"/>
              <w:jc w:val="center"/>
              <w:rPr>
                <w:rFonts w:ascii="Times New Roman" w:hAnsi="Times New Roman" w:cs="Times New Roman"/>
                <w:sz w:val="20"/>
                <w:szCs w:val="20"/>
              </w:rPr>
            </w:pPr>
            <w:r w:rsidRPr="001A34F2">
              <w:rPr>
                <w:rFonts w:ascii="Times New Roman" w:hAnsi="Times New Roman" w:cs="Times New Roman"/>
                <w:sz w:val="20"/>
                <w:szCs w:val="20"/>
              </w:rPr>
              <w:sym w:font="Wingdings" w:char="F085"/>
            </w:r>
          </w:p>
        </w:tc>
      </w:tr>
    </w:tbl>
    <w:p w14:paraId="2978CD8D" w14:textId="77777777" w:rsidR="00E6728D" w:rsidRDefault="00E6728D" w:rsidP="00E6728D">
      <w:pPr>
        <w:tabs>
          <w:tab w:val="left" w:pos="5670"/>
          <w:tab w:val="left" w:pos="6379"/>
          <w:tab w:val="left" w:pos="6804"/>
        </w:tabs>
        <w:spacing w:before="120" w:after="120" w:line="240" w:lineRule="auto"/>
        <w:jc w:val="both"/>
        <w:rPr>
          <w:rFonts w:ascii="Times New Roman" w:hAnsi="Times New Roman" w:cs="Times New Roman"/>
          <w:b/>
        </w:rPr>
      </w:pPr>
    </w:p>
    <w:p w14:paraId="1A726F92" w14:textId="77777777" w:rsidR="00E6728D" w:rsidRDefault="00E6728D" w:rsidP="00E6728D">
      <w:pPr>
        <w:rPr>
          <w:rFonts w:ascii="Times New Roman" w:hAnsi="Times New Roman" w:cs="Times New Roman"/>
          <w:b/>
        </w:rPr>
      </w:pPr>
    </w:p>
    <w:p w14:paraId="6DF879B4"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sz w:val="24"/>
          <w:szCs w:val="24"/>
        </w:rPr>
      </w:pPr>
    </w:p>
    <w:p w14:paraId="1D91578B"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sz w:val="24"/>
          <w:szCs w:val="24"/>
        </w:rPr>
      </w:pPr>
    </w:p>
    <w:p w14:paraId="5FD08476"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sz w:val="24"/>
          <w:szCs w:val="24"/>
        </w:rPr>
      </w:pPr>
    </w:p>
    <w:p w14:paraId="2783A771"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sz w:val="24"/>
          <w:szCs w:val="24"/>
        </w:rPr>
      </w:pPr>
    </w:p>
    <w:p w14:paraId="30C7559B"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sz w:val="24"/>
          <w:szCs w:val="24"/>
        </w:rPr>
      </w:pPr>
    </w:p>
    <w:p w14:paraId="3390CE2B"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sz w:val="24"/>
          <w:szCs w:val="24"/>
        </w:rPr>
      </w:pPr>
    </w:p>
    <w:p w14:paraId="64442676"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sz w:val="24"/>
          <w:szCs w:val="24"/>
        </w:rPr>
      </w:pPr>
    </w:p>
    <w:p w14:paraId="634C74EA"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sz w:val="24"/>
          <w:szCs w:val="24"/>
        </w:rPr>
      </w:pPr>
    </w:p>
    <w:p w14:paraId="5C0E30B7"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sz w:val="24"/>
          <w:szCs w:val="24"/>
        </w:rPr>
      </w:pPr>
    </w:p>
    <w:p w14:paraId="064D1B76" w14:textId="77777777" w:rsidR="00E6728D" w:rsidRDefault="00E6728D" w:rsidP="00E6728D">
      <w:pPr>
        <w:tabs>
          <w:tab w:val="left" w:pos="5670"/>
          <w:tab w:val="left" w:pos="6379"/>
          <w:tab w:val="left" w:pos="6804"/>
        </w:tabs>
        <w:spacing w:before="480" w:after="120" w:line="240" w:lineRule="auto"/>
        <w:jc w:val="both"/>
        <w:rPr>
          <w:rFonts w:ascii="Times New Roman" w:hAnsi="Times New Roman" w:cs="Times New Roman"/>
          <w:b/>
          <w:bCs/>
        </w:rPr>
      </w:pPr>
    </w:p>
    <w:p w14:paraId="410E99E5" w14:textId="77777777"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p>
    <w:p w14:paraId="7C0F5AD2" w14:textId="77777777"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p>
    <w:p w14:paraId="789AC87F" w14:textId="77777777"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p>
    <w:p w14:paraId="64F6988B" w14:textId="77777777"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p>
    <w:p w14:paraId="32BA1A82" w14:textId="77777777"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p>
    <w:p w14:paraId="75A4DFBE" w14:textId="77777777"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p>
    <w:p w14:paraId="15D7156A" w14:textId="77777777"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p>
    <w:p w14:paraId="4EB14C1B" w14:textId="77777777"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p>
    <w:p w14:paraId="61C54875" w14:textId="77777777"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p>
    <w:p w14:paraId="686333BF" w14:textId="2897C74B" w:rsidR="00E6728D" w:rsidRDefault="00E6728D" w:rsidP="00E6728D">
      <w:pPr>
        <w:tabs>
          <w:tab w:val="left" w:pos="5670"/>
          <w:tab w:val="left" w:pos="6379"/>
          <w:tab w:val="left" w:pos="6804"/>
        </w:tabs>
        <w:spacing w:after="0" w:line="240" w:lineRule="auto"/>
        <w:jc w:val="both"/>
        <w:rPr>
          <w:rFonts w:ascii="Times New Roman" w:hAnsi="Times New Roman" w:cs="Times New Roman"/>
          <w:b/>
          <w:bCs/>
        </w:rPr>
      </w:pPr>
      <w:r>
        <w:rPr>
          <w:rFonts w:ascii="Times New Roman" w:hAnsi="Times New Roman" w:cs="Times New Roman"/>
          <w:b/>
          <w:bCs/>
        </w:rPr>
        <w:lastRenderedPageBreak/>
        <w:t>Tutum Bölümü</w:t>
      </w:r>
    </w:p>
    <w:p w14:paraId="40C5059F" w14:textId="77777777" w:rsidR="00E6728D" w:rsidRPr="0048572E" w:rsidRDefault="00E6728D" w:rsidP="00E6728D">
      <w:pPr>
        <w:tabs>
          <w:tab w:val="left" w:pos="5670"/>
          <w:tab w:val="left" w:pos="6379"/>
          <w:tab w:val="left" w:pos="6804"/>
        </w:tabs>
        <w:spacing w:before="120" w:after="120" w:line="240" w:lineRule="auto"/>
        <w:jc w:val="both"/>
        <w:rPr>
          <w:rFonts w:ascii="Times New Roman" w:hAnsi="Times New Roman" w:cs="Times New Roman"/>
          <w:color w:val="000000"/>
        </w:rPr>
      </w:pPr>
      <w:r w:rsidRPr="00E47257">
        <w:rPr>
          <w:rFonts w:ascii="Times New Roman" w:hAnsi="Times New Roman" w:cs="Times New Roman"/>
          <w:color w:val="000000"/>
        </w:rPr>
        <w:t>Aşağıda menstrüasyon (regl /adet)</w:t>
      </w:r>
      <w:r>
        <w:rPr>
          <w:rFonts w:ascii="Times New Roman" w:hAnsi="Times New Roman" w:cs="Times New Roman"/>
          <w:color w:val="000000"/>
        </w:rPr>
        <w:t xml:space="preserve"> tutum</w:t>
      </w:r>
      <w:r w:rsidRPr="00E47257">
        <w:rPr>
          <w:rFonts w:ascii="Times New Roman" w:hAnsi="Times New Roman" w:cs="Times New Roman"/>
          <w:color w:val="000000"/>
        </w:rPr>
        <w:t xml:space="preserve"> ile ilgili </w:t>
      </w:r>
      <w:r>
        <w:rPr>
          <w:rFonts w:ascii="Times New Roman" w:hAnsi="Times New Roman" w:cs="Times New Roman"/>
          <w:color w:val="000000"/>
        </w:rPr>
        <w:t>19</w:t>
      </w:r>
      <w:r w:rsidRPr="00E47257">
        <w:rPr>
          <w:rFonts w:ascii="Times New Roman" w:hAnsi="Times New Roman" w:cs="Times New Roman"/>
          <w:color w:val="000000"/>
        </w:rPr>
        <w:t xml:space="preserve"> ifade bulunmaktadır.</w:t>
      </w:r>
      <w:r>
        <w:rPr>
          <w:rFonts w:ascii="Times New Roman" w:hAnsi="Times New Roman" w:cs="Times New Roman"/>
          <w:color w:val="000000"/>
        </w:rPr>
        <w:t xml:space="preserve"> </w:t>
      </w:r>
      <w:r w:rsidRPr="00E47257">
        <w:rPr>
          <w:rFonts w:ascii="Times New Roman" w:hAnsi="Times New Roman" w:cs="Times New Roman"/>
          <w:color w:val="000000"/>
        </w:rPr>
        <w:t xml:space="preserve">İfadelerde doğru ve yanlış cevap yoktur. Her bir ifadeyi dikkatli bir şekilde okuduktan sonra, buna ne derece katıldığınızı ya da katılmadığınızı ifadenin karşısında ayrılan yere işaretleyiniz ve işaretsiz ifade bırakmayınız. Size verilen formun üzerine adınızı yazmayınız ve kimliğinizi belirtecek hiçbir işaret koymayınız. </w:t>
      </w:r>
      <w:r w:rsidRPr="00E47257">
        <w:rPr>
          <w:rFonts w:ascii="Times New Roman" w:hAnsi="Times New Roman" w:cs="Times New Roman"/>
        </w:rPr>
        <w:t>Katılımınız ve katkılarınızdan dolayı</w:t>
      </w:r>
      <w:r>
        <w:rPr>
          <w:rFonts w:ascii="Times New Roman" w:hAnsi="Times New Roman" w:cs="Times New Roman"/>
        </w:rPr>
        <w:t xml:space="preserve"> </w:t>
      </w:r>
      <w:r w:rsidRPr="00E47257">
        <w:rPr>
          <w:rFonts w:ascii="Times New Roman" w:hAnsi="Times New Roman" w:cs="Times New Roman"/>
        </w:rPr>
        <w:t>teşekkür ederiz.</w:t>
      </w:r>
    </w:p>
    <w:tbl>
      <w:tblPr>
        <w:tblpPr w:leftFromText="141" w:rightFromText="141" w:vertAnchor="text" w:horzAnchor="margin" w:tblpY="83"/>
        <w:tblOverlap w:val="never"/>
        <w:tblW w:w="86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8"/>
        <w:gridCol w:w="4786"/>
        <w:gridCol w:w="521"/>
        <w:gridCol w:w="666"/>
        <w:gridCol w:w="666"/>
        <w:gridCol w:w="666"/>
        <w:gridCol w:w="666"/>
      </w:tblGrid>
      <w:tr w:rsidR="00E6728D" w:rsidRPr="002844EA" w14:paraId="0EFAF15E" w14:textId="77777777" w:rsidTr="00DC763F">
        <w:trPr>
          <w:cantSplit/>
          <w:trHeight w:val="2664"/>
        </w:trPr>
        <w:tc>
          <w:tcPr>
            <w:tcW w:w="728" w:type="dxa"/>
            <w:tcBorders>
              <w:top w:val="single" w:sz="12" w:space="0" w:color="auto"/>
              <w:right w:val="single" w:sz="12" w:space="0" w:color="auto"/>
            </w:tcBorders>
            <w:textDirection w:val="btLr"/>
          </w:tcPr>
          <w:p w14:paraId="6175796E" w14:textId="77777777" w:rsidR="00E6728D" w:rsidRPr="00261F48" w:rsidRDefault="00E6728D" w:rsidP="00DC763F">
            <w:pPr>
              <w:ind w:left="113" w:right="113"/>
              <w:contextualSpacing/>
              <w:rPr>
                <w:rFonts w:ascii="Times New Roman" w:eastAsia="Calibri" w:hAnsi="Times New Roman" w:cs="Times New Roman"/>
                <w:b/>
                <w:sz w:val="18"/>
                <w:szCs w:val="18"/>
              </w:rPr>
            </w:pPr>
            <w:r w:rsidRPr="00261F48">
              <w:rPr>
                <w:rFonts w:ascii="Times New Roman" w:eastAsia="Calibri" w:hAnsi="Times New Roman" w:cs="Times New Roman"/>
                <w:b/>
                <w:sz w:val="18"/>
                <w:szCs w:val="18"/>
              </w:rPr>
              <w:t>Alt Boyutlar</w:t>
            </w:r>
          </w:p>
        </w:tc>
        <w:tc>
          <w:tcPr>
            <w:tcW w:w="4786" w:type="dxa"/>
            <w:tcBorders>
              <w:top w:val="single" w:sz="12" w:space="0" w:color="auto"/>
              <w:right w:val="single" w:sz="12" w:space="0" w:color="auto"/>
            </w:tcBorders>
            <w:shd w:val="clear" w:color="auto" w:fill="auto"/>
          </w:tcPr>
          <w:p w14:paraId="72C0548A" w14:textId="77777777" w:rsidR="00E6728D" w:rsidRDefault="00E6728D" w:rsidP="00DC763F">
            <w:pPr>
              <w:spacing w:line="240" w:lineRule="auto"/>
              <w:jc w:val="both"/>
              <w:rPr>
                <w:rFonts w:ascii="Times New Roman" w:hAnsi="Times New Roman" w:cs="Times New Roman"/>
                <w:sz w:val="20"/>
                <w:szCs w:val="20"/>
              </w:rPr>
            </w:pPr>
          </w:p>
          <w:p w14:paraId="57781B55" w14:textId="77777777" w:rsidR="00E6728D" w:rsidRPr="00E47257" w:rsidRDefault="00E6728D" w:rsidP="00DC763F">
            <w:pPr>
              <w:spacing w:after="0" w:line="240" w:lineRule="auto"/>
              <w:jc w:val="both"/>
              <w:rPr>
                <w:rFonts w:ascii="Times New Roman" w:hAnsi="Times New Roman" w:cs="Times New Roman"/>
                <w:bCs/>
                <w:sz w:val="20"/>
                <w:szCs w:val="20"/>
              </w:rPr>
            </w:pPr>
            <w:r w:rsidRPr="00E47257">
              <w:rPr>
                <w:rFonts w:ascii="Times New Roman" w:hAnsi="Times New Roman" w:cs="Times New Roman"/>
                <w:sz w:val="20"/>
                <w:szCs w:val="20"/>
              </w:rPr>
              <w:t>Menstrüasyon</w:t>
            </w:r>
            <w:r>
              <w:rPr>
                <w:rFonts w:ascii="Times New Roman" w:hAnsi="Times New Roman" w:cs="Times New Roman"/>
                <w:sz w:val="20"/>
                <w:szCs w:val="20"/>
              </w:rPr>
              <w:t xml:space="preserve"> </w:t>
            </w:r>
            <w:r w:rsidRPr="00E47257">
              <w:rPr>
                <w:rFonts w:ascii="Times New Roman" w:hAnsi="Times New Roman" w:cs="Times New Roman"/>
                <w:sz w:val="20"/>
                <w:szCs w:val="20"/>
              </w:rPr>
              <w:t>(Regl/Adet/Aybaşı/Adet</w:t>
            </w:r>
            <w:r>
              <w:rPr>
                <w:rFonts w:ascii="Times New Roman" w:hAnsi="Times New Roman" w:cs="Times New Roman"/>
                <w:sz w:val="20"/>
                <w:szCs w:val="20"/>
              </w:rPr>
              <w:t xml:space="preserve"> </w:t>
            </w:r>
            <w:r w:rsidRPr="00E47257">
              <w:rPr>
                <w:rFonts w:ascii="Times New Roman" w:hAnsi="Times New Roman" w:cs="Times New Roman"/>
                <w:sz w:val="20"/>
                <w:szCs w:val="20"/>
              </w:rPr>
              <w:t>döngüsü/</w:t>
            </w:r>
            <w:proofErr w:type="spellStart"/>
            <w:r w:rsidRPr="00E47257">
              <w:rPr>
                <w:rFonts w:ascii="Times New Roman" w:hAnsi="Times New Roman" w:cs="Times New Roman"/>
                <w:sz w:val="20"/>
                <w:szCs w:val="20"/>
              </w:rPr>
              <w:t>Siklus</w:t>
            </w:r>
            <w:proofErr w:type="spellEnd"/>
            <w:r w:rsidRPr="00E47257">
              <w:rPr>
                <w:rFonts w:ascii="Times New Roman" w:hAnsi="Times New Roman" w:cs="Times New Roman"/>
                <w:sz w:val="20"/>
                <w:szCs w:val="20"/>
              </w:rPr>
              <w:t xml:space="preserve">): Her ay düzenli olarak kalınlaşıp gebelik için hazırlanan rahmin iç tabakasının, gebeliğin oluşmadığı durumlarda bir miktar kanama ile vajinal yoldan/hazneden vücut dışına atılmasıdır. </w:t>
            </w:r>
          </w:p>
          <w:p w14:paraId="35BD669E" w14:textId="77777777" w:rsidR="00E6728D" w:rsidRPr="002844EA" w:rsidRDefault="00E6728D" w:rsidP="00DC763F">
            <w:pPr>
              <w:contextualSpacing/>
              <w:rPr>
                <w:rFonts w:ascii="Times New Roman" w:eastAsia="Calibri" w:hAnsi="Times New Roman" w:cs="Times New Roman"/>
                <w:sz w:val="20"/>
                <w:szCs w:val="20"/>
              </w:rPr>
            </w:pPr>
            <w:r w:rsidRPr="00E47257">
              <w:rPr>
                <w:rFonts w:ascii="Times New Roman" w:eastAsia="Calibri" w:hAnsi="Times New Roman" w:cs="Times New Roman"/>
                <w:sz w:val="20"/>
                <w:szCs w:val="20"/>
              </w:rPr>
              <w:t xml:space="preserve">  </w:t>
            </w:r>
          </w:p>
        </w:tc>
        <w:tc>
          <w:tcPr>
            <w:tcW w:w="521" w:type="dxa"/>
            <w:tcBorders>
              <w:top w:val="single" w:sz="12" w:space="0" w:color="auto"/>
              <w:left w:val="single" w:sz="2" w:space="0" w:color="auto"/>
              <w:bottom w:val="single" w:sz="12" w:space="0" w:color="auto"/>
              <w:right w:val="single" w:sz="2" w:space="0" w:color="auto"/>
            </w:tcBorders>
            <w:shd w:val="clear" w:color="auto" w:fill="auto"/>
            <w:textDirection w:val="btLr"/>
            <w:vAlign w:val="center"/>
          </w:tcPr>
          <w:p w14:paraId="3E1693F7" w14:textId="77777777" w:rsidR="00E6728D" w:rsidRPr="00261F48" w:rsidRDefault="00E6728D" w:rsidP="00DC763F">
            <w:pPr>
              <w:rPr>
                <w:rFonts w:ascii="Times New Roman" w:hAnsi="Times New Roman" w:cs="Times New Roman"/>
                <w:b/>
                <w:sz w:val="18"/>
                <w:szCs w:val="18"/>
              </w:rPr>
            </w:pPr>
            <w:r w:rsidRPr="00261F48">
              <w:rPr>
                <w:rFonts w:ascii="Times New Roman" w:hAnsi="Times New Roman" w:cs="Times New Roman"/>
                <w:b/>
                <w:sz w:val="18"/>
                <w:szCs w:val="18"/>
              </w:rPr>
              <w:t>Kesinlikle Katılmıyorum</w:t>
            </w:r>
          </w:p>
        </w:tc>
        <w:tc>
          <w:tcPr>
            <w:tcW w:w="666" w:type="dxa"/>
            <w:tcBorders>
              <w:top w:val="single" w:sz="12" w:space="0" w:color="auto"/>
              <w:left w:val="single" w:sz="2" w:space="0" w:color="auto"/>
              <w:bottom w:val="single" w:sz="12" w:space="0" w:color="auto"/>
              <w:right w:val="single" w:sz="2" w:space="0" w:color="auto"/>
            </w:tcBorders>
            <w:shd w:val="clear" w:color="auto" w:fill="auto"/>
            <w:textDirection w:val="btLr"/>
            <w:vAlign w:val="center"/>
          </w:tcPr>
          <w:p w14:paraId="03373909" w14:textId="77777777" w:rsidR="00E6728D" w:rsidRPr="00261F48" w:rsidRDefault="00E6728D" w:rsidP="00DC763F">
            <w:pPr>
              <w:rPr>
                <w:rFonts w:ascii="Times New Roman" w:hAnsi="Times New Roman" w:cs="Times New Roman"/>
                <w:b/>
                <w:sz w:val="18"/>
                <w:szCs w:val="18"/>
              </w:rPr>
            </w:pPr>
            <w:r w:rsidRPr="00261F48">
              <w:rPr>
                <w:rFonts w:ascii="Times New Roman" w:hAnsi="Times New Roman" w:cs="Times New Roman"/>
                <w:b/>
                <w:sz w:val="18"/>
                <w:szCs w:val="18"/>
              </w:rPr>
              <w:t>Katılmıyorum</w:t>
            </w:r>
          </w:p>
        </w:tc>
        <w:tc>
          <w:tcPr>
            <w:tcW w:w="666" w:type="dxa"/>
            <w:tcBorders>
              <w:top w:val="single" w:sz="12" w:space="0" w:color="auto"/>
              <w:left w:val="single" w:sz="2" w:space="0" w:color="auto"/>
              <w:bottom w:val="single" w:sz="12" w:space="0" w:color="auto"/>
              <w:right w:val="single" w:sz="2" w:space="0" w:color="auto"/>
            </w:tcBorders>
            <w:shd w:val="clear" w:color="auto" w:fill="auto"/>
            <w:textDirection w:val="btLr"/>
            <w:vAlign w:val="center"/>
          </w:tcPr>
          <w:p w14:paraId="7893BAA0" w14:textId="77777777" w:rsidR="00E6728D" w:rsidRPr="00261F48" w:rsidRDefault="00E6728D" w:rsidP="00DC763F">
            <w:pPr>
              <w:rPr>
                <w:rFonts w:ascii="Times New Roman" w:hAnsi="Times New Roman" w:cs="Times New Roman"/>
                <w:b/>
                <w:sz w:val="18"/>
                <w:szCs w:val="18"/>
              </w:rPr>
            </w:pPr>
            <w:r w:rsidRPr="00261F48">
              <w:rPr>
                <w:rFonts w:ascii="Times New Roman" w:hAnsi="Times New Roman" w:cs="Times New Roman"/>
                <w:b/>
                <w:sz w:val="18"/>
                <w:szCs w:val="18"/>
              </w:rPr>
              <w:t>Ne katılıyorum Ne Katılmıyorum</w:t>
            </w:r>
          </w:p>
        </w:tc>
        <w:tc>
          <w:tcPr>
            <w:tcW w:w="666" w:type="dxa"/>
            <w:tcBorders>
              <w:top w:val="single" w:sz="12" w:space="0" w:color="auto"/>
              <w:left w:val="single" w:sz="2" w:space="0" w:color="auto"/>
              <w:bottom w:val="single" w:sz="12" w:space="0" w:color="auto"/>
              <w:right w:val="single" w:sz="2" w:space="0" w:color="auto"/>
            </w:tcBorders>
            <w:shd w:val="clear" w:color="auto" w:fill="auto"/>
            <w:textDirection w:val="btLr"/>
            <w:vAlign w:val="center"/>
          </w:tcPr>
          <w:p w14:paraId="566B7A59" w14:textId="77777777" w:rsidR="00E6728D" w:rsidRPr="00261F48" w:rsidRDefault="00E6728D" w:rsidP="00DC763F">
            <w:pPr>
              <w:rPr>
                <w:rFonts w:ascii="Times New Roman" w:hAnsi="Times New Roman" w:cs="Times New Roman"/>
                <w:b/>
                <w:sz w:val="18"/>
                <w:szCs w:val="18"/>
              </w:rPr>
            </w:pPr>
            <w:r w:rsidRPr="00261F48">
              <w:rPr>
                <w:rFonts w:ascii="Times New Roman" w:hAnsi="Times New Roman" w:cs="Times New Roman"/>
                <w:b/>
                <w:sz w:val="18"/>
                <w:szCs w:val="18"/>
              </w:rPr>
              <w:t>Katılıyorum</w:t>
            </w:r>
          </w:p>
        </w:tc>
        <w:tc>
          <w:tcPr>
            <w:tcW w:w="666" w:type="dxa"/>
            <w:tcBorders>
              <w:top w:val="single" w:sz="12" w:space="0" w:color="auto"/>
              <w:left w:val="single" w:sz="2" w:space="0" w:color="auto"/>
              <w:bottom w:val="single" w:sz="12" w:space="0" w:color="auto"/>
            </w:tcBorders>
            <w:shd w:val="clear" w:color="auto" w:fill="auto"/>
            <w:textDirection w:val="btLr"/>
            <w:vAlign w:val="center"/>
          </w:tcPr>
          <w:p w14:paraId="74417A3A" w14:textId="77777777" w:rsidR="00E6728D" w:rsidRPr="00261F48" w:rsidRDefault="00E6728D" w:rsidP="00DC763F">
            <w:pPr>
              <w:rPr>
                <w:rFonts w:ascii="Times New Roman" w:hAnsi="Times New Roman" w:cs="Times New Roman"/>
                <w:b/>
                <w:sz w:val="18"/>
                <w:szCs w:val="18"/>
              </w:rPr>
            </w:pPr>
            <w:r w:rsidRPr="00261F48">
              <w:rPr>
                <w:rFonts w:ascii="Times New Roman" w:hAnsi="Times New Roman" w:cs="Times New Roman"/>
                <w:b/>
                <w:sz w:val="18"/>
                <w:szCs w:val="18"/>
              </w:rPr>
              <w:t>Kesinlikle Katılıyorum</w:t>
            </w:r>
          </w:p>
        </w:tc>
      </w:tr>
      <w:tr w:rsidR="00E6728D" w:rsidRPr="002844EA" w14:paraId="034C1983" w14:textId="77777777" w:rsidTr="00DC763F">
        <w:trPr>
          <w:trHeight w:val="358"/>
        </w:trPr>
        <w:tc>
          <w:tcPr>
            <w:tcW w:w="728" w:type="dxa"/>
            <w:vMerge w:val="restart"/>
            <w:tcBorders>
              <w:top w:val="single" w:sz="4" w:space="0" w:color="auto"/>
              <w:right w:val="single" w:sz="12" w:space="0" w:color="auto"/>
            </w:tcBorders>
            <w:shd w:val="clear" w:color="auto" w:fill="auto"/>
            <w:textDirection w:val="btLr"/>
          </w:tcPr>
          <w:p w14:paraId="4C0A6503" w14:textId="77777777" w:rsidR="00E6728D" w:rsidRPr="00261F48" w:rsidRDefault="00E6728D" w:rsidP="00DC763F">
            <w:pPr>
              <w:spacing w:after="0" w:line="240" w:lineRule="auto"/>
              <w:ind w:left="113" w:right="113"/>
              <w:contextualSpacing/>
              <w:rPr>
                <w:rFonts w:ascii="Times New Roman" w:eastAsia="Calibri" w:hAnsi="Times New Roman" w:cs="Times New Roman"/>
                <w:b/>
                <w:sz w:val="16"/>
                <w:szCs w:val="16"/>
              </w:rPr>
            </w:pPr>
            <w:r w:rsidRPr="00261F48">
              <w:rPr>
                <w:rFonts w:ascii="Times New Roman" w:hAnsi="Times New Roman" w:cs="Times New Roman"/>
                <w:b/>
                <w:bCs/>
                <w:sz w:val="16"/>
                <w:szCs w:val="16"/>
              </w:rPr>
              <w:t>Menstrüasyona yönelik algı</w:t>
            </w: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45D1F0F7" w14:textId="77777777" w:rsidR="00E6728D" w:rsidRPr="00036FED" w:rsidRDefault="00E6728D" w:rsidP="00DC763F">
            <w:pPr>
              <w:spacing w:after="0" w:line="240" w:lineRule="auto"/>
              <w:contextualSpacing/>
              <w:rPr>
                <w:rFonts w:ascii="Times New Roman" w:eastAsia="Calibri" w:hAnsi="Times New Roman" w:cs="Times New Roman"/>
                <w:sz w:val="18"/>
                <w:szCs w:val="18"/>
              </w:rPr>
            </w:pPr>
            <w:r w:rsidRPr="00036FED">
              <w:rPr>
                <w:rFonts w:ascii="Times New Roman" w:hAnsi="Times New Roman" w:cs="Times New Roman"/>
                <w:bCs/>
                <w:sz w:val="18"/>
                <w:szCs w:val="18"/>
              </w:rPr>
              <w:t>1. Menstrüasyon bedeni temizleyen olumlu bir olaydır.</w:t>
            </w:r>
          </w:p>
        </w:tc>
        <w:tc>
          <w:tcPr>
            <w:tcW w:w="521" w:type="dxa"/>
            <w:tcBorders>
              <w:top w:val="single" w:sz="12" w:space="0" w:color="auto"/>
              <w:bottom w:val="single" w:sz="4" w:space="0" w:color="auto"/>
            </w:tcBorders>
            <w:shd w:val="clear" w:color="auto" w:fill="A5C9EB" w:themeFill="text2" w:themeFillTint="40"/>
            <w:vAlign w:val="center"/>
          </w:tcPr>
          <w:p w14:paraId="22161B82"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12" w:space="0" w:color="auto"/>
              <w:bottom w:val="single" w:sz="4" w:space="0" w:color="auto"/>
            </w:tcBorders>
            <w:shd w:val="clear" w:color="auto" w:fill="A5C9EB" w:themeFill="text2" w:themeFillTint="40"/>
            <w:vAlign w:val="center"/>
          </w:tcPr>
          <w:p w14:paraId="452A13A8"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12" w:space="0" w:color="auto"/>
              <w:bottom w:val="single" w:sz="4" w:space="0" w:color="auto"/>
            </w:tcBorders>
            <w:shd w:val="clear" w:color="auto" w:fill="A5C9EB" w:themeFill="text2" w:themeFillTint="40"/>
            <w:vAlign w:val="center"/>
          </w:tcPr>
          <w:p w14:paraId="7A40EE2B"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12" w:space="0" w:color="auto"/>
              <w:bottom w:val="single" w:sz="4" w:space="0" w:color="auto"/>
            </w:tcBorders>
            <w:shd w:val="clear" w:color="auto" w:fill="A5C9EB" w:themeFill="text2" w:themeFillTint="40"/>
            <w:vAlign w:val="center"/>
          </w:tcPr>
          <w:p w14:paraId="27FDD52B"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12" w:space="0" w:color="auto"/>
              <w:bottom w:val="single" w:sz="4" w:space="0" w:color="auto"/>
            </w:tcBorders>
            <w:shd w:val="clear" w:color="auto" w:fill="A5C9EB" w:themeFill="text2" w:themeFillTint="40"/>
            <w:vAlign w:val="center"/>
          </w:tcPr>
          <w:p w14:paraId="4FE79BAD"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3A84EC14" w14:textId="77777777" w:rsidTr="00DC763F">
        <w:trPr>
          <w:trHeight w:val="272"/>
        </w:trPr>
        <w:tc>
          <w:tcPr>
            <w:tcW w:w="728" w:type="dxa"/>
            <w:vMerge/>
            <w:tcBorders>
              <w:right w:val="single" w:sz="12" w:space="0" w:color="auto"/>
            </w:tcBorders>
            <w:shd w:val="clear" w:color="auto" w:fill="auto"/>
            <w:textDirection w:val="btLr"/>
          </w:tcPr>
          <w:p w14:paraId="197B6C04"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uto"/>
            <w:vAlign w:val="center"/>
          </w:tcPr>
          <w:p w14:paraId="2EEB9C7D" w14:textId="77777777" w:rsidR="00E6728D" w:rsidRPr="00036FED" w:rsidRDefault="00E6728D" w:rsidP="00DC763F">
            <w:pPr>
              <w:spacing w:after="0" w:line="240" w:lineRule="auto"/>
              <w:rPr>
                <w:rFonts w:ascii="Times New Roman" w:hAnsi="Times New Roman" w:cs="Times New Roman"/>
                <w:sz w:val="18"/>
                <w:szCs w:val="18"/>
              </w:rPr>
            </w:pPr>
            <w:r w:rsidRPr="00036FED">
              <w:rPr>
                <w:rFonts w:ascii="Times New Roman" w:hAnsi="Times New Roman" w:cs="Times New Roman"/>
                <w:bCs/>
                <w:sz w:val="18"/>
                <w:szCs w:val="18"/>
              </w:rPr>
              <w:t>2. Menstrüasyon kadınların her ay yaşadığı hassasiyet gerektiren bir durumdur.</w:t>
            </w:r>
          </w:p>
        </w:tc>
        <w:tc>
          <w:tcPr>
            <w:tcW w:w="521" w:type="dxa"/>
            <w:tcBorders>
              <w:top w:val="single" w:sz="4" w:space="0" w:color="auto"/>
              <w:bottom w:val="single" w:sz="4" w:space="0" w:color="auto"/>
            </w:tcBorders>
            <w:shd w:val="clear" w:color="auto" w:fill="auto"/>
            <w:vAlign w:val="center"/>
          </w:tcPr>
          <w:p w14:paraId="1FDF3962"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uto"/>
            <w:vAlign w:val="center"/>
          </w:tcPr>
          <w:p w14:paraId="51A93380"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uto"/>
            <w:vAlign w:val="center"/>
          </w:tcPr>
          <w:p w14:paraId="6329999A"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uto"/>
            <w:vAlign w:val="center"/>
          </w:tcPr>
          <w:p w14:paraId="4DF69C8F"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uto"/>
            <w:vAlign w:val="center"/>
          </w:tcPr>
          <w:p w14:paraId="08E0FE35"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657D0320" w14:textId="77777777" w:rsidTr="00DC763F">
        <w:trPr>
          <w:trHeight w:val="145"/>
        </w:trPr>
        <w:tc>
          <w:tcPr>
            <w:tcW w:w="728" w:type="dxa"/>
            <w:vMerge/>
            <w:tcBorders>
              <w:right w:val="single" w:sz="12" w:space="0" w:color="auto"/>
            </w:tcBorders>
            <w:shd w:val="clear" w:color="auto" w:fill="auto"/>
            <w:textDirection w:val="btLr"/>
          </w:tcPr>
          <w:p w14:paraId="18619748"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72F55ABA" w14:textId="77777777" w:rsidR="00E6728D" w:rsidRPr="00036FED" w:rsidRDefault="00E6728D" w:rsidP="00DC763F">
            <w:pPr>
              <w:spacing w:after="0" w:line="240" w:lineRule="auto"/>
              <w:rPr>
                <w:rFonts w:ascii="Times New Roman" w:hAnsi="Times New Roman" w:cs="Times New Roman"/>
                <w:sz w:val="18"/>
                <w:szCs w:val="18"/>
              </w:rPr>
            </w:pPr>
            <w:r w:rsidRPr="00036FED">
              <w:rPr>
                <w:rFonts w:ascii="Times New Roman" w:hAnsi="Times New Roman" w:cs="Times New Roman"/>
                <w:bCs/>
                <w:sz w:val="18"/>
                <w:szCs w:val="18"/>
              </w:rPr>
              <w:t>3. Menstrüasyon olmamak kadını psikolojik olarak olumsuz etkiler.</w:t>
            </w:r>
          </w:p>
        </w:tc>
        <w:tc>
          <w:tcPr>
            <w:tcW w:w="521" w:type="dxa"/>
            <w:tcBorders>
              <w:top w:val="single" w:sz="4" w:space="0" w:color="auto"/>
              <w:bottom w:val="single" w:sz="4" w:space="0" w:color="auto"/>
            </w:tcBorders>
            <w:shd w:val="clear" w:color="auto" w:fill="A5C9EB" w:themeFill="text2" w:themeFillTint="40"/>
            <w:vAlign w:val="center"/>
          </w:tcPr>
          <w:p w14:paraId="49A68CE7"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5C9EB" w:themeFill="text2" w:themeFillTint="40"/>
            <w:vAlign w:val="center"/>
          </w:tcPr>
          <w:p w14:paraId="15785329"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5C9EB" w:themeFill="text2" w:themeFillTint="40"/>
            <w:vAlign w:val="center"/>
          </w:tcPr>
          <w:p w14:paraId="441B0C2F"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5C9EB" w:themeFill="text2" w:themeFillTint="40"/>
            <w:vAlign w:val="center"/>
          </w:tcPr>
          <w:p w14:paraId="5CAF3B11"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5C9EB" w:themeFill="text2" w:themeFillTint="40"/>
            <w:vAlign w:val="center"/>
          </w:tcPr>
          <w:p w14:paraId="4979ECC4"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05C3AC6E" w14:textId="77777777" w:rsidTr="00DC763F">
        <w:trPr>
          <w:trHeight w:val="145"/>
        </w:trPr>
        <w:tc>
          <w:tcPr>
            <w:tcW w:w="728" w:type="dxa"/>
            <w:vMerge/>
            <w:tcBorders>
              <w:right w:val="single" w:sz="12" w:space="0" w:color="auto"/>
            </w:tcBorders>
            <w:shd w:val="clear" w:color="auto" w:fill="auto"/>
            <w:textDirection w:val="btLr"/>
          </w:tcPr>
          <w:p w14:paraId="07EDE05C"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uto"/>
            <w:vAlign w:val="center"/>
          </w:tcPr>
          <w:p w14:paraId="4BC4D4F4" w14:textId="77777777" w:rsidR="00E6728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4. Menstrüasyon dönemindeki kadın bazı ibadetleri yapamaz.</w:t>
            </w:r>
          </w:p>
          <w:p w14:paraId="592A82EF" w14:textId="77777777" w:rsidR="00E6728D" w:rsidRPr="00036FED" w:rsidRDefault="00E6728D" w:rsidP="00DC763F">
            <w:pPr>
              <w:spacing w:after="0" w:line="240" w:lineRule="auto"/>
              <w:rPr>
                <w:rFonts w:ascii="Times New Roman" w:hAnsi="Times New Roman" w:cs="Times New Roman"/>
                <w:sz w:val="18"/>
                <w:szCs w:val="18"/>
              </w:rPr>
            </w:pPr>
          </w:p>
        </w:tc>
        <w:tc>
          <w:tcPr>
            <w:tcW w:w="521" w:type="dxa"/>
            <w:tcBorders>
              <w:top w:val="single" w:sz="4" w:space="0" w:color="auto"/>
              <w:bottom w:val="single" w:sz="4" w:space="0" w:color="auto"/>
            </w:tcBorders>
            <w:shd w:val="clear" w:color="auto" w:fill="auto"/>
            <w:vAlign w:val="center"/>
          </w:tcPr>
          <w:p w14:paraId="4EEDF30D"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uto"/>
            <w:vAlign w:val="center"/>
          </w:tcPr>
          <w:p w14:paraId="1992069A"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uto"/>
            <w:vAlign w:val="center"/>
          </w:tcPr>
          <w:p w14:paraId="1214035C"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uto"/>
            <w:vAlign w:val="center"/>
          </w:tcPr>
          <w:p w14:paraId="24D1A9DB"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uto"/>
            <w:vAlign w:val="center"/>
          </w:tcPr>
          <w:p w14:paraId="1A6DEA5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7E5124F8" w14:textId="77777777" w:rsidTr="00DC763F">
        <w:trPr>
          <w:trHeight w:val="145"/>
        </w:trPr>
        <w:tc>
          <w:tcPr>
            <w:tcW w:w="728" w:type="dxa"/>
            <w:vMerge/>
            <w:tcBorders>
              <w:right w:val="single" w:sz="12" w:space="0" w:color="auto"/>
            </w:tcBorders>
            <w:shd w:val="clear" w:color="auto" w:fill="auto"/>
            <w:textDirection w:val="btLr"/>
          </w:tcPr>
          <w:p w14:paraId="3EBA9A81"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17C61697" w14:textId="77777777" w:rsidR="00E6728D" w:rsidRPr="00036FED" w:rsidRDefault="00E6728D" w:rsidP="00DC763F">
            <w:pPr>
              <w:spacing w:after="0" w:line="240" w:lineRule="auto"/>
              <w:rPr>
                <w:rFonts w:ascii="Times New Roman" w:hAnsi="Times New Roman" w:cs="Times New Roman"/>
                <w:sz w:val="18"/>
                <w:szCs w:val="18"/>
              </w:rPr>
            </w:pPr>
            <w:r w:rsidRPr="00036FED">
              <w:rPr>
                <w:rFonts w:ascii="Times New Roman" w:hAnsi="Times New Roman" w:cs="Times New Roman"/>
                <w:bCs/>
                <w:sz w:val="18"/>
                <w:szCs w:val="18"/>
              </w:rPr>
              <w:t>5.  Menstrüasyon kadının anne olmasına imkân sağlayan bir mucizedir.</w:t>
            </w:r>
          </w:p>
        </w:tc>
        <w:tc>
          <w:tcPr>
            <w:tcW w:w="521" w:type="dxa"/>
            <w:tcBorders>
              <w:top w:val="single" w:sz="4" w:space="0" w:color="auto"/>
              <w:bottom w:val="single" w:sz="4" w:space="0" w:color="auto"/>
            </w:tcBorders>
            <w:shd w:val="clear" w:color="auto" w:fill="A5C9EB" w:themeFill="text2" w:themeFillTint="40"/>
            <w:vAlign w:val="center"/>
          </w:tcPr>
          <w:p w14:paraId="255D5C8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5C9EB" w:themeFill="text2" w:themeFillTint="40"/>
            <w:vAlign w:val="center"/>
          </w:tcPr>
          <w:p w14:paraId="09B346F7"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5C9EB" w:themeFill="text2" w:themeFillTint="40"/>
            <w:vAlign w:val="center"/>
          </w:tcPr>
          <w:p w14:paraId="3DB633BE"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5C9EB" w:themeFill="text2" w:themeFillTint="40"/>
            <w:vAlign w:val="center"/>
          </w:tcPr>
          <w:p w14:paraId="11EBDAD7"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5C9EB" w:themeFill="text2" w:themeFillTint="40"/>
            <w:vAlign w:val="center"/>
          </w:tcPr>
          <w:p w14:paraId="20372347"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6514B2B7" w14:textId="77777777" w:rsidTr="00DC763F">
        <w:trPr>
          <w:trHeight w:val="145"/>
        </w:trPr>
        <w:tc>
          <w:tcPr>
            <w:tcW w:w="728" w:type="dxa"/>
            <w:vMerge/>
            <w:tcBorders>
              <w:right w:val="single" w:sz="12" w:space="0" w:color="auto"/>
            </w:tcBorders>
            <w:shd w:val="clear" w:color="auto" w:fill="auto"/>
            <w:textDirection w:val="btLr"/>
          </w:tcPr>
          <w:p w14:paraId="0A04378E"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uto"/>
            <w:vAlign w:val="center"/>
          </w:tcPr>
          <w:p w14:paraId="5ED406FE" w14:textId="77777777" w:rsidR="00E6728D" w:rsidRPr="00036FE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6. Menstrüasyon döneminde vücudun yenilendiğini düşünmek iyi hissettirir.</w:t>
            </w:r>
          </w:p>
        </w:tc>
        <w:tc>
          <w:tcPr>
            <w:tcW w:w="521" w:type="dxa"/>
            <w:tcBorders>
              <w:top w:val="single" w:sz="4" w:space="0" w:color="auto"/>
              <w:bottom w:val="single" w:sz="4" w:space="0" w:color="auto"/>
            </w:tcBorders>
            <w:shd w:val="clear" w:color="auto" w:fill="auto"/>
            <w:vAlign w:val="center"/>
          </w:tcPr>
          <w:p w14:paraId="071D3843"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uto"/>
            <w:vAlign w:val="center"/>
          </w:tcPr>
          <w:p w14:paraId="07040ABB"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uto"/>
            <w:vAlign w:val="center"/>
          </w:tcPr>
          <w:p w14:paraId="411C57BD"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uto"/>
            <w:vAlign w:val="center"/>
          </w:tcPr>
          <w:p w14:paraId="775EC32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uto"/>
            <w:vAlign w:val="center"/>
          </w:tcPr>
          <w:p w14:paraId="097192AD"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5C3F73FB" w14:textId="77777777" w:rsidTr="00DC763F">
        <w:trPr>
          <w:trHeight w:val="145"/>
        </w:trPr>
        <w:tc>
          <w:tcPr>
            <w:tcW w:w="728" w:type="dxa"/>
            <w:vMerge/>
            <w:tcBorders>
              <w:right w:val="single" w:sz="12" w:space="0" w:color="auto"/>
            </w:tcBorders>
            <w:shd w:val="clear" w:color="auto" w:fill="auto"/>
            <w:textDirection w:val="btLr"/>
          </w:tcPr>
          <w:p w14:paraId="6618F556"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6688E2CB" w14:textId="77777777" w:rsidR="00E6728D" w:rsidRPr="00036FE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7. Menstrüasyon döneminde cinsel ilişkiye girilmesi uygun değildir.</w:t>
            </w:r>
          </w:p>
        </w:tc>
        <w:tc>
          <w:tcPr>
            <w:tcW w:w="521" w:type="dxa"/>
            <w:tcBorders>
              <w:top w:val="single" w:sz="4" w:space="0" w:color="auto"/>
              <w:bottom w:val="single" w:sz="4" w:space="0" w:color="auto"/>
            </w:tcBorders>
            <w:shd w:val="clear" w:color="auto" w:fill="A5C9EB" w:themeFill="text2" w:themeFillTint="40"/>
            <w:vAlign w:val="center"/>
          </w:tcPr>
          <w:p w14:paraId="2C717DEF"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5C9EB" w:themeFill="text2" w:themeFillTint="40"/>
            <w:vAlign w:val="center"/>
          </w:tcPr>
          <w:p w14:paraId="18F8FACA"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5C9EB" w:themeFill="text2" w:themeFillTint="40"/>
            <w:vAlign w:val="center"/>
          </w:tcPr>
          <w:p w14:paraId="22B9DD5E"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5C9EB" w:themeFill="text2" w:themeFillTint="40"/>
            <w:vAlign w:val="center"/>
          </w:tcPr>
          <w:p w14:paraId="4F6E2BA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5C9EB" w:themeFill="text2" w:themeFillTint="40"/>
            <w:vAlign w:val="center"/>
          </w:tcPr>
          <w:p w14:paraId="508D6A9A"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03C13EB8" w14:textId="77777777" w:rsidTr="00DC763F">
        <w:trPr>
          <w:trHeight w:val="266"/>
        </w:trPr>
        <w:tc>
          <w:tcPr>
            <w:tcW w:w="728" w:type="dxa"/>
            <w:vMerge/>
            <w:tcBorders>
              <w:bottom w:val="single" w:sz="4" w:space="0" w:color="auto"/>
              <w:right w:val="single" w:sz="12" w:space="0" w:color="auto"/>
            </w:tcBorders>
            <w:shd w:val="clear" w:color="auto" w:fill="auto"/>
            <w:textDirection w:val="btLr"/>
          </w:tcPr>
          <w:p w14:paraId="09513C74"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uto"/>
            <w:vAlign w:val="center"/>
          </w:tcPr>
          <w:p w14:paraId="0C88E092" w14:textId="77777777" w:rsidR="00E6728D" w:rsidRPr="00036FED" w:rsidRDefault="00E6728D" w:rsidP="00DC763F">
            <w:pPr>
              <w:spacing w:after="0" w:line="240" w:lineRule="auto"/>
              <w:rPr>
                <w:rFonts w:ascii="Times New Roman" w:hAnsi="Times New Roman" w:cs="Times New Roman"/>
                <w:sz w:val="18"/>
                <w:szCs w:val="18"/>
              </w:rPr>
            </w:pPr>
            <w:r w:rsidRPr="00036FED">
              <w:rPr>
                <w:rFonts w:ascii="Times New Roman" w:hAnsi="Times New Roman" w:cs="Times New Roman"/>
                <w:bCs/>
                <w:sz w:val="18"/>
                <w:szCs w:val="18"/>
              </w:rPr>
              <w:t>8. Menstrüasyon müdahale edemediğin/ engelleyemediğin bir durumdur.</w:t>
            </w:r>
          </w:p>
        </w:tc>
        <w:tc>
          <w:tcPr>
            <w:tcW w:w="521" w:type="dxa"/>
            <w:tcBorders>
              <w:top w:val="single" w:sz="4" w:space="0" w:color="auto"/>
              <w:bottom w:val="single" w:sz="4" w:space="0" w:color="auto"/>
            </w:tcBorders>
            <w:shd w:val="clear" w:color="auto" w:fill="auto"/>
            <w:vAlign w:val="center"/>
          </w:tcPr>
          <w:p w14:paraId="7A1BFDE1"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uto"/>
            <w:vAlign w:val="center"/>
          </w:tcPr>
          <w:p w14:paraId="1EE78D7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uto"/>
            <w:vAlign w:val="center"/>
          </w:tcPr>
          <w:p w14:paraId="342AB0EC"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uto"/>
            <w:vAlign w:val="center"/>
          </w:tcPr>
          <w:p w14:paraId="64D22B65"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uto"/>
            <w:vAlign w:val="center"/>
          </w:tcPr>
          <w:p w14:paraId="6DD79D7A"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042F3456" w14:textId="77777777" w:rsidTr="00DC763F">
        <w:trPr>
          <w:trHeight w:val="389"/>
        </w:trPr>
        <w:tc>
          <w:tcPr>
            <w:tcW w:w="728" w:type="dxa"/>
            <w:vMerge w:val="restart"/>
            <w:tcBorders>
              <w:top w:val="single" w:sz="4" w:space="0" w:color="auto"/>
              <w:right w:val="single" w:sz="12" w:space="0" w:color="auto"/>
            </w:tcBorders>
            <w:shd w:val="clear" w:color="auto" w:fill="auto"/>
            <w:textDirection w:val="btLr"/>
          </w:tcPr>
          <w:p w14:paraId="278FD3D0" w14:textId="77777777" w:rsidR="00E6728D" w:rsidRPr="00261F48" w:rsidRDefault="00E6728D" w:rsidP="00DC763F">
            <w:pPr>
              <w:spacing w:after="0" w:line="240" w:lineRule="auto"/>
              <w:ind w:left="113" w:right="113"/>
              <w:rPr>
                <w:rFonts w:ascii="Times New Roman" w:hAnsi="Times New Roman" w:cs="Times New Roman"/>
                <w:b/>
                <w:sz w:val="16"/>
                <w:szCs w:val="16"/>
              </w:rPr>
            </w:pPr>
            <w:r w:rsidRPr="00261F48">
              <w:rPr>
                <w:rFonts w:ascii="Times New Roman" w:hAnsi="Times New Roman" w:cs="Times New Roman"/>
                <w:b/>
                <w:bCs/>
                <w:sz w:val="16"/>
                <w:szCs w:val="16"/>
              </w:rPr>
              <w:t>Menstrüasyona yönelik rahatsızlık ve gizleme isteği</w:t>
            </w: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53BDAA87" w14:textId="77777777" w:rsidR="00E6728D" w:rsidRPr="00036FE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9. Menstrüasyon yaşayan kadın hastadır.</w:t>
            </w:r>
          </w:p>
        </w:tc>
        <w:tc>
          <w:tcPr>
            <w:tcW w:w="521" w:type="dxa"/>
            <w:tcBorders>
              <w:top w:val="single" w:sz="4" w:space="0" w:color="auto"/>
              <w:bottom w:val="single" w:sz="4" w:space="0" w:color="auto"/>
            </w:tcBorders>
            <w:shd w:val="clear" w:color="auto" w:fill="A5C9EB" w:themeFill="text2" w:themeFillTint="40"/>
            <w:vAlign w:val="center"/>
          </w:tcPr>
          <w:p w14:paraId="2E43E053"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5C9EB" w:themeFill="text2" w:themeFillTint="40"/>
            <w:vAlign w:val="center"/>
          </w:tcPr>
          <w:p w14:paraId="7D019D7A"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5C9EB" w:themeFill="text2" w:themeFillTint="40"/>
            <w:vAlign w:val="center"/>
          </w:tcPr>
          <w:p w14:paraId="42033C8B"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5C9EB" w:themeFill="text2" w:themeFillTint="40"/>
            <w:vAlign w:val="center"/>
          </w:tcPr>
          <w:p w14:paraId="113677A4"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5C9EB" w:themeFill="text2" w:themeFillTint="40"/>
            <w:vAlign w:val="center"/>
          </w:tcPr>
          <w:p w14:paraId="71988B91"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070242D1" w14:textId="77777777" w:rsidTr="00DC763F">
        <w:trPr>
          <w:trHeight w:val="145"/>
        </w:trPr>
        <w:tc>
          <w:tcPr>
            <w:tcW w:w="728" w:type="dxa"/>
            <w:vMerge/>
            <w:tcBorders>
              <w:right w:val="single" w:sz="12" w:space="0" w:color="auto"/>
            </w:tcBorders>
            <w:shd w:val="clear" w:color="auto" w:fill="auto"/>
            <w:textDirection w:val="btLr"/>
          </w:tcPr>
          <w:p w14:paraId="21F7880F"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uto"/>
            <w:vAlign w:val="center"/>
          </w:tcPr>
          <w:p w14:paraId="302B5F7F" w14:textId="77777777" w:rsidR="00E6728D" w:rsidRPr="00036FED" w:rsidRDefault="00E6728D" w:rsidP="00DC763F">
            <w:pPr>
              <w:spacing w:after="0" w:line="240" w:lineRule="auto"/>
              <w:rPr>
                <w:rFonts w:ascii="Times New Roman" w:hAnsi="Times New Roman" w:cs="Times New Roman"/>
                <w:sz w:val="18"/>
                <w:szCs w:val="18"/>
              </w:rPr>
            </w:pPr>
            <w:r w:rsidRPr="00036FED">
              <w:rPr>
                <w:rFonts w:ascii="Times New Roman" w:hAnsi="Times New Roman" w:cs="Times New Roman"/>
                <w:bCs/>
                <w:sz w:val="18"/>
                <w:szCs w:val="18"/>
              </w:rPr>
              <w:t>10. Menstrüasyon döneminde olan kadın yeni bir doğmuş bebeği ve lohusa anneyi ziyaret etmemelidir.</w:t>
            </w:r>
          </w:p>
        </w:tc>
        <w:tc>
          <w:tcPr>
            <w:tcW w:w="521" w:type="dxa"/>
            <w:tcBorders>
              <w:top w:val="single" w:sz="4" w:space="0" w:color="auto"/>
              <w:bottom w:val="single" w:sz="4" w:space="0" w:color="auto"/>
            </w:tcBorders>
            <w:shd w:val="clear" w:color="auto" w:fill="auto"/>
            <w:vAlign w:val="center"/>
          </w:tcPr>
          <w:p w14:paraId="0AFB5FE2"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uto"/>
            <w:vAlign w:val="center"/>
          </w:tcPr>
          <w:p w14:paraId="689A2549"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uto"/>
            <w:vAlign w:val="center"/>
          </w:tcPr>
          <w:p w14:paraId="7C954698"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uto"/>
            <w:vAlign w:val="center"/>
          </w:tcPr>
          <w:p w14:paraId="05C236B3"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uto"/>
            <w:vAlign w:val="center"/>
          </w:tcPr>
          <w:p w14:paraId="06B91FB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1F2A789C" w14:textId="77777777" w:rsidTr="00DC763F">
        <w:trPr>
          <w:trHeight w:val="373"/>
        </w:trPr>
        <w:tc>
          <w:tcPr>
            <w:tcW w:w="728" w:type="dxa"/>
            <w:vMerge/>
            <w:tcBorders>
              <w:right w:val="single" w:sz="12" w:space="0" w:color="auto"/>
            </w:tcBorders>
            <w:shd w:val="clear" w:color="auto" w:fill="auto"/>
            <w:textDirection w:val="btLr"/>
          </w:tcPr>
          <w:p w14:paraId="7CC9FA27"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6B8EAD24" w14:textId="77777777" w:rsidR="00E6728D" w:rsidRPr="00036FE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11. Menstrüasyon gizlenmesi gereken bir durumdur.</w:t>
            </w:r>
          </w:p>
        </w:tc>
        <w:tc>
          <w:tcPr>
            <w:tcW w:w="521" w:type="dxa"/>
            <w:tcBorders>
              <w:top w:val="single" w:sz="4" w:space="0" w:color="auto"/>
              <w:bottom w:val="single" w:sz="4" w:space="0" w:color="auto"/>
            </w:tcBorders>
            <w:shd w:val="clear" w:color="auto" w:fill="A5C9EB" w:themeFill="text2" w:themeFillTint="40"/>
            <w:vAlign w:val="center"/>
          </w:tcPr>
          <w:p w14:paraId="5B952B6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5C9EB" w:themeFill="text2" w:themeFillTint="40"/>
            <w:vAlign w:val="center"/>
          </w:tcPr>
          <w:p w14:paraId="04AEC27F"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5C9EB" w:themeFill="text2" w:themeFillTint="40"/>
            <w:vAlign w:val="center"/>
          </w:tcPr>
          <w:p w14:paraId="3F683ED4"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5C9EB" w:themeFill="text2" w:themeFillTint="40"/>
            <w:vAlign w:val="center"/>
          </w:tcPr>
          <w:p w14:paraId="1D3F29CD"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5C9EB" w:themeFill="text2" w:themeFillTint="40"/>
            <w:vAlign w:val="center"/>
          </w:tcPr>
          <w:p w14:paraId="1B336EB3"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4A6F2EF1" w14:textId="77777777" w:rsidTr="00DC763F">
        <w:trPr>
          <w:trHeight w:val="145"/>
        </w:trPr>
        <w:tc>
          <w:tcPr>
            <w:tcW w:w="728" w:type="dxa"/>
            <w:vMerge/>
            <w:tcBorders>
              <w:right w:val="single" w:sz="12" w:space="0" w:color="auto"/>
            </w:tcBorders>
            <w:shd w:val="clear" w:color="auto" w:fill="auto"/>
            <w:textDirection w:val="btLr"/>
          </w:tcPr>
          <w:p w14:paraId="3B61B943"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uto"/>
            <w:vAlign w:val="center"/>
          </w:tcPr>
          <w:p w14:paraId="2F0D08D9" w14:textId="77777777" w:rsidR="00E6728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12. Menstrüasyonun başlaması günahkârlığa geçişi simgeler.</w:t>
            </w:r>
          </w:p>
          <w:p w14:paraId="22192794" w14:textId="77777777" w:rsidR="00E6728D" w:rsidRPr="00036FED" w:rsidRDefault="00E6728D" w:rsidP="00DC763F">
            <w:pPr>
              <w:spacing w:after="0" w:line="240" w:lineRule="auto"/>
              <w:rPr>
                <w:rFonts w:ascii="Times New Roman" w:hAnsi="Times New Roman" w:cs="Times New Roman"/>
                <w:sz w:val="18"/>
                <w:szCs w:val="18"/>
              </w:rPr>
            </w:pPr>
          </w:p>
        </w:tc>
        <w:tc>
          <w:tcPr>
            <w:tcW w:w="521" w:type="dxa"/>
            <w:tcBorders>
              <w:top w:val="single" w:sz="4" w:space="0" w:color="auto"/>
              <w:bottom w:val="single" w:sz="4" w:space="0" w:color="auto"/>
            </w:tcBorders>
            <w:shd w:val="clear" w:color="auto" w:fill="auto"/>
            <w:vAlign w:val="center"/>
          </w:tcPr>
          <w:p w14:paraId="3A101BD4"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uto"/>
            <w:vAlign w:val="center"/>
          </w:tcPr>
          <w:p w14:paraId="17085D4C"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uto"/>
            <w:vAlign w:val="center"/>
          </w:tcPr>
          <w:p w14:paraId="36EFF8D0"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uto"/>
            <w:vAlign w:val="center"/>
          </w:tcPr>
          <w:p w14:paraId="2F2912FD"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uto"/>
            <w:vAlign w:val="center"/>
          </w:tcPr>
          <w:p w14:paraId="55CA3C11"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08AFCB3C" w14:textId="77777777" w:rsidTr="00DC763F">
        <w:trPr>
          <w:trHeight w:val="490"/>
        </w:trPr>
        <w:tc>
          <w:tcPr>
            <w:tcW w:w="728" w:type="dxa"/>
            <w:vMerge/>
            <w:tcBorders>
              <w:bottom w:val="single" w:sz="4" w:space="0" w:color="auto"/>
              <w:right w:val="single" w:sz="12" w:space="0" w:color="auto"/>
            </w:tcBorders>
            <w:shd w:val="clear" w:color="auto" w:fill="auto"/>
            <w:textDirection w:val="btLr"/>
          </w:tcPr>
          <w:p w14:paraId="2668BA6E" w14:textId="77777777" w:rsidR="00E6728D" w:rsidRPr="00261F48" w:rsidRDefault="00E6728D" w:rsidP="00DC763F">
            <w:pPr>
              <w:spacing w:after="0" w:line="240" w:lineRule="auto"/>
              <w:ind w:left="113" w:right="113"/>
              <w:rPr>
                <w:rFonts w:ascii="Times New Roman" w:hAnsi="Times New Roman" w:cs="Times New Roman"/>
                <w:b/>
                <w:sz w:val="16"/>
                <w:szCs w:val="16"/>
              </w:rPr>
            </w:pP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1AC4D080" w14:textId="77777777" w:rsidR="00E6728D" w:rsidRPr="00036FED" w:rsidRDefault="00E6728D" w:rsidP="00DC763F">
            <w:pPr>
              <w:spacing w:after="0" w:line="240" w:lineRule="auto"/>
              <w:rPr>
                <w:rFonts w:ascii="Times New Roman" w:hAnsi="Times New Roman" w:cs="Times New Roman"/>
                <w:sz w:val="18"/>
                <w:szCs w:val="18"/>
              </w:rPr>
            </w:pPr>
            <w:r w:rsidRPr="00036FED">
              <w:rPr>
                <w:rFonts w:ascii="Times New Roman" w:hAnsi="Times New Roman" w:cs="Times New Roman"/>
                <w:bCs/>
                <w:sz w:val="18"/>
                <w:szCs w:val="18"/>
              </w:rPr>
              <w:t>13. Menstrüasyon hakkında aile içinde açık ve rahat bir şekilde konuşulmaz.</w:t>
            </w:r>
          </w:p>
        </w:tc>
        <w:tc>
          <w:tcPr>
            <w:tcW w:w="521" w:type="dxa"/>
            <w:tcBorders>
              <w:top w:val="single" w:sz="4" w:space="0" w:color="auto"/>
              <w:bottom w:val="single" w:sz="4" w:space="0" w:color="auto"/>
            </w:tcBorders>
            <w:shd w:val="clear" w:color="auto" w:fill="A5C9EB" w:themeFill="text2" w:themeFillTint="40"/>
            <w:vAlign w:val="center"/>
          </w:tcPr>
          <w:p w14:paraId="0B7F7D5E"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5C9EB" w:themeFill="text2" w:themeFillTint="40"/>
            <w:vAlign w:val="center"/>
          </w:tcPr>
          <w:p w14:paraId="34F941D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5C9EB" w:themeFill="text2" w:themeFillTint="40"/>
            <w:vAlign w:val="center"/>
          </w:tcPr>
          <w:p w14:paraId="595F7B8B"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5C9EB" w:themeFill="text2" w:themeFillTint="40"/>
            <w:vAlign w:val="center"/>
          </w:tcPr>
          <w:p w14:paraId="3F13644E"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5C9EB" w:themeFill="text2" w:themeFillTint="40"/>
            <w:vAlign w:val="center"/>
          </w:tcPr>
          <w:p w14:paraId="65FBD1E2"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3DA91D49" w14:textId="77777777" w:rsidTr="00DC763F">
        <w:trPr>
          <w:trHeight w:val="300"/>
        </w:trPr>
        <w:tc>
          <w:tcPr>
            <w:tcW w:w="728" w:type="dxa"/>
            <w:vMerge w:val="restart"/>
            <w:tcBorders>
              <w:top w:val="single" w:sz="4" w:space="0" w:color="auto"/>
              <w:right w:val="single" w:sz="12" w:space="0" w:color="auto"/>
            </w:tcBorders>
            <w:textDirection w:val="btLr"/>
          </w:tcPr>
          <w:p w14:paraId="5B146123" w14:textId="77777777" w:rsidR="00E6728D" w:rsidRPr="0051302C" w:rsidRDefault="00E6728D" w:rsidP="00DC763F">
            <w:pPr>
              <w:spacing w:after="0" w:line="240" w:lineRule="auto"/>
              <w:ind w:left="113" w:right="113"/>
              <w:rPr>
                <w:rFonts w:ascii="Times New Roman" w:hAnsi="Times New Roman" w:cs="Times New Roman"/>
                <w:b/>
                <w:sz w:val="14"/>
                <w:szCs w:val="14"/>
              </w:rPr>
            </w:pPr>
            <w:r w:rsidRPr="0051302C">
              <w:rPr>
                <w:rFonts w:ascii="Times New Roman" w:hAnsi="Times New Roman" w:cs="Times New Roman"/>
                <w:b/>
                <w:bCs/>
                <w:sz w:val="14"/>
                <w:szCs w:val="14"/>
              </w:rPr>
              <w:t xml:space="preserve">Menstrüasyona yönelik duygular </w:t>
            </w:r>
          </w:p>
        </w:tc>
        <w:tc>
          <w:tcPr>
            <w:tcW w:w="4786" w:type="dxa"/>
            <w:tcBorders>
              <w:top w:val="single" w:sz="4" w:space="0" w:color="auto"/>
              <w:bottom w:val="single" w:sz="4" w:space="0" w:color="auto"/>
              <w:right w:val="single" w:sz="12" w:space="0" w:color="auto"/>
            </w:tcBorders>
            <w:shd w:val="clear" w:color="auto" w:fill="auto"/>
            <w:vAlign w:val="center"/>
          </w:tcPr>
          <w:p w14:paraId="37DF593A" w14:textId="77777777" w:rsidR="00E6728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14. Menstrüasyon korkulacak bir durumdur.</w:t>
            </w:r>
          </w:p>
          <w:p w14:paraId="0E6ED3ED" w14:textId="77777777" w:rsidR="00E6728D" w:rsidRPr="00036FED" w:rsidRDefault="00E6728D" w:rsidP="00DC763F">
            <w:pPr>
              <w:spacing w:after="0" w:line="240" w:lineRule="auto"/>
              <w:rPr>
                <w:rFonts w:ascii="Times New Roman" w:hAnsi="Times New Roman" w:cs="Times New Roman"/>
                <w:sz w:val="18"/>
                <w:szCs w:val="18"/>
              </w:rPr>
            </w:pPr>
          </w:p>
        </w:tc>
        <w:tc>
          <w:tcPr>
            <w:tcW w:w="521" w:type="dxa"/>
            <w:tcBorders>
              <w:top w:val="single" w:sz="4" w:space="0" w:color="auto"/>
              <w:bottom w:val="single" w:sz="4" w:space="0" w:color="auto"/>
            </w:tcBorders>
            <w:shd w:val="clear" w:color="auto" w:fill="auto"/>
            <w:vAlign w:val="center"/>
          </w:tcPr>
          <w:p w14:paraId="4CC4D402"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uto"/>
            <w:vAlign w:val="center"/>
          </w:tcPr>
          <w:p w14:paraId="3606314F"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uto"/>
            <w:vAlign w:val="center"/>
          </w:tcPr>
          <w:p w14:paraId="269E82B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uto"/>
            <w:vAlign w:val="center"/>
          </w:tcPr>
          <w:p w14:paraId="2A093FE2"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uto"/>
            <w:vAlign w:val="center"/>
          </w:tcPr>
          <w:p w14:paraId="3FE48AAE"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1C0B285B" w14:textId="77777777" w:rsidTr="00DC763F">
        <w:trPr>
          <w:trHeight w:val="262"/>
        </w:trPr>
        <w:tc>
          <w:tcPr>
            <w:tcW w:w="728" w:type="dxa"/>
            <w:vMerge/>
            <w:tcBorders>
              <w:right w:val="single" w:sz="12" w:space="0" w:color="auto"/>
            </w:tcBorders>
            <w:shd w:val="pct5" w:color="auto" w:fill="auto"/>
          </w:tcPr>
          <w:p w14:paraId="1BD55ED3" w14:textId="77777777" w:rsidR="00E6728D" w:rsidRPr="00261F48" w:rsidRDefault="00E6728D" w:rsidP="00DC763F">
            <w:pPr>
              <w:spacing w:after="0" w:line="240" w:lineRule="auto"/>
              <w:rPr>
                <w:rFonts w:ascii="Times New Roman" w:hAnsi="Times New Roman" w:cs="Times New Roman"/>
                <w:sz w:val="16"/>
                <w:szCs w:val="16"/>
              </w:rPr>
            </w:pP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63A38E4E" w14:textId="77777777" w:rsidR="00E6728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15. Menstrüasyon nefret edilecek bir durumdur.</w:t>
            </w:r>
          </w:p>
          <w:p w14:paraId="14973562" w14:textId="77777777" w:rsidR="00E6728D" w:rsidRPr="00036FED" w:rsidRDefault="00E6728D" w:rsidP="00DC763F">
            <w:pPr>
              <w:spacing w:after="0" w:line="240" w:lineRule="auto"/>
              <w:rPr>
                <w:rFonts w:ascii="Times New Roman" w:hAnsi="Times New Roman" w:cs="Times New Roman"/>
                <w:bCs/>
                <w:sz w:val="18"/>
                <w:szCs w:val="18"/>
              </w:rPr>
            </w:pPr>
          </w:p>
        </w:tc>
        <w:tc>
          <w:tcPr>
            <w:tcW w:w="521" w:type="dxa"/>
            <w:tcBorders>
              <w:top w:val="single" w:sz="4" w:space="0" w:color="auto"/>
              <w:bottom w:val="single" w:sz="4" w:space="0" w:color="auto"/>
            </w:tcBorders>
            <w:shd w:val="clear" w:color="auto" w:fill="A5C9EB" w:themeFill="text2" w:themeFillTint="40"/>
            <w:vAlign w:val="center"/>
          </w:tcPr>
          <w:p w14:paraId="07E7AB6D"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5C9EB" w:themeFill="text2" w:themeFillTint="40"/>
            <w:vAlign w:val="center"/>
          </w:tcPr>
          <w:p w14:paraId="5DA81843"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5C9EB" w:themeFill="text2" w:themeFillTint="40"/>
            <w:vAlign w:val="center"/>
          </w:tcPr>
          <w:p w14:paraId="14B7ADDD"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5C9EB" w:themeFill="text2" w:themeFillTint="40"/>
            <w:vAlign w:val="center"/>
          </w:tcPr>
          <w:p w14:paraId="6595C3DC"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5C9EB" w:themeFill="text2" w:themeFillTint="40"/>
            <w:vAlign w:val="center"/>
          </w:tcPr>
          <w:p w14:paraId="3D87C130"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2133B71D" w14:textId="77777777" w:rsidTr="00DC763F">
        <w:trPr>
          <w:trHeight w:val="277"/>
        </w:trPr>
        <w:tc>
          <w:tcPr>
            <w:tcW w:w="728" w:type="dxa"/>
            <w:vMerge/>
            <w:tcBorders>
              <w:right w:val="single" w:sz="12" w:space="0" w:color="auto"/>
            </w:tcBorders>
          </w:tcPr>
          <w:p w14:paraId="7317DD55" w14:textId="77777777" w:rsidR="00E6728D" w:rsidRPr="00261F48" w:rsidRDefault="00E6728D" w:rsidP="00DC763F">
            <w:pPr>
              <w:spacing w:after="0" w:line="240" w:lineRule="auto"/>
              <w:rPr>
                <w:rFonts w:ascii="Times New Roman" w:hAnsi="Times New Roman" w:cs="Times New Roman"/>
                <w:sz w:val="16"/>
                <w:szCs w:val="16"/>
              </w:rPr>
            </w:pPr>
          </w:p>
        </w:tc>
        <w:tc>
          <w:tcPr>
            <w:tcW w:w="4786" w:type="dxa"/>
            <w:tcBorders>
              <w:top w:val="single" w:sz="4" w:space="0" w:color="auto"/>
              <w:bottom w:val="single" w:sz="4" w:space="0" w:color="auto"/>
              <w:right w:val="single" w:sz="12" w:space="0" w:color="auto"/>
            </w:tcBorders>
            <w:shd w:val="clear" w:color="auto" w:fill="auto"/>
            <w:vAlign w:val="center"/>
          </w:tcPr>
          <w:p w14:paraId="75930182" w14:textId="77777777" w:rsidR="00E6728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16. Menstrüasyon mutsuzluğu ifade eder.</w:t>
            </w:r>
          </w:p>
          <w:p w14:paraId="23ADCD57" w14:textId="77777777" w:rsidR="00E6728D" w:rsidRPr="00036FED" w:rsidRDefault="00E6728D" w:rsidP="00DC763F">
            <w:pPr>
              <w:spacing w:after="0" w:line="240" w:lineRule="auto"/>
              <w:rPr>
                <w:rFonts w:ascii="Times New Roman" w:hAnsi="Times New Roman" w:cs="Times New Roman"/>
                <w:bCs/>
                <w:sz w:val="18"/>
                <w:szCs w:val="18"/>
              </w:rPr>
            </w:pPr>
          </w:p>
        </w:tc>
        <w:tc>
          <w:tcPr>
            <w:tcW w:w="521" w:type="dxa"/>
            <w:tcBorders>
              <w:top w:val="single" w:sz="4" w:space="0" w:color="auto"/>
              <w:bottom w:val="single" w:sz="4" w:space="0" w:color="auto"/>
            </w:tcBorders>
            <w:shd w:val="clear" w:color="auto" w:fill="auto"/>
            <w:vAlign w:val="center"/>
          </w:tcPr>
          <w:p w14:paraId="5DAB58D9"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uto"/>
            <w:vAlign w:val="center"/>
          </w:tcPr>
          <w:p w14:paraId="117C594C"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uto"/>
            <w:vAlign w:val="center"/>
          </w:tcPr>
          <w:p w14:paraId="6A7A71A1"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uto"/>
            <w:vAlign w:val="center"/>
          </w:tcPr>
          <w:p w14:paraId="76661017"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uto"/>
            <w:vAlign w:val="center"/>
          </w:tcPr>
          <w:p w14:paraId="4484440E"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2E259BCF" w14:textId="77777777" w:rsidTr="00DC763F">
        <w:trPr>
          <w:trHeight w:val="551"/>
        </w:trPr>
        <w:tc>
          <w:tcPr>
            <w:tcW w:w="728" w:type="dxa"/>
            <w:vMerge w:val="restart"/>
            <w:tcBorders>
              <w:right w:val="single" w:sz="12" w:space="0" w:color="auto"/>
            </w:tcBorders>
            <w:textDirection w:val="btLr"/>
          </w:tcPr>
          <w:p w14:paraId="580487D5" w14:textId="77777777" w:rsidR="00E6728D" w:rsidRPr="00261F48" w:rsidRDefault="00E6728D" w:rsidP="00DC763F">
            <w:pPr>
              <w:spacing w:after="0" w:line="240" w:lineRule="auto"/>
              <w:ind w:left="113" w:right="113"/>
              <w:rPr>
                <w:rFonts w:ascii="Times New Roman" w:hAnsi="Times New Roman" w:cs="Times New Roman"/>
                <w:sz w:val="16"/>
                <w:szCs w:val="16"/>
              </w:rPr>
            </w:pPr>
            <w:r w:rsidRPr="00261F48">
              <w:rPr>
                <w:rFonts w:ascii="Times New Roman" w:hAnsi="Times New Roman" w:cs="Times New Roman"/>
                <w:b/>
                <w:bCs/>
                <w:sz w:val="16"/>
                <w:szCs w:val="16"/>
              </w:rPr>
              <w:t>Sağlık göstergesi olarak algılanan menstrüasyon</w:t>
            </w: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40DBEE57" w14:textId="77777777" w:rsidR="00E6728D" w:rsidRPr="00036FED" w:rsidRDefault="00E6728D" w:rsidP="00DC763F">
            <w:pPr>
              <w:spacing w:after="0" w:line="240" w:lineRule="auto"/>
              <w:jc w:val="both"/>
              <w:rPr>
                <w:rFonts w:ascii="Times New Roman" w:hAnsi="Times New Roman" w:cs="Times New Roman"/>
                <w:bCs/>
                <w:sz w:val="18"/>
                <w:szCs w:val="18"/>
              </w:rPr>
            </w:pPr>
            <w:r w:rsidRPr="00036FED">
              <w:rPr>
                <w:rFonts w:ascii="Times New Roman" w:hAnsi="Times New Roman" w:cs="Times New Roman"/>
                <w:bCs/>
                <w:sz w:val="18"/>
                <w:szCs w:val="18"/>
              </w:rPr>
              <w:t xml:space="preserve">17. Menstrüasyon her kadının yaşaması gereken </w:t>
            </w:r>
            <w:proofErr w:type="spellStart"/>
            <w:r w:rsidRPr="00036FED">
              <w:rPr>
                <w:rFonts w:ascii="Times New Roman" w:hAnsi="Times New Roman" w:cs="Times New Roman"/>
                <w:bCs/>
                <w:sz w:val="18"/>
                <w:szCs w:val="18"/>
              </w:rPr>
              <w:t>hormonal</w:t>
            </w:r>
            <w:proofErr w:type="spellEnd"/>
            <w:r w:rsidRPr="00036FED">
              <w:rPr>
                <w:rFonts w:ascii="Times New Roman" w:hAnsi="Times New Roman" w:cs="Times New Roman"/>
                <w:bCs/>
                <w:sz w:val="18"/>
                <w:szCs w:val="18"/>
              </w:rPr>
              <w:t xml:space="preserve"> değişikliklerin olduğu normal bir dönemdir.</w:t>
            </w:r>
          </w:p>
        </w:tc>
        <w:tc>
          <w:tcPr>
            <w:tcW w:w="521" w:type="dxa"/>
            <w:tcBorders>
              <w:top w:val="single" w:sz="4" w:space="0" w:color="auto"/>
              <w:bottom w:val="single" w:sz="4" w:space="0" w:color="auto"/>
            </w:tcBorders>
            <w:shd w:val="clear" w:color="auto" w:fill="A5C9EB" w:themeFill="text2" w:themeFillTint="40"/>
            <w:vAlign w:val="center"/>
          </w:tcPr>
          <w:p w14:paraId="50535207"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5C9EB" w:themeFill="text2" w:themeFillTint="40"/>
            <w:vAlign w:val="center"/>
          </w:tcPr>
          <w:p w14:paraId="277EA8E4"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5C9EB" w:themeFill="text2" w:themeFillTint="40"/>
            <w:vAlign w:val="center"/>
          </w:tcPr>
          <w:p w14:paraId="4121FE35"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5C9EB" w:themeFill="text2" w:themeFillTint="40"/>
            <w:vAlign w:val="center"/>
          </w:tcPr>
          <w:p w14:paraId="502206C1"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5C9EB" w:themeFill="text2" w:themeFillTint="40"/>
            <w:vAlign w:val="center"/>
          </w:tcPr>
          <w:p w14:paraId="4469E93D"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05CE5DBE" w14:textId="77777777" w:rsidTr="00DC763F">
        <w:trPr>
          <w:trHeight w:val="340"/>
        </w:trPr>
        <w:tc>
          <w:tcPr>
            <w:tcW w:w="728" w:type="dxa"/>
            <w:vMerge/>
            <w:tcBorders>
              <w:right w:val="single" w:sz="12" w:space="0" w:color="auto"/>
            </w:tcBorders>
          </w:tcPr>
          <w:p w14:paraId="73D71516" w14:textId="77777777" w:rsidR="00E6728D" w:rsidRPr="00036FED" w:rsidRDefault="00E6728D" w:rsidP="00DC763F">
            <w:pPr>
              <w:spacing w:after="0" w:line="240" w:lineRule="auto"/>
              <w:rPr>
                <w:rFonts w:ascii="Times New Roman" w:hAnsi="Times New Roman" w:cs="Times New Roman"/>
                <w:sz w:val="18"/>
                <w:szCs w:val="18"/>
              </w:rPr>
            </w:pPr>
          </w:p>
        </w:tc>
        <w:tc>
          <w:tcPr>
            <w:tcW w:w="4786" w:type="dxa"/>
            <w:tcBorders>
              <w:top w:val="single" w:sz="4" w:space="0" w:color="auto"/>
              <w:bottom w:val="single" w:sz="4" w:space="0" w:color="auto"/>
              <w:right w:val="single" w:sz="12" w:space="0" w:color="auto"/>
            </w:tcBorders>
            <w:shd w:val="clear" w:color="auto" w:fill="auto"/>
            <w:vAlign w:val="center"/>
          </w:tcPr>
          <w:p w14:paraId="1D50D25F" w14:textId="77777777" w:rsidR="00E6728D" w:rsidRPr="00036FE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18. Menstrüasyonun düzenli olması, sağlıklı olmanın bir göstergesidir.</w:t>
            </w:r>
          </w:p>
        </w:tc>
        <w:tc>
          <w:tcPr>
            <w:tcW w:w="521" w:type="dxa"/>
            <w:tcBorders>
              <w:top w:val="single" w:sz="4" w:space="0" w:color="auto"/>
              <w:bottom w:val="single" w:sz="4" w:space="0" w:color="auto"/>
            </w:tcBorders>
            <w:shd w:val="clear" w:color="auto" w:fill="auto"/>
            <w:vAlign w:val="center"/>
          </w:tcPr>
          <w:p w14:paraId="40A35736"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uto"/>
            <w:vAlign w:val="center"/>
          </w:tcPr>
          <w:p w14:paraId="55557E25"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uto"/>
            <w:vAlign w:val="center"/>
          </w:tcPr>
          <w:p w14:paraId="4BD52EE0"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uto"/>
            <w:vAlign w:val="center"/>
          </w:tcPr>
          <w:p w14:paraId="4C74349F"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uto"/>
            <w:vAlign w:val="center"/>
          </w:tcPr>
          <w:p w14:paraId="21138B29"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r w:rsidR="00E6728D" w:rsidRPr="002844EA" w14:paraId="26672BFD" w14:textId="77777777" w:rsidTr="00DC763F">
        <w:trPr>
          <w:trHeight w:val="420"/>
        </w:trPr>
        <w:tc>
          <w:tcPr>
            <w:tcW w:w="728" w:type="dxa"/>
            <w:vMerge/>
            <w:tcBorders>
              <w:bottom w:val="single" w:sz="4" w:space="0" w:color="auto"/>
              <w:right w:val="single" w:sz="12" w:space="0" w:color="auto"/>
            </w:tcBorders>
          </w:tcPr>
          <w:p w14:paraId="58EEFE31" w14:textId="77777777" w:rsidR="00E6728D" w:rsidRPr="00036FED" w:rsidRDefault="00E6728D" w:rsidP="00DC763F">
            <w:pPr>
              <w:spacing w:after="0" w:line="240" w:lineRule="auto"/>
              <w:rPr>
                <w:rFonts w:ascii="Times New Roman" w:hAnsi="Times New Roman" w:cs="Times New Roman"/>
                <w:sz w:val="18"/>
                <w:szCs w:val="18"/>
              </w:rPr>
            </w:pPr>
          </w:p>
        </w:tc>
        <w:tc>
          <w:tcPr>
            <w:tcW w:w="4786" w:type="dxa"/>
            <w:tcBorders>
              <w:top w:val="single" w:sz="4" w:space="0" w:color="auto"/>
              <w:bottom w:val="single" w:sz="4" w:space="0" w:color="auto"/>
              <w:right w:val="single" w:sz="12" w:space="0" w:color="auto"/>
            </w:tcBorders>
            <w:shd w:val="clear" w:color="auto" w:fill="A5C9EB" w:themeFill="text2" w:themeFillTint="40"/>
            <w:vAlign w:val="center"/>
          </w:tcPr>
          <w:p w14:paraId="639A722B" w14:textId="77777777" w:rsidR="00E6728D" w:rsidRPr="00036FED" w:rsidRDefault="00E6728D" w:rsidP="00DC763F">
            <w:pPr>
              <w:spacing w:after="0" w:line="240" w:lineRule="auto"/>
              <w:rPr>
                <w:rFonts w:ascii="Times New Roman" w:hAnsi="Times New Roman" w:cs="Times New Roman"/>
                <w:bCs/>
                <w:sz w:val="18"/>
                <w:szCs w:val="18"/>
              </w:rPr>
            </w:pPr>
            <w:r w:rsidRPr="00036FED">
              <w:rPr>
                <w:rFonts w:ascii="Times New Roman" w:hAnsi="Times New Roman" w:cs="Times New Roman"/>
                <w:bCs/>
                <w:sz w:val="18"/>
                <w:szCs w:val="18"/>
              </w:rPr>
              <w:t>19. Menstrüasyon kadın için sağlıklı olmanın bir göstergesidir.</w:t>
            </w:r>
          </w:p>
        </w:tc>
        <w:tc>
          <w:tcPr>
            <w:tcW w:w="521" w:type="dxa"/>
            <w:tcBorders>
              <w:top w:val="single" w:sz="4" w:space="0" w:color="auto"/>
              <w:bottom w:val="single" w:sz="4" w:space="0" w:color="auto"/>
            </w:tcBorders>
            <w:shd w:val="clear" w:color="auto" w:fill="A5C9EB" w:themeFill="text2" w:themeFillTint="40"/>
            <w:vAlign w:val="center"/>
          </w:tcPr>
          <w:p w14:paraId="371AC9B1"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1"/>
            </w:r>
          </w:p>
        </w:tc>
        <w:tc>
          <w:tcPr>
            <w:tcW w:w="666" w:type="dxa"/>
            <w:tcBorders>
              <w:top w:val="single" w:sz="4" w:space="0" w:color="auto"/>
              <w:bottom w:val="single" w:sz="4" w:space="0" w:color="auto"/>
            </w:tcBorders>
            <w:shd w:val="clear" w:color="auto" w:fill="A5C9EB" w:themeFill="text2" w:themeFillTint="40"/>
            <w:vAlign w:val="center"/>
          </w:tcPr>
          <w:p w14:paraId="19B85EA0"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2"/>
            </w:r>
          </w:p>
        </w:tc>
        <w:tc>
          <w:tcPr>
            <w:tcW w:w="666" w:type="dxa"/>
            <w:tcBorders>
              <w:top w:val="single" w:sz="4" w:space="0" w:color="auto"/>
              <w:bottom w:val="single" w:sz="4" w:space="0" w:color="auto"/>
            </w:tcBorders>
            <w:shd w:val="clear" w:color="auto" w:fill="A5C9EB" w:themeFill="text2" w:themeFillTint="40"/>
            <w:vAlign w:val="center"/>
          </w:tcPr>
          <w:p w14:paraId="5112D300"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3"/>
            </w:r>
          </w:p>
        </w:tc>
        <w:tc>
          <w:tcPr>
            <w:tcW w:w="666" w:type="dxa"/>
            <w:tcBorders>
              <w:top w:val="single" w:sz="4" w:space="0" w:color="auto"/>
              <w:bottom w:val="single" w:sz="4" w:space="0" w:color="auto"/>
            </w:tcBorders>
            <w:shd w:val="clear" w:color="auto" w:fill="A5C9EB" w:themeFill="text2" w:themeFillTint="40"/>
            <w:vAlign w:val="center"/>
          </w:tcPr>
          <w:p w14:paraId="5A358DA7"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4"/>
            </w:r>
          </w:p>
        </w:tc>
        <w:tc>
          <w:tcPr>
            <w:tcW w:w="666" w:type="dxa"/>
            <w:tcBorders>
              <w:top w:val="single" w:sz="4" w:space="0" w:color="auto"/>
              <w:bottom w:val="single" w:sz="4" w:space="0" w:color="auto"/>
            </w:tcBorders>
            <w:shd w:val="clear" w:color="auto" w:fill="A5C9EB" w:themeFill="text2" w:themeFillTint="40"/>
            <w:vAlign w:val="center"/>
          </w:tcPr>
          <w:p w14:paraId="538813A9" w14:textId="77777777" w:rsidR="00E6728D" w:rsidRPr="00036FED" w:rsidRDefault="00E6728D" w:rsidP="00DC763F">
            <w:pPr>
              <w:spacing w:after="0" w:line="240" w:lineRule="auto"/>
              <w:jc w:val="center"/>
              <w:rPr>
                <w:rFonts w:ascii="Times New Roman" w:hAnsi="Times New Roman" w:cs="Times New Roman"/>
                <w:sz w:val="18"/>
                <w:szCs w:val="18"/>
              </w:rPr>
            </w:pPr>
            <w:r w:rsidRPr="00036FED">
              <w:rPr>
                <w:rFonts w:ascii="Times New Roman" w:hAnsi="Times New Roman" w:cs="Times New Roman"/>
                <w:sz w:val="18"/>
                <w:szCs w:val="18"/>
              </w:rPr>
              <w:sym w:font="Wingdings" w:char="F085"/>
            </w:r>
          </w:p>
        </w:tc>
      </w:tr>
    </w:tbl>
    <w:p w14:paraId="29C3FE6F" w14:textId="77777777" w:rsidR="00F13B00" w:rsidRDefault="00F13B00"/>
    <w:p w14:paraId="0BBEB273" w14:textId="77777777" w:rsidR="007B67BA" w:rsidRDefault="007B67BA"/>
    <w:p w14:paraId="39152772" w14:textId="77777777" w:rsidR="007B67BA" w:rsidRDefault="007B67BA"/>
    <w:p w14:paraId="6F07DF16" w14:textId="77777777" w:rsidR="007B67BA" w:rsidRPr="007B67BA" w:rsidRDefault="007B67BA">
      <w:pPr>
        <w:rPr>
          <w:rFonts w:ascii="Times New Roman" w:hAnsi="Times New Roman" w:cs="Times New Roman"/>
          <w:sz w:val="24"/>
          <w:szCs w:val="24"/>
        </w:rPr>
      </w:pPr>
    </w:p>
    <w:p w14:paraId="522FFE17" w14:textId="77777777" w:rsidR="007B67BA" w:rsidRPr="007B67BA" w:rsidRDefault="007B67BA" w:rsidP="007B67BA">
      <w:pPr>
        <w:jc w:val="center"/>
        <w:rPr>
          <w:rFonts w:ascii="Times New Roman" w:hAnsi="Times New Roman" w:cs="Times New Roman"/>
          <w:b/>
          <w:bCs/>
          <w:sz w:val="24"/>
          <w:szCs w:val="24"/>
        </w:rPr>
      </w:pPr>
      <w:r w:rsidRPr="007B67BA">
        <w:rPr>
          <w:rFonts w:ascii="Times New Roman" w:hAnsi="Times New Roman" w:cs="Times New Roman"/>
          <w:b/>
          <w:bCs/>
          <w:sz w:val="24"/>
          <w:szCs w:val="24"/>
        </w:rPr>
        <w:t>Menstrüasyon (Regl/Adet) Semptom ve Tutum Ölçeği (MSTÖ)</w:t>
      </w:r>
    </w:p>
    <w:p w14:paraId="16339352" w14:textId="77777777" w:rsidR="007B67BA" w:rsidRPr="007B67BA" w:rsidRDefault="007B67BA" w:rsidP="007B67BA">
      <w:pPr>
        <w:jc w:val="both"/>
        <w:rPr>
          <w:rFonts w:ascii="Times New Roman" w:hAnsi="Times New Roman" w:cs="Times New Roman"/>
          <w:sz w:val="24"/>
          <w:szCs w:val="24"/>
        </w:rPr>
      </w:pPr>
      <w:r w:rsidRPr="007B67BA">
        <w:rPr>
          <w:rFonts w:ascii="Times New Roman" w:hAnsi="Times New Roman" w:cs="Times New Roman"/>
          <w:sz w:val="24"/>
          <w:szCs w:val="24"/>
        </w:rPr>
        <w:t xml:space="preserve">Ölçek 2 bölümden oluşmaktadır. Birinci bölüm “Semptom” ve ikinci bölüm “Tutum” dan oluşmaktadır. “Semptom Bölümü” 11 madde 3 alt boyuttan oluşmaktadır. Semptom bölümündeki tüm maddeler yani 1, 2, 3, 4, 5, 6, 7, 8, 9, 10 ve 11 </w:t>
      </w:r>
      <w:proofErr w:type="spellStart"/>
      <w:r w:rsidRPr="007B67BA">
        <w:rPr>
          <w:rFonts w:ascii="Times New Roman" w:hAnsi="Times New Roman" w:cs="Times New Roman"/>
          <w:sz w:val="24"/>
          <w:szCs w:val="24"/>
        </w:rPr>
        <w:t>nolu</w:t>
      </w:r>
      <w:proofErr w:type="spellEnd"/>
      <w:r w:rsidRPr="007B67BA">
        <w:rPr>
          <w:rFonts w:ascii="Times New Roman" w:hAnsi="Times New Roman" w:cs="Times New Roman"/>
          <w:sz w:val="24"/>
          <w:szCs w:val="24"/>
        </w:rPr>
        <w:t xml:space="preserve"> maddeler ters maddelerdir. “Tutum Bölümü” 19 madde 4 alt boyuttan oluşmaktadır. Tutum bölümündeki ters maddeler 9,10, 11, 12, 13, 14, 15, 16 </w:t>
      </w:r>
      <w:proofErr w:type="spellStart"/>
      <w:r w:rsidRPr="007B67BA">
        <w:rPr>
          <w:rFonts w:ascii="Times New Roman" w:hAnsi="Times New Roman" w:cs="Times New Roman"/>
          <w:sz w:val="24"/>
          <w:szCs w:val="24"/>
        </w:rPr>
        <w:t>nolu</w:t>
      </w:r>
      <w:proofErr w:type="spellEnd"/>
      <w:r w:rsidRPr="007B67BA">
        <w:rPr>
          <w:rFonts w:ascii="Times New Roman" w:hAnsi="Times New Roman" w:cs="Times New Roman"/>
          <w:sz w:val="24"/>
          <w:szCs w:val="24"/>
        </w:rPr>
        <w:t xml:space="preserve"> maddelerdir. Bölümler ayrı ayrı kullanılacağı gibi beraberde kullanılabilmektedir.  Ölçeğin toplanabilirlik özelliği bulunmamaktadır. Ölçeğin puanlanması her bir alt boyut için ayrı yapılmaktadır ve alınan puanlar arttıkça ilgili özellik de olumlu artmaktadır. Ölçek beşli </w:t>
      </w:r>
      <w:proofErr w:type="spellStart"/>
      <w:r w:rsidRPr="007B67BA">
        <w:rPr>
          <w:rFonts w:ascii="Times New Roman" w:hAnsi="Times New Roman" w:cs="Times New Roman"/>
          <w:sz w:val="24"/>
          <w:szCs w:val="24"/>
        </w:rPr>
        <w:t>Likert</w:t>
      </w:r>
      <w:proofErr w:type="spellEnd"/>
      <w:r w:rsidRPr="007B67BA">
        <w:rPr>
          <w:rFonts w:ascii="Times New Roman" w:hAnsi="Times New Roman" w:cs="Times New Roman"/>
          <w:sz w:val="24"/>
          <w:szCs w:val="24"/>
        </w:rPr>
        <w:t xml:space="preserve"> tipindedir. Ölçeği oluşturan maddeler ‘‘5: Kesinlikle katılıyorum, 4: Katılıyorum, 3: Ne katılıyorum ne katılmıyorum, 2: Katılmıyorum, 1: Kesinlikle katılmıyorum,’’ şeklinde puanlanmaktadır.  </w:t>
      </w:r>
    </w:p>
    <w:p w14:paraId="53A777E5" w14:textId="77777777" w:rsidR="007B67BA" w:rsidRPr="007B67BA" w:rsidRDefault="007B67BA" w:rsidP="007B67BA">
      <w:pPr>
        <w:jc w:val="both"/>
        <w:rPr>
          <w:rFonts w:ascii="Times New Roman" w:hAnsi="Times New Roman" w:cs="Times New Roman"/>
          <w:b/>
          <w:bCs/>
          <w:sz w:val="24"/>
          <w:szCs w:val="24"/>
        </w:rPr>
      </w:pPr>
      <w:r w:rsidRPr="007B67BA">
        <w:rPr>
          <w:rFonts w:ascii="Times New Roman" w:hAnsi="Times New Roman" w:cs="Times New Roman"/>
          <w:b/>
          <w:bCs/>
          <w:sz w:val="24"/>
          <w:szCs w:val="24"/>
        </w:rPr>
        <w:t>Semptom Bölümü Puanlama Yönergesi</w:t>
      </w:r>
    </w:p>
    <w:p w14:paraId="5AAF747E" w14:textId="77777777" w:rsidR="007B67BA" w:rsidRPr="007B67BA" w:rsidRDefault="007B67BA" w:rsidP="007B67BA">
      <w:pPr>
        <w:jc w:val="both"/>
        <w:rPr>
          <w:rFonts w:ascii="Times New Roman" w:hAnsi="Times New Roman" w:cs="Times New Roman"/>
          <w:b/>
          <w:bCs/>
          <w:sz w:val="24"/>
          <w:szCs w:val="24"/>
        </w:rPr>
      </w:pPr>
      <w:r w:rsidRPr="007B67BA">
        <w:rPr>
          <w:rFonts w:ascii="Times New Roman" w:hAnsi="Times New Roman" w:cs="Times New Roman"/>
          <w:b/>
          <w:bCs/>
          <w:sz w:val="24"/>
          <w:szCs w:val="24"/>
        </w:rPr>
        <w:t>Fiziksel semptomlar alt boyutu</w:t>
      </w:r>
    </w:p>
    <w:p w14:paraId="1814D99F" w14:textId="77777777" w:rsidR="007B67BA" w:rsidRPr="007B67BA" w:rsidRDefault="007B67BA" w:rsidP="007B67BA">
      <w:pPr>
        <w:jc w:val="both"/>
        <w:rPr>
          <w:rFonts w:ascii="Times New Roman" w:hAnsi="Times New Roman" w:cs="Times New Roman"/>
          <w:sz w:val="24"/>
          <w:szCs w:val="24"/>
        </w:rPr>
      </w:pPr>
      <w:r w:rsidRPr="007B67BA">
        <w:rPr>
          <w:rFonts w:ascii="Times New Roman" w:hAnsi="Times New Roman" w:cs="Times New Roman"/>
          <w:sz w:val="24"/>
          <w:szCs w:val="24"/>
        </w:rPr>
        <w:t xml:space="preserve">Alt boyuttan alınabilecek en düşük puan 5, en yüksek puan 25’tir. Bu alt boyuttaki maddelerin tamamı ters kodlanmaktadır. Bu alt boyuttan alınan puan arttıkça menstrüasyona yönelik fiziksel semptomun olumlu olduğu yani semptomun şiddetinin azaldığı yorumu yapılabilir. </w:t>
      </w:r>
    </w:p>
    <w:p w14:paraId="72ED660D" w14:textId="77777777" w:rsidR="007B67BA" w:rsidRPr="007B67BA" w:rsidRDefault="007B67BA" w:rsidP="007B67BA">
      <w:pPr>
        <w:jc w:val="both"/>
        <w:rPr>
          <w:rFonts w:ascii="Times New Roman" w:hAnsi="Times New Roman" w:cs="Times New Roman"/>
          <w:b/>
          <w:bCs/>
          <w:sz w:val="24"/>
          <w:szCs w:val="24"/>
        </w:rPr>
      </w:pPr>
      <w:r w:rsidRPr="007B67BA">
        <w:rPr>
          <w:rFonts w:ascii="Times New Roman" w:hAnsi="Times New Roman" w:cs="Times New Roman"/>
          <w:b/>
          <w:bCs/>
          <w:sz w:val="24"/>
          <w:szCs w:val="24"/>
        </w:rPr>
        <w:t>Duygusal semptomlar alt boyutu</w:t>
      </w:r>
    </w:p>
    <w:p w14:paraId="1870F0E5" w14:textId="77777777" w:rsidR="007B67BA" w:rsidRPr="007B67BA" w:rsidRDefault="007B67BA" w:rsidP="007B67BA">
      <w:pPr>
        <w:jc w:val="both"/>
        <w:rPr>
          <w:rFonts w:ascii="Times New Roman" w:hAnsi="Times New Roman" w:cs="Times New Roman"/>
          <w:sz w:val="24"/>
          <w:szCs w:val="24"/>
        </w:rPr>
      </w:pPr>
      <w:r w:rsidRPr="007B67BA">
        <w:rPr>
          <w:rFonts w:ascii="Times New Roman" w:hAnsi="Times New Roman" w:cs="Times New Roman"/>
          <w:sz w:val="24"/>
          <w:szCs w:val="24"/>
        </w:rPr>
        <w:t xml:space="preserve">Alt boyuttan alınabilecek en düşük puan 4, en yüksek puan 20’dir.  Bu alt boyuttaki maddelerin tamamı ters kodlanmaktadır. Bu alt boyuttan alınan puan arttıkça menstrüasyona yönelik duygusal semptomun olumlu olduğu yani semptomun şiddetinin azaldığı yorumu yapılabilir. </w:t>
      </w:r>
    </w:p>
    <w:p w14:paraId="3FD63185" w14:textId="77777777" w:rsidR="007B67BA" w:rsidRPr="007B67BA" w:rsidRDefault="007B67BA" w:rsidP="007B67BA">
      <w:pPr>
        <w:jc w:val="both"/>
        <w:rPr>
          <w:rFonts w:ascii="Times New Roman" w:hAnsi="Times New Roman" w:cs="Times New Roman"/>
          <w:b/>
          <w:bCs/>
          <w:sz w:val="24"/>
          <w:szCs w:val="24"/>
        </w:rPr>
      </w:pPr>
      <w:r w:rsidRPr="007B67BA">
        <w:rPr>
          <w:rFonts w:ascii="Times New Roman" w:hAnsi="Times New Roman" w:cs="Times New Roman"/>
          <w:b/>
          <w:bCs/>
          <w:sz w:val="24"/>
          <w:szCs w:val="24"/>
        </w:rPr>
        <w:t>Yeme davranışı alt boyutu</w:t>
      </w:r>
    </w:p>
    <w:p w14:paraId="17369B3A" w14:textId="77777777" w:rsidR="007B67BA" w:rsidRPr="007B67BA" w:rsidRDefault="007B67BA" w:rsidP="007B67BA">
      <w:pPr>
        <w:jc w:val="both"/>
        <w:rPr>
          <w:rFonts w:ascii="Times New Roman" w:hAnsi="Times New Roman" w:cs="Times New Roman"/>
          <w:sz w:val="24"/>
          <w:szCs w:val="24"/>
        </w:rPr>
      </w:pPr>
      <w:r w:rsidRPr="007B67BA">
        <w:rPr>
          <w:rFonts w:ascii="Times New Roman" w:hAnsi="Times New Roman" w:cs="Times New Roman"/>
          <w:sz w:val="24"/>
          <w:szCs w:val="24"/>
        </w:rPr>
        <w:t xml:space="preserve">Alt boyuttan alınabilecek en düşük puan 2, en yüksek puan 10’dur. Bu alt boyuttaki maddelerin tamamı ters kodlanmaktadır. Bu alt boyuttan alınan puan arttıkça menstrüasyona yönelik yeme davranışı semptomun olumlu olduğu yani semptomun şiddetinin azaldığı yorumu yapılabilir. </w:t>
      </w:r>
    </w:p>
    <w:p w14:paraId="24EDC6BB" w14:textId="77777777" w:rsidR="007B67BA" w:rsidRPr="007B67BA" w:rsidRDefault="007B67BA" w:rsidP="007B67BA">
      <w:pPr>
        <w:rPr>
          <w:rFonts w:ascii="Times New Roman" w:hAnsi="Times New Roman" w:cs="Times New Roman"/>
          <w:sz w:val="24"/>
          <w:szCs w:val="24"/>
        </w:rPr>
      </w:pPr>
    </w:p>
    <w:p w14:paraId="50EDB26C" w14:textId="77777777" w:rsidR="007B67BA" w:rsidRPr="007B67BA" w:rsidRDefault="007B67BA" w:rsidP="007B67BA">
      <w:pPr>
        <w:rPr>
          <w:rFonts w:ascii="Times New Roman" w:hAnsi="Times New Roman" w:cs="Times New Roman"/>
          <w:sz w:val="24"/>
          <w:szCs w:val="24"/>
        </w:rPr>
      </w:pPr>
    </w:p>
    <w:p w14:paraId="49E2C5CE" w14:textId="77777777" w:rsidR="007B67BA" w:rsidRPr="007B67BA" w:rsidRDefault="007B67BA" w:rsidP="007B67BA">
      <w:pPr>
        <w:rPr>
          <w:rFonts w:ascii="Times New Roman" w:hAnsi="Times New Roman" w:cs="Times New Roman"/>
          <w:sz w:val="24"/>
          <w:szCs w:val="24"/>
        </w:rPr>
      </w:pPr>
    </w:p>
    <w:p w14:paraId="1BCB513F" w14:textId="77777777" w:rsidR="007B67BA" w:rsidRPr="007B67BA" w:rsidRDefault="007B67BA" w:rsidP="007B67BA">
      <w:pPr>
        <w:rPr>
          <w:rFonts w:ascii="Times New Roman" w:hAnsi="Times New Roman" w:cs="Times New Roman"/>
          <w:sz w:val="24"/>
          <w:szCs w:val="24"/>
        </w:rPr>
      </w:pPr>
    </w:p>
    <w:p w14:paraId="61F89675" w14:textId="77777777" w:rsidR="007B67BA" w:rsidRPr="007B67BA" w:rsidRDefault="007B67BA" w:rsidP="007B67BA">
      <w:pPr>
        <w:rPr>
          <w:rFonts w:ascii="Times New Roman" w:hAnsi="Times New Roman" w:cs="Times New Roman"/>
          <w:sz w:val="24"/>
          <w:szCs w:val="24"/>
        </w:rPr>
      </w:pPr>
    </w:p>
    <w:p w14:paraId="00B6F4F9" w14:textId="77777777" w:rsidR="007B67BA" w:rsidRPr="007B67BA" w:rsidRDefault="007B67BA" w:rsidP="007B67BA">
      <w:pPr>
        <w:rPr>
          <w:rFonts w:ascii="Times New Roman" w:hAnsi="Times New Roman" w:cs="Times New Roman"/>
          <w:sz w:val="24"/>
          <w:szCs w:val="24"/>
        </w:rPr>
      </w:pPr>
    </w:p>
    <w:p w14:paraId="18C2148A" w14:textId="77777777" w:rsidR="007B67BA" w:rsidRPr="007B67BA" w:rsidRDefault="007B67BA" w:rsidP="007B67BA">
      <w:pPr>
        <w:rPr>
          <w:rFonts w:ascii="Times New Roman" w:hAnsi="Times New Roman" w:cs="Times New Roman"/>
          <w:sz w:val="24"/>
          <w:szCs w:val="24"/>
        </w:rPr>
      </w:pPr>
    </w:p>
    <w:p w14:paraId="18B0E5AA" w14:textId="77777777" w:rsidR="007B67BA" w:rsidRPr="007B67BA" w:rsidRDefault="007B67BA" w:rsidP="007B67BA">
      <w:pPr>
        <w:rPr>
          <w:rFonts w:ascii="Times New Roman" w:hAnsi="Times New Roman" w:cs="Times New Roman"/>
          <w:sz w:val="24"/>
          <w:szCs w:val="24"/>
        </w:rPr>
      </w:pPr>
    </w:p>
    <w:p w14:paraId="55677875" w14:textId="77777777" w:rsidR="007B67BA" w:rsidRPr="007B67BA" w:rsidRDefault="007B67BA" w:rsidP="007B67BA">
      <w:pPr>
        <w:jc w:val="both"/>
        <w:rPr>
          <w:rFonts w:ascii="Times New Roman" w:hAnsi="Times New Roman" w:cs="Times New Roman"/>
          <w:b/>
          <w:bCs/>
          <w:sz w:val="24"/>
          <w:szCs w:val="24"/>
        </w:rPr>
      </w:pPr>
      <w:r w:rsidRPr="007B67BA">
        <w:rPr>
          <w:rFonts w:ascii="Times New Roman" w:hAnsi="Times New Roman" w:cs="Times New Roman"/>
          <w:b/>
          <w:bCs/>
          <w:sz w:val="24"/>
          <w:szCs w:val="24"/>
        </w:rPr>
        <w:lastRenderedPageBreak/>
        <w:t>Tutum Bölümü Puanlama Yönergesi</w:t>
      </w:r>
    </w:p>
    <w:p w14:paraId="7D850834" w14:textId="77777777" w:rsidR="007B67BA" w:rsidRPr="007B67BA" w:rsidRDefault="007B67BA" w:rsidP="007B67BA">
      <w:pPr>
        <w:jc w:val="both"/>
        <w:rPr>
          <w:rFonts w:ascii="Times New Roman" w:hAnsi="Times New Roman" w:cs="Times New Roman"/>
          <w:b/>
          <w:bCs/>
          <w:sz w:val="24"/>
          <w:szCs w:val="24"/>
        </w:rPr>
      </w:pPr>
      <w:r w:rsidRPr="007B67BA">
        <w:rPr>
          <w:rFonts w:ascii="Times New Roman" w:hAnsi="Times New Roman" w:cs="Times New Roman"/>
          <w:b/>
          <w:bCs/>
          <w:sz w:val="24"/>
          <w:szCs w:val="24"/>
        </w:rPr>
        <w:t>Menstrüasyona yönelik algı alt boyutu</w:t>
      </w:r>
    </w:p>
    <w:p w14:paraId="73989BB6" w14:textId="77777777" w:rsidR="007B67BA" w:rsidRPr="007B67BA" w:rsidRDefault="007B67BA" w:rsidP="007B67BA">
      <w:pPr>
        <w:jc w:val="both"/>
        <w:rPr>
          <w:rFonts w:ascii="Times New Roman" w:hAnsi="Times New Roman" w:cs="Times New Roman"/>
          <w:sz w:val="24"/>
          <w:szCs w:val="24"/>
        </w:rPr>
      </w:pPr>
      <w:r w:rsidRPr="007B67BA">
        <w:rPr>
          <w:rFonts w:ascii="Times New Roman" w:hAnsi="Times New Roman" w:cs="Times New Roman"/>
          <w:sz w:val="24"/>
          <w:szCs w:val="24"/>
        </w:rPr>
        <w:t xml:space="preserve">Alt boyuttan alınabilecek en düşük puan 8, en yüksek puan 40’tır. Bu alt boyuttan alınan puan arttıkça menstrüasyona yönelik algının olumlu arttığı yorumu yapılabilir. </w:t>
      </w:r>
    </w:p>
    <w:p w14:paraId="409A99D1" w14:textId="77777777" w:rsidR="007B67BA" w:rsidRPr="007B67BA" w:rsidRDefault="007B67BA" w:rsidP="007B67BA">
      <w:pPr>
        <w:jc w:val="both"/>
        <w:rPr>
          <w:rFonts w:ascii="Times New Roman" w:hAnsi="Times New Roman" w:cs="Times New Roman"/>
          <w:b/>
          <w:bCs/>
          <w:sz w:val="24"/>
          <w:szCs w:val="24"/>
        </w:rPr>
      </w:pPr>
      <w:r w:rsidRPr="007B67BA">
        <w:rPr>
          <w:rFonts w:ascii="Times New Roman" w:hAnsi="Times New Roman" w:cs="Times New Roman"/>
          <w:b/>
          <w:bCs/>
          <w:sz w:val="24"/>
          <w:szCs w:val="24"/>
        </w:rPr>
        <w:t>Menstrüasyona yönelik rahatsızlık ve gizleme isteği alt boyutu</w:t>
      </w:r>
    </w:p>
    <w:p w14:paraId="060BB4C8" w14:textId="77777777" w:rsidR="007B67BA" w:rsidRPr="007B67BA" w:rsidRDefault="007B67BA" w:rsidP="007B67BA">
      <w:pPr>
        <w:jc w:val="both"/>
        <w:rPr>
          <w:rFonts w:ascii="Times New Roman" w:hAnsi="Times New Roman" w:cs="Times New Roman"/>
          <w:sz w:val="24"/>
          <w:szCs w:val="24"/>
        </w:rPr>
      </w:pPr>
      <w:r w:rsidRPr="007B67BA">
        <w:rPr>
          <w:rFonts w:ascii="Times New Roman" w:hAnsi="Times New Roman" w:cs="Times New Roman"/>
          <w:sz w:val="24"/>
          <w:szCs w:val="24"/>
        </w:rPr>
        <w:t xml:space="preserve">Alt boyuttan alınabilecek en düşük puan 5, en yüksek puan 25’tir. Bu alt boyuttaki maddelerin tamamı ters kodlanmaktadır. Bu alt boyuttan alınan puan arttıkça menstrüasyona yönelik rahatsızlık ve gizleme isteğine olumlu tutumun arttığı, yani rahatsızlık ve gizleme isteğinin azaldığı yorumu yapılabilir. </w:t>
      </w:r>
    </w:p>
    <w:p w14:paraId="0A230592" w14:textId="77777777" w:rsidR="007B67BA" w:rsidRPr="007B67BA" w:rsidRDefault="007B67BA" w:rsidP="007B67BA">
      <w:pPr>
        <w:jc w:val="both"/>
        <w:rPr>
          <w:rFonts w:ascii="Times New Roman" w:hAnsi="Times New Roman" w:cs="Times New Roman"/>
          <w:b/>
          <w:bCs/>
          <w:sz w:val="24"/>
          <w:szCs w:val="24"/>
        </w:rPr>
      </w:pPr>
      <w:r w:rsidRPr="007B67BA">
        <w:rPr>
          <w:rFonts w:ascii="Times New Roman" w:hAnsi="Times New Roman" w:cs="Times New Roman"/>
          <w:b/>
          <w:bCs/>
          <w:sz w:val="24"/>
          <w:szCs w:val="24"/>
        </w:rPr>
        <w:t>Menstrüasyona yönelik duygular alt boyutu</w:t>
      </w:r>
    </w:p>
    <w:p w14:paraId="7C996C41" w14:textId="77777777" w:rsidR="007B67BA" w:rsidRPr="007B67BA" w:rsidRDefault="007B67BA" w:rsidP="007B67BA">
      <w:pPr>
        <w:jc w:val="both"/>
        <w:rPr>
          <w:rFonts w:ascii="Times New Roman" w:hAnsi="Times New Roman" w:cs="Times New Roman"/>
          <w:sz w:val="24"/>
          <w:szCs w:val="24"/>
        </w:rPr>
      </w:pPr>
      <w:r w:rsidRPr="007B67BA">
        <w:rPr>
          <w:rFonts w:ascii="Times New Roman" w:hAnsi="Times New Roman" w:cs="Times New Roman"/>
          <w:sz w:val="24"/>
          <w:szCs w:val="24"/>
        </w:rPr>
        <w:t xml:space="preserve">Alt boyuttan alınabilecek en düşük puan 3, en yüksek puan 15’tir. Bu alt boyuttaki maddelerin tamamı ters kodlanmaktadır. Bu alt boyuttan alınan puan arttıkça menstrüasyona yönelik duygulara ilişkin olumlu </w:t>
      </w:r>
      <w:proofErr w:type="spellStart"/>
      <w:r w:rsidRPr="007B67BA">
        <w:rPr>
          <w:rFonts w:ascii="Times New Roman" w:hAnsi="Times New Roman" w:cs="Times New Roman"/>
          <w:sz w:val="24"/>
          <w:szCs w:val="24"/>
        </w:rPr>
        <w:t>tutmun</w:t>
      </w:r>
      <w:proofErr w:type="spellEnd"/>
      <w:r w:rsidRPr="007B67BA">
        <w:rPr>
          <w:rFonts w:ascii="Times New Roman" w:hAnsi="Times New Roman" w:cs="Times New Roman"/>
          <w:sz w:val="24"/>
          <w:szCs w:val="24"/>
        </w:rPr>
        <w:t xml:space="preserve"> arttığı, yani olumsuz duyguların azaldığı yorumu yapılabilir. </w:t>
      </w:r>
    </w:p>
    <w:p w14:paraId="24DAFEFD" w14:textId="77777777" w:rsidR="007B67BA" w:rsidRPr="007B67BA" w:rsidRDefault="007B67BA" w:rsidP="007B67BA">
      <w:pPr>
        <w:jc w:val="both"/>
        <w:rPr>
          <w:rFonts w:ascii="Times New Roman" w:hAnsi="Times New Roman" w:cs="Times New Roman"/>
          <w:b/>
          <w:bCs/>
          <w:sz w:val="24"/>
          <w:szCs w:val="24"/>
        </w:rPr>
      </w:pPr>
      <w:r w:rsidRPr="007B67BA">
        <w:rPr>
          <w:rFonts w:ascii="Times New Roman" w:hAnsi="Times New Roman" w:cs="Times New Roman"/>
          <w:b/>
          <w:bCs/>
          <w:sz w:val="24"/>
          <w:szCs w:val="24"/>
        </w:rPr>
        <w:t>Sağlık göstergesi olarak algılanan menstrüasyon alt boyutu</w:t>
      </w:r>
    </w:p>
    <w:p w14:paraId="0074EFAE" w14:textId="77777777" w:rsidR="007B67BA" w:rsidRPr="007B67BA" w:rsidRDefault="007B67BA" w:rsidP="007B67BA">
      <w:pPr>
        <w:jc w:val="both"/>
        <w:rPr>
          <w:rFonts w:ascii="Times New Roman" w:hAnsi="Times New Roman" w:cs="Times New Roman"/>
          <w:sz w:val="24"/>
          <w:szCs w:val="24"/>
        </w:rPr>
      </w:pPr>
      <w:r w:rsidRPr="007B67BA">
        <w:rPr>
          <w:rFonts w:ascii="Times New Roman" w:hAnsi="Times New Roman" w:cs="Times New Roman"/>
          <w:sz w:val="24"/>
          <w:szCs w:val="24"/>
        </w:rPr>
        <w:t>Alt boyuttan alınabilecek en düşük puan 3, en yüksek puan 15’tir. Bu alt boyuttan alınan puan arttıkça olumlu tutumun olduğu ve menstrüasyonu sağlık göstergesi olarak algılamanın da arttığı yorumu yapılabilir.</w:t>
      </w:r>
    </w:p>
    <w:p w14:paraId="211B896E" w14:textId="77777777" w:rsidR="007B67BA" w:rsidRPr="007B67BA" w:rsidRDefault="007B67BA" w:rsidP="007B67BA">
      <w:pPr>
        <w:jc w:val="both"/>
      </w:pPr>
    </w:p>
    <w:p w14:paraId="387402AD" w14:textId="77777777" w:rsidR="007B67BA" w:rsidRPr="007B67BA" w:rsidRDefault="007B67BA" w:rsidP="007B67BA">
      <w:pPr>
        <w:jc w:val="both"/>
      </w:pPr>
    </w:p>
    <w:p w14:paraId="344ABA43" w14:textId="77777777" w:rsidR="007B67BA" w:rsidRDefault="007B67BA" w:rsidP="007B67BA">
      <w:pPr>
        <w:jc w:val="both"/>
      </w:pPr>
    </w:p>
    <w:sectPr w:rsidR="007B6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66"/>
    <w:rsid w:val="00034F66"/>
    <w:rsid w:val="004B58F8"/>
    <w:rsid w:val="00660774"/>
    <w:rsid w:val="007B67BA"/>
    <w:rsid w:val="00894BEA"/>
    <w:rsid w:val="00CD1593"/>
    <w:rsid w:val="00E51F06"/>
    <w:rsid w:val="00E6728D"/>
    <w:rsid w:val="00F13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4A79"/>
  <w15:chartTrackingRefBased/>
  <w15:docId w15:val="{01FC76F9-4CA7-45CF-8D8A-8374AD71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8D"/>
    <w:pPr>
      <w:spacing w:after="200" w:line="276" w:lineRule="auto"/>
    </w:pPr>
    <w:rPr>
      <w:kern w:val="0"/>
      <w:sz w:val="22"/>
      <w:szCs w:val="22"/>
      <w14:ligatures w14:val="none"/>
    </w:rPr>
  </w:style>
  <w:style w:type="paragraph" w:styleId="Balk1">
    <w:name w:val="heading 1"/>
    <w:basedOn w:val="Normal"/>
    <w:next w:val="Normal"/>
    <w:link w:val="Balk1Char"/>
    <w:uiPriority w:val="9"/>
    <w:qFormat/>
    <w:rsid w:val="00034F6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034F6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034F6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034F6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034F6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034F6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034F6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034F6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034F6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4F6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34F6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034F6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34F6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34F6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34F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34F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34F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34F66"/>
    <w:rPr>
      <w:rFonts w:eastAsiaTheme="majorEastAsia" w:cstheme="majorBidi"/>
      <w:color w:val="272727" w:themeColor="text1" w:themeTint="D8"/>
    </w:rPr>
  </w:style>
  <w:style w:type="paragraph" w:styleId="KonuBal">
    <w:name w:val="Title"/>
    <w:basedOn w:val="Normal"/>
    <w:next w:val="Normal"/>
    <w:link w:val="KonuBalChar"/>
    <w:uiPriority w:val="10"/>
    <w:qFormat/>
    <w:rsid w:val="00034F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034F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34F6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034F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34F66"/>
    <w:pPr>
      <w:spacing w:before="160" w:after="160" w:line="278"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034F66"/>
    <w:rPr>
      <w:i/>
      <w:iCs/>
      <w:color w:val="404040" w:themeColor="text1" w:themeTint="BF"/>
    </w:rPr>
  </w:style>
  <w:style w:type="paragraph" w:styleId="ListeParagraf">
    <w:name w:val="List Paragraph"/>
    <w:basedOn w:val="Normal"/>
    <w:uiPriority w:val="34"/>
    <w:qFormat/>
    <w:rsid w:val="00034F66"/>
    <w:pPr>
      <w:spacing w:after="160"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034F66"/>
    <w:rPr>
      <w:i/>
      <w:iCs/>
      <w:color w:val="0F4761" w:themeColor="accent1" w:themeShade="BF"/>
    </w:rPr>
  </w:style>
  <w:style w:type="paragraph" w:styleId="GlAlnt">
    <w:name w:val="Intense Quote"/>
    <w:basedOn w:val="Normal"/>
    <w:next w:val="Normal"/>
    <w:link w:val="GlAlntChar"/>
    <w:uiPriority w:val="30"/>
    <w:qFormat/>
    <w:rsid w:val="00034F6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034F66"/>
    <w:rPr>
      <w:i/>
      <w:iCs/>
      <w:color w:val="0F4761" w:themeColor="accent1" w:themeShade="BF"/>
    </w:rPr>
  </w:style>
  <w:style w:type="character" w:styleId="GlBavuru">
    <w:name w:val="Intense Reference"/>
    <w:basedOn w:val="VarsaylanParagrafYazTipi"/>
    <w:uiPriority w:val="32"/>
    <w:qFormat/>
    <w:rsid w:val="00034F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2594">
      <w:bodyDiv w:val="1"/>
      <w:marLeft w:val="0"/>
      <w:marRight w:val="0"/>
      <w:marTop w:val="0"/>
      <w:marBottom w:val="0"/>
      <w:divBdr>
        <w:top w:val="none" w:sz="0" w:space="0" w:color="auto"/>
        <w:left w:val="none" w:sz="0" w:space="0" w:color="auto"/>
        <w:bottom w:val="none" w:sz="0" w:space="0" w:color="auto"/>
        <w:right w:val="none" w:sz="0" w:space="0" w:color="auto"/>
      </w:divBdr>
    </w:div>
    <w:div w:id="1253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düzbayır</dc:creator>
  <cp:keywords/>
  <dc:description/>
  <cp:lastModifiedBy>enes düzbayır</cp:lastModifiedBy>
  <cp:revision>3</cp:revision>
  <dcterms:created xsi:type="dcterms:W3CDTF">2024-11-30T19:04:00Z</dcterms:created>
  <dcterms:modified xsi:type="dcterms:W3CDTF">2024-12-24T15:21:00Z</dcterms:modified>
</cp:coreProperties>
</file>